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881" w:rsidRPr="002B5051" w:rsidRDefault="00361881" w:rsidP="003618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61881" w:rsidRPr="00CC2FDC" w:rsidRDefault="00361881" w:rsidP="0036188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95"/>
      <w:bookmarkEnd w:id="0"/>
      <w:r w:rsidRPr="00CC2FDC">
        <w:rPr>
          <w:rFonts w:ascii="Times New Roman" w:hAnsi="Times New Roman" w:cs="Times New Roman"/>
          <w:sz w:val="26"/>
          <w:szCs w:val="26"/>
        </w:rPr>
        <w:t>ПРОТОКОЛ</w:t>
      </w:r>
    </w:p>
    <w:p w:rsidR="00361881" w:rsidRPr="00CC2FDC" w:rsidRDefault="00361881" w:rsidP="0036188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C2FDC">
        <w:rPr>
          <w:rFonts w:ascii="Times New Roman" w:hAnsi="Times New Roman" w:cs="Times New Roman"/>
          <w:sz w:val="26"/>
          <w:szCs w:val="26"/>
        </w:rPr>
        <w:t>ОБЩЕСТВЕННЫХ ОБСУЖДЕНИЙ</w:t>
      </w:r>
    </w:p>
    <w:p w:rsidR="00CC2FDC" w:rsidRDefault="00712E9B" w:rsidP="0036188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C2FDC">
        <w:rPr>
          <w:rFonts w:ascii="Times New Roman" w:hAnsi="Times New Roman" w:cs="Times New Roman"/>
          <w:sz w:val="26"/>
          <w:szCs w:val="26"/>
        </w:rPr>
        <w:t>по</w:t>
      </w:r>
      <w:r w:rsidR="00361881" w:rsidRPr="00CC2FDC">
        <w:rPr>
          <w:rFonts w:ascii="Times New Roman" w:hAnsi="Times New Roman" w:cs="Times New Roman"/>
          <w:sz w:val="26"/>
          <w:szCs w:val="26"/>
        </w:rPr>
        <w:t xml:space="preserve"> </w:t>
      </w:r>
      <w:r w:rsidRPr="00CC2FDC">
        <w:rPr>
          <w:rFonts w:ascii="Times New Roman" w:eastAsia="Sylfaen" w:hAnsi="Times New Roman" w:cs="Times New Roman"/>
          <w:color w:val="000000"/>
          <w:spacing w:val="-3"/>
          <w:sz w:val="26"/>
          <w:szCs w:val="26"/>
        </w:rPr>
        <w:t>проекту</w:t>
      </w:r>
      <w:r w:rsidRPr="00CC2FDC">
        <w:rPr>
          <w:rFonts w:ascii="Times New Roman" w:hAnsi="Times New Roman" w:cs="Times New Roman"/>
          <w:sz w:val="26"/>
          <w:szCs w:val="26"/>
        </w:rPr>
        <w:t xml:space="preserve"> Правил благоустройства территории </w:t>
      </w:r>
    </w:p>
    <w:p w:rsidR="00361881" w:rsidRPr="00CC2FDC" w:rsidRDefault="00712E9B" w:rsidP="0036188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C2FDC">
        <w:rPr>
          <w:rFonts w:ascii="Times New Roman" w:hAnsi="Times New Roman" w:cs="Times New Roman"/>
          <w:sz w:val="26"/>
          <w:szCs w:val="26"/>
        </w:rPr>
        <w:t>Хасанского муниципального округа</w:t>
      </w:r>
    </w:p>
    <w:p w:rsidR="00361881" w:rsidRPr="00CC2FDC" w:rsidRDefault="00361881" w:rsidP="0036188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5"/>
        <w:gridCol w:w="4535"/>
      </w:tblGrid>
      <w:tr w:rsidR="00361881" w:rsidRPr="002B5051" w:rsidTr="00712E9B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361881" w:rsidRPr="002B5051" w:rsidRDefault="00361881" w:rsidP="00712E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пгт Славянка 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361881" w:rsidRPr="002B5051" w:rsidRDefault="00CC2FDC" w:rsidP="00F3046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18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04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61881">
              <w:rPr>
                <w:rFonts w:ascii="Times New Roman" w:hAnsi="Times New Roman" w:cs="Times New Roman"/>
                <w:sz w:val="24"/>
                <w:szCs w:val="24"/>
              </w:rPr>
              <w:t>.05.2024 года</w:t>
            </w:r>
          </w:p>
        </w:tc>
      </w:tr>
    </w:tbl>
    <w:p w:rsidR="00361881" w:rsidRPr="002B5051" w:rsidRDefault="00361881" w:rsidP="003618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2FDC" w:rsidRDefault="00361881" w:rsidP="00CC2FDC">
      <w:pPr>
        <w:tabs>
          <w:tab w:val="left" w:pos="3544"/>
          <w:tab w:val="left" w:pos="4111"/>
        </w:tabs>
        <w:suppressAutoHyphens/>
        <w:autoSpaceDE w:val="0"/>
        <w:autoSpaceDN w:val="0"/>
        <w:adjustRightInd w:val="0"/>
        <w:ind w:right="-1" w:firstLine="567"/>
        <w:jc w:val="both"/>
        <w:rPr>
          <w:sz w:val="26"/>
          <w:szCs w:val="26"/>
        </w:rPr>
      </w:pPr>
      <w:r w:rsidRPr="00CC2FDC">
        <w:rPr>
          <w:sz w:val="26"/>
          <w:szCs w:val="26"/>
        </w:rPr>
        <w:t xml:space="preserve">В соответствии с Положением о публичных слушаниях и общественных обсуждениях в Хасанском муниципальном округе Приморского края, утвержденным нормативным правовым актом Думы Хасанского муниципального округа Приморского края от 30.09.2022 №1 - НПА, </w:t>
      </w:r>
      <w:r w:rsidR="00CC2FDC" w:rsidRPr="00CC2FDC">
        <w:rPr>
          <w:sz w:val="26"/>
          <w:szCs w:val="26"/>
        </w:rPr>
        <w:t>постановлением главы Хасанского муниципального округа от 29.03.2024 № 9-рг «</w:t>
      </w:r>
      <w:bookmarkStart w:id="1" w:name="_Hlk135045931"/>
      <w:r w:rsidR="00CC2FDC" w:rsidRPr="00CC2FDC">
        <w:rPr>
          <w:sz w:val="26"/>
          <w:szCs w:val="26"/>
        </w:rPr>
        <w:t>Об общественных обсуждениях по п</w:t>
      </w:r>
      <w:r w:rsidR="00CC2FDC" w:rsidRPr="00CC2FDC">
        <w:rPr>
          <w:rFonts w:eastAsia="Times New Roman"/>
          <w:sz w:val="26"/>
          <w:szCs w:val="26"/>
          <w:lang w:eastAsia="ru-RU"/>
        </w:rPr>
        <w:t>роекту Правил благоустройства территории Хасанского муниципального округа»</w:t>
      </w:r>
      <w:bookmarkEnd w:id="1"/>
      <w:r w:rsidR="00CC2FDC" w:rsidRPr="00CC2FDC">
        <w:rPr>
          <w:sz w:val="26"/>
          <w:szCs w:val="26"/>
        </w:rPr>
        <w:t xml:space="preserve">, Комиссия по подготовке и проведению общественных обсуждений </w:t>
      </w:r>
      <w:r w:rsidR="00CC2FDC" w:rsidRPr="00CC2FDC">
        <w:rPr>
          <w:rFonts w:eastAsia="Sylfaen"/>
          <w:color w:val="000000"/>
          <w:spacing w:val="-3"/>
          <w:sz w:val="26"/>
          <w:szCs w:val="26"/>
        </w:rPr>
        <w:t>по проекту</w:t>
      </w:r>
      <w:r w:rsidR="00CC2FDC" w:rsidRPr="00CC2FDC">
        <w:rPr>
          <w:sz w:val="26"/>
          <w:szCs w:val="26"/>
        </w:rPr>
        <w:t xml:space="preserve"> Правил благоустройства территории Хасанского муниципального округа</w:t>
      </w:r>
      <w:r w:rsidR="00CC2FDC">
        <w:rPr>
          <w:sz w:val="26"/>
          <w:szCs w:val="26"/>
        </w:rPr>
        <w:t xml:space="preserve"> в составе:</w:t>
      </w:r>
    </w:p>
    <w:p w:rsidR="00CC2FDC" w:rsidRDefault="00CC2FDC" w:rsidP="00CC2FDC">
      <w:pPr>
        <w:tabs>
          <w:tab w:val="left" w:pos="3544"/>
          <w:tab w:val="left" w:pos="4111"/>
        </w:tabs>
        <w:suppressAutoHyphens/>
        <w:autoSpaceDE w:val="0"/>
        <w:autoSpaceDN w:val="0"/>
        <w:adjustRightInd w:val="0"/>
        <w:ind w:right="-1" w:firstLine="567"/>
        <w:jc w:val="both"/>
        <w:rPr>
          <w:sz w:val="26"/>
          <w:szCs w:val="26"/>
        </w:rPr>
      </w:pPr>
    </w:p>
    <w:tbl>
      <w:tblPr>
        <w:tblW w:w="10065" w:type="dxa"/>
        <w:tblInd w:w="-176" w:type="dxa"/>
        <w:tblLook w:val="04A0"/>
      </w:tblPr>
      <w:tblGrid>
        <w:gridCol w:w="3183"/>
        <w:gridCol w:w="6882"/>
      </w:tblGrid>
      <w:tr w:rsidR="00CC2FDC" w:rsidRPr="00D75654" w:rsidTr="007D1C79">
        <w:trPr>
          <w:trHeight w:val="2174"/>
        </w:trPr>
        <w:tc>
          <w:tcPr>
            <w:tcW w:w="3003" w:type="dxa"/>
          </w:tcPr>
          <w:p w:rsidR="00CC2FDC" w:rsidRPr="00D75654" w:rsidRDefault="00CC2FDC" w:rsidP="007D1C79">
            <w:pPr>
              <w:widowControl w:val="0"/>
              <w:suppressAutoHyphens/>
              <w:rPr>
                <w:color w:val="000000"/>
                <w:sz w:val="26"/>
                <w:szCs w:val="26"/>
              </w:rPr>
            </w:pPr>
            <w:r w:rsidRPr="00D75654">
              <w:rPr>
                <w:color w:val="000000"/>
                <w:sz w:val="26"/>
                <w:szCs w:val="26"/>
              </w:rPr>
              <w:t>Хмельницкая</w:t>
            </w:r>
          </w:p>
          <w:p w:rsidR="00CC2FDC" w:rsidRPr="00D75654" w:rsidRDefault="00CC2FDC" w:rsidP="007D1C79">
            <w:pPr>
              <w:widowControl w:val="0"/>
              <w:suppressAutoHyphens/>
              <w:rPr>
                <w:color w:val="000000"/>
                <w:sz w:val="26"/>
                <w:szCs w:val="26"/>
              </w:rPr>
            </w:pPr>
            <w:r w:rsidRPr="00D75654">
              <w:rPr>
                <w:color w:val="000000"/>
                <w:sz w:val="26"/>
                <w:szCs w:val="26"/>
              </w:rPr>
              <w:t>Ольга Александровна</w:t>
            </w:r>
          </w:p>
          <w:p w:rsidR="00CC2FDC" w:rsidRPr="00D75654" w:rsidRDefault="00CC2FDC" w:rsidP="007D1C79">
            <w:pPr>
              <w:widowControl w:val="0"/>
              <w:suppressAutoHyphens/>
              <w:rPr>
                <w:color w:val="000000"/>
                <w:sz w:val="26"/>
                <w:szCs w:val="26"/>
              </w:rPr>
            </w:pPr>
          </w:p>
          <w:p w:rsidR="00CC2FDC" w:rsidRPr="00D75654" w:rsidRDefault="00CC2FDC" w:rsidP="007D1C79">
            <w:pPr>
              <w:widowControl w:val="0"/>
              <w:suppressAutoHyphens/>
              <w:rPr>
                <w:color w:val="000000"/>
                <w:sz w:val="26"/>
                <w:szCs w:val="26"/>
              </w:rPr>
            </w:pPr>
          </w:p>
          <w:p w:rsidR="00CC2FDC" w:rsidRPr="00D75654" w:rsidRDefault="00CC2FDC" w:rsidP="007D1C79">
            <w:pPr>
              <w:widowControl w:val="0"/>
              <w:suppressAutoHyphens/>
              <w:rPr>
                <w:color w:val="000000"/>
                <w:sz w:val="26"/>
                <w:szCs w:val="26"/>
              </w:rPr>
            </w:pPr>
            <w:r w:rsidRPr="00D75654">
              <w:rPr>
                <w:color w:val="000000"/>
                <w:sz w:val="26"/>
                <w:szCs w:val="26"/>
              </w:rPr>
              <w:t xml:space="preserve">Сваржинская </w:t>
            </w:r>
          </w:p>
          <w:p w:rsidR="00CC2FDC" w:rsidRDefault="00CC2FDC" w:rsidP="007D1C79">
            <w:pPr>
              <w:widowControl w:val="0"/>
              <w:suppressAutoHyphens/>
              <w:rPr>
                <w:color w:val="000000"/>
                <w:sz w:val="26"/>
                <w:szCs w:val="26"/>
              </w:rPr>
            </w:pPr>
            <w:r w:rsidRPr="00D75654">
              <w:rPr>
                <w:color w:val="000000"/>
                <w:sz w:val="26"/>
                <w:szCs w:val="26"/>
              </w:rPr>
              <w:t>Анна Николаевна</w:t>
            </w:r>
          </w:p>
          <w:p w:rsidR="00CC2FDC" w:rsidRPr="00D75654" w:rsidRDefault="00CC2FDC" w:rsidP="007D1C79">
            <w:pPr>
              <w:widowControl w:val="0"/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6494" w:type="dxa"/>
            <w:hideMark/>
          </w:tcPr>
          <w:p w:rsidR="00CC2FDC" w:rsidRPr="00D75654" w:rsidRDefault="00CC2FDC" w:rsidP="007D1C79">
            <w:pPr>
              <w:widowControl w:val="0"/>
              <w:suppressAutoHyphens/>
              <w:ind w:right="-108"/>
              <w:rPr>
                <w:color w:val="000000"/>
                <w:sz w:val="26"/>
                <w:szCs w:val="26"/>
              </w:rPr>
            </w:pPr>
            <w:r w:rsidRPr="00D75654">
              <w:rPr>
                <w:color w:val="000000"/>
                <w:sz w:val="26"/>
                <w:szCs w:val="26"/>
              </w:rPr>
              <w:t xml:space="preserve">- заместитель главы администрации </w:t>
            </w:r>
          </w:p>
          <w:p w:rsidR="00CC2FDC" w:rsidRPr="00D75654" w:rsidRDefault="00CC2FDC" w:rsidP="007D1C79">
            <w:pPr>
              <w:widowControl w:val="0"/>
              <w:suppressAutoHyphens/>
              <w:ind w:right="-108"/>
              <w:rPr>
                <w:color w:val="000000"/>
                <w:sz w:val="26"/>
                <w:szCs w:val="26"/>
              </w:rPr>
            </w:pPr>
            <w:r w:rsidRPr="00D75654">
              <w:rPr>
                <w:color w:val="000000"/>
                <w:sz w:val="26"/>
                <w:szCs w:val="26"/>
              </w:rPr>
              <w:t xml:space="preserve">Хасанского муниципального округа, </w:t>
            </w:r>
          </w:p>
          <w:p w:rsidR="00CC2FDC" w:rsidRPr="00D75654" w:rsidRDefault="00CC2FDC" w:rsidP="007D1C79">
            <w:pPr>
              <w:widowControl w:val="0"/>
              <w:suppressAutoHyphens/>
              <w:ind w:right="-108"/>
              <w:rPr>
                <w:color w:val="000000"/>
                <w:sz w:val="26"/>
                <w:szCs w:val="26"/>
              </w:rPr>
            </w:pPr>
            <w:r w:rsidRPr="00D75654">
              <w:rPr>
                <w:color w:val="000000"/>
                <w:sz w:val="26"/>
                <w:szCs w:val="26"/>
              </w:rPr>
              <w:t>председатель комиссии</w:t>
            </w:r>
          </w:p>
          <w:p w:rsidR="00CC2FDC" w:rsidRPr="00D75654" w:rsidRDefault="00CC2FDC" w:rsidP="007D1C79">
            <w:pPr>
              <w:widowControl w:val="0"/>
              <w:suppressAutoHyphens/>
              <w:ind w:right="-108"/>
              <w:rPr>
                <w:color w:val="000000"/>
                <w:sz w:val="26"/>
                <w:szCs w:val="26"/>
              </w:rPr>
            </w:pPr>
          </w:p>
          <w:p w:rsidR="00CC2FDC" w:rsidRPr="00D75654" w:rsidRDefault="00CC2FDC" w:rsidP="00CC2FDC">
            <w:pPr>
              <w:widowControl w:val="0"/>
              <w:suppressAutoHyphens/>
              <w:rPr>
                <w:color w:val="000000"/>
                <w:sz w:val="26"/>
                <w:szCs w:val="26"/>
              </w:rPr>
            </w:pPr>
            <w:r w:rsidRPr="00D75654">
              <w:rPr>
                <w:color w:val="000000"/>
                <w:sz w:val="26"/>
                <w:szCs w:val="26"/>
              </w:rPr>
              <w:t>- начальник общего отдела администрации Хасанского муниципального округа, секретарь комиссии</w:t>
            </w:r>
          </w:p>
        </w:tc>
      </w:tr>
      <w:tr w:rsidR="00CC2FDC" w:rsidRPr="00D75654" w:rsidTr="007D1C79">
        <w:tc>
          <w:tcPr>
            <w:tcW w:w="3003" w:type="dxa"/>
            <w:hideMark/>
          </w:tcPr>
          <w:p w:rsidR="00CC2FDC" w:rsidRPr="00D75654" w:rsidRDefault="00CC2FDC" w:rsidP="007D1C79">
            <w:pPr>
              <w:widowControl w:val="0"/>
              <w:suppressAutoHyphens/>
              <w:rPr>
                <w:color w:val="000000"/>
                <w:sz w:val="26"/>
                <w:szCs w:val="26"/>
              </w:rPr>
            </w:pPr>
            <w:r w:rsidRPr="00D75654">
              <w:rPr>
                <w:color w:val="000000"/>
                <w:sz w:val="26"/>
                <w:szCs w:val="26"/>
              </w:rPr>
              <w:t xml:space="preserve">Фоменко </w:t>
            </w:r>
          </w:p>
          <w:p w:rsidR="00CC2FDC" w:rsidRPr="00D75654" w:rsidRDefault="00CC2FDC" w:rsidP="007D1C79">
            <w:pPr>
              <w:widowControl w:val="0"/>
              <w:suppressAutoHyphens/>
              <w:rPr>
                <w:color w:val="000000"/>
                <w:sz w:val="26"/>
                <w:szCs w:val="26"/>
              </w:rPr>
            </w:pPr>
            <w:r w:rsidRPr="00D75654">
              <w:rPr>
                <w:color w:val="000000"/>
                <w:sz w:val="26"/>
                <w:szCs w:val="26"/>
              </w:rPr>
              <w:t>Екатерина Николаевна</w:t>
            </w:r>
          </w:p>
        </w:tc>
        <w:tc>
          <w:tcPr>
            <w:tcW w:w="6494" w:type="dxa"/>
          </w:tcPr>
          <w:p w:rsidR="00CC2FDC" w:rsidRPr="00D75654" w:rsidRDefault="00CC2FDC" w:rsidP="007D1C79">
            <w:pPr>
              <w:widowControl w:val="0"/>
              <w:suppressAutoHyphens/>
              <w:rPr>
                <w:color w:val="000000"/>
                <w:sz w:val="26"/>
                <w:szCs w:val="26"/>
              </w:rPr>
            </w:pPr>
            <w:r w:rsidRPr="00D75654">
              <w:rPr>
                <w:color w:val="000000"/>
                <w:sz w:val="26"/>
                <w:szCs w:val="26"/>
              </w:rPr>
              <w:t>- и.о. начальника правового управления</w:t>
            </w:r>
          </w:p>
          <w:p w:rsidR="00CC2FDC" w:rsidRPr="00D75654" w:rsidRDefault="00CC2FDC" w:rsidP="007D1C79">
            <w:pPr>
              <w:widowControl w:val="0"/>
              <w:suppressAutoHyphens/>
              <w:rPr>
                <w:color w:val="000000"/>
                <w:sz w:val="26"/>
                <w:szCs w:val="26"/>
              </w:rPr>
            </w:pPr>
            <w:r w:rsidRPr="00D75654">
              <w:rPr>
                <w:color w:val="000000"/>
                <w:sz w:val="26"/>
                <w:szCs w:val="26"/>
              </w:rPr>
              <w:t>администрации Хасанского муниципального округа</w:t>
            </w:r>
          </w:p>
          <w:p w:rsidR="00CC2FDC" w:rsidRPr="00D75654" w:rsidRDefault="00CC2FDC" w:rsidP="007D1C79">
            <w:pPr>
              <w:widowControl w:val="0"/>
              <w:suppressAutoHyphens/>
              <w:rPr>
                <w:color w:val="000000"/>
                <w:sz w:val="26"/>
                <w:szCs w:val="26"/>
              </w:rPr>
            </w:pPr>
          </w:p>
        </w:tc>
      </w:tr>
      <w:tr w:rsidR="00CC2FDC" w:rsidRPr="000B5DFD" w:rsidTr="007D1C79">
        <w:tc>
          <w:tcPr>
            <w:tcW w:w="3003" w:type="dxa"/>
            <w:hideMark/>
          </w:tcPr>
          <w:p w:rsidR="00CC2FDC" w:rsidRPr="00D75654" w:rsidRDefault="00CC2FDC" w:rsidP="007D1C79">
            <w:pPr>
              <w:widowControl w:val="0"/>
              <w:suppressAutoHyphens/>
              <w:rPr>
                <w:color w:val="000000"/>
                <w:sz w:val="26"/>
                <w:szCs w:val="26"/>
              </w:rPr>
            </w:pPr>
            <w:r w:rsidRPr="00D75654">
              <w:rPr>
                <w:color w:val="000000"/>
                <w:sz w:val="26"/>
                <w:szCs w:val="26"/>
              </w:rPr>
              <w:t>Яровая</w:t>
            </w:r>
          </w:p>
          <w:p w:rsidR="00CC2FDC" w:rsidRPr="00D75654" w:rsidRDefault="00CC2FDC" w:rsidP="007D1C79">
            <w:pPr>
              <w:widowControl w:val="0"/>
              <w:suppressAutoHyphens/>
              <w:rPr>
                <w:color w:val="000000"/>
                <w:sz w:val="26"/>
                <w:szCs w:val="26"/>
              </w:rPr>
            </w:pPr>
            <w:r w:rsidRPr="00D75654">
              <w:rPr>
                <w:color w:val="000000"/>
                <w:sz w:val="26"/>
                <w:szCs w:val="26"/>
              </w:rPr>
              <w:t>Татьяна Викторовна</w:t>
            </w:r>
          </w:p>
          <w:p w:rsidR="00CC2FDC" w:rsidRDefault="00CC2FDC" w:rsidP="007D1C79">
            <w:pPr>
              <w:widowControl w:val="0"/>
              <w:suppressAutoHyphens/>
              <w:rPr>
                <w:color w:val="000000"/>
                <w:sz w:val="26"/>
                <w:szCs w:val="26"/>
              </w:rPr>
            </w:pPr>
          </w:p>
          <w:p w:rsidR="00CC2FDC" w:rsidRPr="00D75654" w:rsidRDefault="00CC2FDC" w:rsidP="007D1C79">
            <w:pPr>
              <w:widowControl w:val="0"/>
              <w:suppressAutoHyphens/>
              <w:rPr>
                <w:color w:val="000000"/>
                <w:sz w:val="26"/>
                <w:szCs w:val="26"/>
              </w:rPr>
            </w:pPr>
            <w:r w:rsidRPr="00D75654">
              <w:rPr>
                <w:color w:val="000000"/>
                <w:sz w:val="26"/>
                <w:szCs w:val="26"/>
              </w:rPr>
              <w:t>Винникова</w:t>
            </w:r>
          </w:p>
          <w:p w:rsidR="00CC2FDC" w:rsidRPr="00D75654" w:rsidRDefault="00CC2FDC" w:rsidP="007D1C79">
            <w:pPr>
              <w:widowControl w:val="0"/>
              <w:suppressAutoHyphens/>
              <w:rPr>
                <w:color w:val="000000"/>
                <w:sz w:val="26"/>
                <w:szCs w:val="26"/>
              </w:rPr>
            </w:pPr>
            <w:r w:rsidRPr="00D75654">
              <w:rPr>
                <w:color w:val="000000"/>
                <w:sz w:val="26"/>
                <w:szCs w:val="26"/>
              </w:rPr>
              <w:t>Татьяна Николаевна</w:t>
            </w:r>
          </w:p>
          <w:p w:rsidR="00CC2FDC" w:rsidRPr="00D75654" w:rsidRDefault="00CC2FDC" w:rsidP="007D1C79">
            <w:pPr>
              <w:widowControl w:val="0"/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6494" w:type="dxa"/>
          </w:tcPr>
          <w:p w:rsidR="00CC2FDC" w:rsidRPr="00D75654" w:rsidRDefault="00CC2FDC" w:rsidP="007D1C79">
            <w:pPr>
              <w:widowControl w:val="0"/>
              <w:suppressAutoHyphens/>
              <w:rPr>
                <w:color w:val="000000"/>
                <w:sz w:val="26"/>
                <w:szCs w:val="26"/>
              </w:rPr>
            </w:pPr>
            <w:r w:rsidRPr="00D75654">
              <w:rPr>
                <w:color w:val="000000"/>
                <w:sz w:val="26"/>
                <w:szCs w:val="26"/>
              </w:rPr>
              <w:t>- начальник управления архитектуры и градостроительства администрации Хасанского муниципального округа</w:t>
            </w:r>
          </w:p>
          <w:p w:rsidR="00CC2FDC" w:rsidRPr="00D75654" w:rsidRDefault="00CC2FDC" w:rsidP="007D1C79">
            <w:pPr>
              <w:widowControl w:val="0"/>
              <w:suppressAutoHyphens/>
              <w:rPr>
                <w:color w:val="000000"/>
                <w:sz w:val="26"/>
                <w:szCs w:val="26"/>
              </w:rPr>
            </w:pPr>
          </w:p>
          <w:p w:rsidR="00CC2FDC" w:rsidRDefault="00CC2FDC" w:rsidP="007D1C79">
            <w:pPr>
              <w:widowControl w:val="0"/>
              <w:suppressAutoHyphens/>
              <w:rPr>
                <w:color w:val="000000"/>
                <w:sz w:val="26"/>
                <w:szCs w:val="26"/>
              </w:rPr>
            </w:pPr>
            <w:r w:rsidRPr="00D75654">
              <w:rPr>
                <w:color w:val="000000"/>
                <w:sz w:val="26"/>
                <w:szCs w:val="26"/>
              </w:rPr>
              <w:t xml:space="preserve">- начальник </w:t>
            </w:r>
            <w:r>
              <w:rPr>
                <w:color w:val="000000"/>
                <w:sz w:val="26"/>
                <w:szCs w:val="26"/>
              </w:rPr>
              <w:t>отдела</w:t>
            </w:r>
            <w:r w:rsidRPr="00D75654">
              <w:rPr>
                <w:color w:val="000000"/>
                <w:sz w:val="26"/>
                <w:szCs w:val="26"/>
              </w:rPr>
              <w:t xml:space="preserve"> муниципального контроля администрации Хасанского муниципального округа</w:t>
            </w:r>
          </w:p>
          <w:p w:rsidR="00CC2FDC" w:rsidRDefault="00CC2FDC" w:rsidP="007D1C79">
            <w:pPr>
              <w:widowControl w:val="0"/>
              <w:suppressAutoHyphens/>
              <w:rPr>
                <w:color w:val="000000"/>
                <w:sz w:val="26"/>
                <w:szCs w:val="26"/>
              </w:rPr>
            </w:pPr>
          </w:p>
          <w:p w:rsidR="00CC2FDC" w:rsidRPr="000B5DFD" w:rsidRDefault="00CC2FDC" w:rsidP="007D1C79">
            <w:pPr>
              <w:widowControl w:val="0"/>
              <w:suppressAutoHyphens/>
              <w:spacing w:after="1" w:line="240" w:lineRule="atLeast"/>
              <w:jc w:val="right"/>
              <w:rPr>
                <w:sz w:val="26"/>
                <w:szCs w:val="26"/>
              </w:rPr>
            </w:pPr>
          </w:p>
        </w:tc>
      </w:tr>
    </w:tbl>
    <w:p w:rsidR="00CC2FDC" w:rsidRDefault="00361881" w:rsidP="00CC2FDC">
      <w:pPr>
        <w:tabs>
          <w:tab w:val="left" w:pos="3544"/>
          <w:tab w:val="left" w:pos="4111"/>
        </w:tabs>
        <w:suppressAutoHyphens/>
        <w:autoSpaceDE w:val="0"/>
        <w:autoSpaceDN w:val="0"/>
        <w:adjustRightInd w:val="0"/>
        <w:ind w:right="-1"/>
        <w:jc w:val="both"/>
        <w:rPr>
          <w:sz w:val="26"/>
          <w:szCs w:val="26"/>
        </w:rPr>
      </w:pPr>
      <w:r w:rsidRPr="00CC2FDC">
        <w:rPr>
          <w:sz w:val="26"/>
          <w:szCs w:val="26"/>
        </w:rPr>
        <w:t xml:space="preserve">организовала и провела общественные обсуждения по </w:t>
      </w:r>
      <w:r w:rsidR="00CC2FDC" w:rsidRPr="00CC2FDC">
        <w:rPr>
          <w:rFonts w:eastAsia="Sylfaen"/>
          <w:color w:val="000000"/>
          <w:spacing w:val="-3"/>
          <w:sz w:val="26"/>
          <w:szCs w:val="26"/>
        </w:rPr>
        <w:t>проекту</w:t>
      </w:r>
      <w:r w:rsidR="00CC2FDC" w:rsidRPr="00CC2FDC">
        <w:rPr>
          <w:sz w:val="26"/>
          <w:szCs w:val="26"/>
        </w:rPr>
        <w:t xml:space="preserve"> Правил благоустройства территории Хасанского муниципального округа</w:t>
      </w:r>
      <w:r w:rsidR="00CC2FDC">
        <w:rPr>
          <w:sz w:val="26"/>
          <w:szCs w:val="26"/>
        </w:rPr>
        <w:t>.</w:t>
      </w:r>
    </w:p>
    <w:p w:rsidR="00CC2FDC" w:rsidRDefault="00CC2FDC" w:rsidP="00CC2FDC">
      <w:pPr>
        <w:widowControl w:val="0"/>
        <w:suppressAutoHyphens/>
        <w:ind w:right="-108" w:firstLine="567"/>
        <w:jc w:val="both"/>
        <w:rPr>
          <w:sz w:val="24"/>
          <w:szCs w:val="24"/>
        </w:rPr>
      </w:pPr>
    </w:p>
    <w:p w:rsidR="00CC2FDC" w:rsidRPr="00D75654" w:rsidRDefault="00CC2FDC" w:rsidP="00CC2FDC">
      <w:pPr>
        <w:widowControl w:val="0"/>
        <w:suppressAutoHyphens/>
        <w:ind w:right="-108" w:firstLine="567"/>
        <w:jc w:val="both"/>
        <w:rPr>
          <w:color w:val="000000"/>
          <w:sz w:val="26"/>
          <w:szCs w:val="26"/>
        </w:rPr>
      </w:pPr>
      <w:r w:rsidRPr="002B5051">
        <w:rPr>
          <w:sz w:val="24"/>
          <w:szCs w:val="24"/>
        </w:rPr>
        <w:t xml:space="preserve">С докладом по </w:t>
      </w:r>
      <w:r>
        <w:rPr>
          <w:sz w:val="24"/>
          <w:szCs w:val="24"/>
        </w:rPr>
        <w:t>проекту Правил благоустройства</w:t>
      </w:r>
      <w:r w:rsidRPr="002B5051">
        <w:rPr>
          <w:sz w:val="24"/>
          <w:szCs w:val="24"/>
        </w:rPr>
        <w:t xml:space="preserve"> выступила</w:t>
      </w:r>
      <w:r>
        <w:rPr>
          <w:sz w:val="24"/>
          <w:szCs w:val="24"/>
        </w:rPr>
        <w:t xml:space="preserve"> </w:t>
      </w:r>
      <w:r w:rsidRPr="00D75654">
        <w:rPr>
          <w:color w:val="000000"/>
          <w:sz w:val="26"/>
          <w:szCs w:val="26"/>
        </w:rPr>
        <w:t>Хмельницка</w:t>
      </w:r>
      <w:r>
        <w:rPr>
          <w:color w:val="000000"/>
          <w:sz w:val="26"/>
          <w:szCs w:val="26"/>
        </w:rPr>
        <w:t xml:space="preserve">я </w:t>
      </w:r>
      <w:r w:rsidRPr="00D75654">
        <w:rPr>
          <w:color w:val="000000"/>
          <w:sz w:val="26"/>
          <w:szCs w:val="26"/>
        </w:rPr>
        <w:t>Ольга Александровна</w:t>
      </w:r>
      <w:r>
        <w:rPr>
          <w:color w:val="000000"/>
          <w:sz w:val="26"/>
          <w:szCs w:val="26"/>
        </w:rPr>
        <w:t xml:space="preserve"> -</w:t>
      </w:r>
      <w:r w:rsidRPr="00CC2FDC">
        <w:rPr>
          <w:color w:val="000000"/>
          <w:sz w:val="26"/>
          <w:szCs w:val="26"/>
        </w:rPr>
        <w:t xml:space="preserve"> </w:t>
      </w:r>
      <w:r w:rsidRPr="00D75654">
        <w:rPr>
          <w:color w:val="000000"/>
          <w:sz w:val="26"/>
          <w:szCs w:val="26"/>
        </w:rPr>
        <w:t>заместитель главы администрации Хасанского муниципального округа, председатель комиссии</w:t>
      </w:r>
    </w:p>
    <w:p w:rsidR="00CC2FDC" w:rsidRDefault="00CC2FDC" w:rsidP="00CC2FDC">
      <w:pPr>
        <w:tabs>
          <w:tab w:val="left" w:pos="3544"/>
          <w:tab w:val="left" w:pos="4111"/>
        </w:tabs>
        <w:suppressAutoHyphens/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</w:p>
    <w:p w:rsidR="00CC2FDC" w:rsidRPr="00CC2FDC" w:rsidRDefault="00361881" w:rsidP="00CC2FDC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CC2FDC">
        <w:rPr>
          <w:rFonts w:ascii="Times New Roman" w:hAnsi="Times New Roman" w:cs="Times New Roman"/>
          <w:sz w:val="26"/>
          <w:szCs w:val="26"/>
        </w:rPr>
        <w:t xml:space="preserve">Оповещение о начале общественных обсуждений было </w:t>
      </w:r>
      <w:r w:rsidR="00CC2FDC" w:rsidRPr="00CC2FDC">
        <w:rPr>
          <w:rFonts w:ascii="Times New Roman" w:hAnsi="Times New Roman" w:cs="Times New Roman"/>
          <w:sz w:val="26"/>
          <w:szCs w:val="26"/>
        </w:rPr>
        <w:t xml:space="preserve">размещено </w:t>
      </w:r>
      <w:r w:rsidR="00CC2FDC" w:rsidRPr="00CC2FDC">
        <w:rPr>
          <w:rFonts w:ascii="Times New Roman" w:hAnsi="Times New Roman" w:cs="Times New Roman"/>
          <w:color w:val="000000"/>
          <w:sz w:val="26"/>
          <w:szCs w:val="26"/>
        </w:rPr>
        <w:t xml:space="preserve">на информационных стендах администрации Хасанского муниципального округа и территориальных отделов администрации Хасанского муниципального округа, </w:t>
      </w:r>
      <w:r w:rsidR="00CC2FDC" w:rsidRPr="00CC2FDC">
        <w:rPr>
          <w:rFonts w:ascii="Times New Roman" w:hAnsi="Times New Roman" w:cs="Times New Roman"/>
          <w:sz w:val="26"/>
          <w:szCs w:val="26"/>
        </w:rPr>
        <w:t xml:space="preserve">на информационных стендах, оборудованных около административных зданий администрации Хасанского муниципального округа, в помещениях Многофункционального центра Хасанского муниципального округа, </w:t>
      </w:r>
      <w:r w:rsidRPr="00CC2FDC">
        <w:rPr>
          <w:rFonts w:ascii="Times New Roman" w:hAnsi="Times New Roman" w:cs="Times New Roman"/>
          <w:sz w:val="26"/>
          <w:szCs w:val="26"/>
        </w:rPr>
        <w:t xml:space="preserve">опубликовано </w:t>
      </w:r>
      <w:r w:rsidR="00F30462">
        <w:rPr>
          <w:rFonts w:ascii="Times New Roman" w:hAnsi="Times New Roman" w:cs="Times New Roman"/>
          <w:sz w:val="26"/>
          <w:szCs w:val="26"/>
        </w:rPr>
        <w:lastRenderedPageBreak/>
        <w:t xml:space="preserve">в </w:t>
      </w:r>
      <w:r w:rsidR="00CC2FDC" w:rsidRPr="00CC2FDC">
        <w:rPr>
          <w:rFonts w:ascii="Times New Roman" w:hAnsi="Times New Roman" w:cs="Times New Roman"/>
          <w:sz w:val="26"/>
          <w:szCs w:val="26"/>
          <w:lang w:eastAsia="en-US"/>
        </w:rPr>
        <w:t>Бюллетене муниципальных правовых актов Хасанского муниципального округа (выпуск № 11 от 29.03.2024) и размещено на официальном сайте администрации Хасанского муниципального округа в информационно-телекоммуникационной сети «Интернет»:</w:t>
      </w:r>
      <w:r w:rsidR="00CC2FDC" w:rsidRPr="00CC2FDC">
        <w:rPr>
          <w:rFonts w:ascii="Times New Roman" w:hAnsi="Times New Roman" w:cs="Times New Roman"/>
          <w:sz w:val="26"/>
          <w:szCs w:val="26"/>
        </w:rPr>
        <w:t xml:space="preserve"> </w:t>
      </w:r>
      <w:r w:rsidR="00CC2FDC" w:rsidRPr="00CC2FDC">
        <w:rPr>
          <w:rFonts w:ascii="Times New Roman" w:hAnsi="Times New Roman" w:cs="Times New Roman"/>
          <w:color w:val="0000FF"/>
          <w:sz w:val="26"/>
          <w:szCs w:val="26"/>
          <w:u w:val="single"/>
          <w:lang w:val="en-US" w:eastAsia="en-US"/>
        </w:rPr>
        <w:t>http</w:t>
      </w:r>
      <w:r w:rsidR="00CC2FDC" w:rsidRPr="00CC2FDC">
        <w:rPr>
          <w:rFonts w:ascii="Times New Roman" w:hAnsi="Times New Roman" w:cs="Times New Roman"/>
          <w:color w:val="0000FF"/>
          <w:sz w:val="26"/>
          <w:szCs w:val="26"/>
          <w:u w:val="single"/>
          <w:lang w:eastAsia="en-US"/>
        </w:rPr>
        <w:t>://</w:t>
      </w:r>
      <w:hyperlink r:id="rId7" w:tgtFrame="_blank" w:history="1">
        <w:r w:rsidR="00CC2FDC" w:rsidRPr="00CC2FDC">
          <w:rPr>
            <w:rStyle w:val="a3"/>
            <w:rFonts w:ascii="Times New Roman" w:hAnsi="Times New Roman" w:cs="Times New Roman"/>
            <w:bCs/>
            <w:sz w:val="26"/>
            <w:szCs w:val="26"/>
            <w:shd w:val="clear" w:color="auto" w:fill="FFFFFF"/>
          </w:rPr>
          <w:t>xasanskij-r25.gosweb.gosuslugi.ru</w:t>
        </w:r>
      </w:hyperlink>
      <w:r w:rsidR="00CC2FDC" w:rsidRPr="00CC2FDC">
        <w:rPr>
          <w:rFonts w:ascii="Times New Roman" w:hAnsi="Times New Roman" w:cs="Times New Roman"/>
          <w:bCs/>
          <w:sz w:val="26"/>
          <w:szCs w:val="26"/>
          <w:lang w:eastAsia="en-US"/>
        </w:rPr>
        <w:t>.</w:t>
      </w:r>
    </w:p>
    <w:p w:rsidR="00CC2FDC" w:rsidRPr="00CC2FDC" w:rsidRDefault="00CC2FDC" w:rsidP="00CC2FDC">
      <w:pPr>
        <w:pStyle w:val="ConsPlusNormal"/>
        <w:suppressAutoHyphens/>
        <w:ind w:firstLine="364"/>
        <w:jc w:val="both"/>
        <w:rPr>
          <w:rFonts w:ascii="Times New Roman" w:hAnsi="Times New Roman" w:cs="Times New Roman"/>
          <w:sz w:val="26"/>
          <w:szCs w:val="26"/>
        </w:rPr>
      </w:pPr>
      <w:r w:rsidRPr="00CC2FDC">
        <w:rPr>
          <w:rFonts w:ascii="Times New Roman" w:hAnsi="Times New Roman" w:cs="Times New Roman"/>
          <w:sz w:val="26"/>
          <w:szCs w:val="26"/>
        </w:rPr>
        <w:t xml:space="preserve">Проект, рассматриваемый на общественных обсуждениях </w:t>
      </w:r>
      <w:r>
        <w:rPr>
          <w:rFonts w:ascii="Times New Roman" w:hAnsi="Times New Roman" w:cs="Times New Roman"/>
          <w:sz w:val="26"/>
          <w:szCs w:val="26"/>
        </w:rPr>
        <w:t xml:space="preserve">был </w:t>
      </w:r>
      <w:r w:rsidRPr="000B5DFD">
        <w:rPr>
          <w:rFonts w:ascii="Times New Roman" w:hAnsi="Times New Roman" w:cs="Times New Roman"/>
          <w:sz w:val="26"/>
          <w:szCs w:val="26"/>
        </w:rPr>
        <w:t xml:space="preserve">размещен на официальном сайте администрации Хасанского муниципального округа </w:t>
      </w:r>
      <w:r w:rsidRPr="000B5DFD">
        <w:rPr>
          <w:rFonts w:ascii="Times New Roman" w:hAnsi="Times New Roman" w:cs="Times New Roman"/>
          <w:sz w:val="26"/>
          <w:szCs w:val="26"/>
          <w:lang w:eastAsia="en-US"/>
        </w:rPr>
        <w:t xml:space="preserve">в информационно-телекоммуникационной сети «Интернет» </w:t>
      </w:r>
      <w:r w:rsidRPr="000B5DFD">
        <w:rPr>
          <w:rFonts w:ascii="Times New Roman" w:hAnsi="Times New Roman" w:cs="Times New Roman"/>
          <w:sz w:val="26"/>
          <w:szCs w:val="26"/>
          <w:u w:val="single"/>
          <w:lang w:val="en-US" w:eastAsia="en-US"/>
        </w:rPr>
        <w:t>http</w:t>
      </w:r>
      <w:r w:rsidRPr="000B5DFD">
        <w:rPr>
          <w:rFonts w:ascii="Times New Roman" w:hAnsi="Times New Roman" w:cs="Times New Roman"/>
          <w:sz w:val="26"/>
          <w:szCs w:val="26"/>
          <w:u w:val="single"/>
          <w:lang w:eastAsia="en-US"/>
        </w:rPr>
        <w:t>://</w:t>
      </w:r>
      <w:hyperlink r:id="rId8" w:tgtFrame="_blank" w:history="1">
        <w:r w:rsidRPr="000B5DFD">
          <w:rPr>
            <w:rStyle w:val="a3"/>
            <w:rFonts w:ascii="Times New Roman" w:hAnsi="Times New Roman" w:cs="Times New Roman"/>
            <w:bCs/>
            <w:sz w:val="26"/>
            <w:szCs w:val="26"/>
            <w:shd w:val="clear" w:color="auto" w:fill="FFFFFF"/>
          </w:rPr>
          <w:t>xasanskij-r25.gosweb.gosuslugi.ru</w:t>
        </w:r>
      </w:hyperlink>
      <w:r w:rsidRPr="000B5DFD">
        <w:rPr>
          <w:rFonts w:ascii="Times New Roman" w:hAnsi="Times New Roman" w:cs="Times New Roman"/>
          <w:sz w:val="26"/>
          <w:szCs w:val="26"/>
        </w:rPr>
        <w:t xml:space="preserve">. с </w:t>
      </w:r>
      <w:r>
        <w:rPr>
          <w:rFonts w:ascii="Times New Roman" w:hAnsi="Times New Roman" w:cs="Times New Roman"/>
          <w:sz w:val="26"/>
          <w:szCs w:val="26"/>
        </w:rPr>
        <w:t>08</w:t>
      </w:r>
      <w:r w:rsidRPr="000B5DFD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0B5DFD">
        <w:rPr>
          <w:rFonts w:ascii="Times New Roman" w:hAnsi="Times New Roman" w:cs="Times New Roman"/>
          <w:sz w:val="26"/>
          <w:szCs w:val="26"/>
        </w:rPr>
        <w:t>.2024</w:t>
      </w:r>
      <w:r>
        <w:rPr>
          <w:rFonts w:ascii="Times New Roman" w:hAnsi="Times New Roman" w:cs="Times New Roman"/>
          <w:sz w:val="26"/>
          <w:szCs w:val="26"/>
        </w:rPr>
        <w:t xml:space="preserve">, а так же </w:t>
      </w:r>
      <w:r w:rsidRPr="00CC2FDC">
        <w:rPr>
          <w:rFonts w:ascii="Times New Roman" w:hAnsi="Times New Roman" w:cs="Times New Roman"/>
          <w:sz w:val="26"/>
          <w:szCs w:val="26"/>
        </w:rPr>
        <w:t xml:space="preserve">был представлен на экспозициях в помещениях администрации Хасанского муниципального округа и территориальных отделов администрации Хасанского муниципального округа по адресам: </w:t>
      </w:r>
    </w:p>
    <w:p w:rsidR="00CC2FDC" w:rsidRPr="00CC2FDC" w:rsidRDefault="00CC2FDC" w:rsidP="00CC2FDC">
      <w:pPr>
        <w:pStyle w:val="ConsPlusNormal"/>
        <w:suppressAutoHyphens/>
        <w:rPr>
          <w:rFonts w:ascii="Times New Roman" w:hAnsi="Times New Roman" w:cs="Times New Roman"/>
          <w:sz w:val="26"/>
          <w:szCs w:val="26"/>
        </w:rPr>
      </w:pPr>
      <w:r w:rsidRPr="00CC2FDC">
        <w:rPr>
          <w:rFonts w:ascii="Times New Roman" w:hAnsi="Times New Roman" w:cs="Times New Roman"/>
          <w:sz w:val="26"/>
          <w:szCs w:val="26"/>
        </w:rPr>
        <w:t>Приморский край Хасанский муниципальный округ пгт Славянка ул. Молодежная, влд 1 (каб. 321)</w:t>
      </w:r>
    </w:p>
    <w:p w:rsidR="00CC2FDC" w:rsidRPr="00CC2FDC" w:rsidRDefault="00CC2FDC" w:rsidP="00CC2FDC">
      <w:pPr>
        <w:pStyle w:val="ConsPlusNormal"/>
        <w:suppressAutoHyphens/>
        <w:rPr>
          <w:rFonts w:ascii="Times New Roman" w:hAnsi="Times New Roman" w:cs="Times New Roman"/>
          <w:sz w:val="26"/>
          <w:szCs w:val="26"/>
        </w:rPr>
      </w:pPr>
      <w:r w:rsidRPr="00CC2FDC">
        <w:rPr>
          <w:rFonts w:ascii="Times New Roman" w:hAnsi="Times New Roman" w:cs="Times New Roman"/>
          <w:sz w:val="26"/>
          <w:szCs w:val="26"/>
        </w:rPr>
        <w:t>Приморский край Хасанский муниципальный округ с. Барабаш ул. Восточная Слобода, 1</w:t>
      </w:r>
    </w:p>
    <w:p w:rsidR="00CC2FDC" w:rsidRPr="00CC2FDC" w:rsidRDefault="00CC2FDC" w:rsidP="00CC2FDC">
      <w:pPr>
        <w:pStyle w:val="ConsPlusNormal"/>
        <w:suppressAutoHyphens/>
        <w:rPr>
          <w:rFonts w:ascii="Times New Roman" w:hAnsi="Times New Roman" w:cs="Times New Roman"/>
          <w:sz w:val="26"/>
          <w:szCs w:val="26"/>
        </w:rPr>
      </w:pPr>
      <w:r w:rsidRPr="00CC2FDC">
        <w:rPr>
          <w:rFonts w:ascii="Times New Roman" w:hAnsi="Times New Roman" w:cs="Times New Roman"/>
          <w:sz w:val="26"/>
          <w:szCs w:val="26"/>
        </w:rPr>
        <w:t>Приморский край Хасанский муниципальный округ с. Безверхово ул. Советская, 23А</w:t>
      </w:r>
    </w:p>
    <w:p w:rsidR="00CC2FDC" w:rsidRPr="00CC2FDC" w:rsidRDefault="00CC2FDC" w:rsidP="00CC2FDC">
      <w:pPr>
        <w:pStyle w:val="ConsPlusNormal"/>
        <w:suppressAutoHyphens/>
        <w:rPr>
          <w:rFonts w:ascii="Times New Roman" w:hAnsi="Times New Roman" w:cs="Times New Roman"/>
          <w:sz w:val="26"/>
          <w:szCs w:val="26"/>
        </w:rPr>
      </w:pPr>
      <w:r w:rsidRPr="00CC2FDC">
        <w:rPr>
          <w:rFonts w:ascii="Times New Roman" w:hAnsi="Times New Roman" w:cs="Times New Roman"/>
          <w:sz w:val="26"/>
          <w:szCs w:val="26"/>
        </w:rPr>
        <w:t>Приморский край Хасанский муниципальный округ пгт Приморский ул. Центральная, д.46Б</w:t>
      </w:r>
    </w:p>
    <w:p w:rsidR="00CC2FDC" w:rsidRPr="00CC2FDC" w:rsidRDefault="00CC2FDC" w:rsidP="00CC2FDC">
      <w:pPr>
        <w:pStyle w:val="ConsPlusNormal"/>
        <w:suppressAutoHyphens/>
        <w:rPr>
          <w:rFonts w:ascii="Times New Roman" w:hAnsi="Times New Roman" w:cs="Times New Roman"/>
          <w:sz w:val="26"/>
          <w:szCs w:val="26"/>
        </w:rPr>
      </w:pPr>
      <w:r w:rsidRPr="00CC2FDC">
        <w:rPr>
          <w:rFonts w:ascii="Times New Roman" w:hAnsi="Times New Roman" w:cs="Times New Roman"/>
          <w:sz w:val="26"/>
          <w:szCs w:val="26"/>
        </w:rPr>
        <w:t>Приморский край Хасанский муниципальный округ пгт Зарубино ул. Строительная, д.19А</w:t>
      </w:r>
    </w:p>
    <w:p w:rsidR="00CC2FDC" w:rsidRPr="00CC2FDC" w:rsidRDefault="00CC2FDC" w:rsidP="00CC2FDC">
      <w:pPr>
        <w:pStyle w:val="ConsPlusNormal"/>
        <w:suppressAutoHyphens/>
        <w:rPr>
          <w:rFonts w:ascii="Times New Roman" w:hAnsi="Times New Roman" w:cs="Times New Roman"/>
          <w:sz w:val="26"/>
          <w:szCs w:val="26"/>
        </w:rPr>
      </w:pPr>
      <w:r w:rsidRPr="00CC2FDC">
        <w:rPr>
          <w:rFonts w:ascii="Times New Roman" w:hAnsi="Times New Roman" w:cs="Times New Roman"/>
          <w:sz w:val="26"/>
          <w:szCs w:val="26"/>
        </w:rPr>
        <w:t>Приморский край Хасанский муниципальный округ пгт Посьет ул. Портовая, д.46</w:t>
      </w:r>
    </w:p>
    <w:p w:rsidR="00CC2FDC" w:rsidRPr="00CC2FDC" w:rsidRDefault="00CC2FDC" w:rsidP="00CC2FDC">
      <w:pPr>
        <w:pStyle w:val="ConsPlusNormal"/>
        <w:suppressAutoHyphens/>
        <w:rPr>
          <w:rFonts w:ascii="Times New Roman" w:hAnsi="Times New Roman" w:cs="Times New Roman"/>
          <w:sz w:val="26"/>
          <w:szCs w:val="26"/>
        </w:rPr>
      </w:pPr>
      <w:r w:rsidRPr="00CC2FDC">
        <w:rPr>
          <w:rFonts w:ascii="Times New Roman" w:hAnsi="Times New Roman" w:cs="Times New Roman"/>
          <w:sz w:val="26"/>
          <w:szCs w:val="26"/>
        </w:rPr>
        <w:t>Приморский край Хасанский муниципальный округ пгт Краскино пер. Пионерский, д.7</w:t>
      </w:r>
    </w:p>
    <w:p w:rsidR="00CC2FDC" w:rsidRPr="00CC2FDC" w:rsidRDefault="00CC2FDC" w:rsidP="00CC2FDC">
      <w:pPr>
        <w:pStyle w:val="ConsPlusNormal"/>
        <w:suppressAutoHyphens/>
        <w:rPr>
          <w:rFonts w:ascii="Times New Roman" w:hAnsi="Times New Roman" w:cs="Times New Roman"/>
          <w:sz w:val="26"/>
          <w:szCs w:val="26"/>
        </w:rPr>
      </w:pPr>
      <w:r w:rsidRPr="00CC2FDC">
        <w:rPr>
          <w:rFonts w:ascii="Times New Roman" w:hAnsi="Times New Roman" w:cs="Times New Roman"/>
          <w:sz w:val="26"/>
          <w:szCs w:val="26"/>
        </w:rPr>
        <w:t>Приморский край Хасанский муниципальный округ пгт Хасан ул. Вокзальная, д.7</w:t>
      </w:r>
    </w:p>
    <w:p w:rsidR="00CC2FDC" w:rsidRPr="00CC2FDC" w:rsidRDefault="00CC2FDC" w:rsidP="00CC2FDC">
      <w:pPr>
        <w:pStyle w:val="ConsPlusNormal"/>
        <w:suppressAutoHyphens/>
        <w:ind w:firstLine="364"/>
        <w:rPr>
          <w:rFonts w:ascii="Times New Roman" w:hAnsi="Times New Roman" w:cs="Times New Roman"/>
          <w:b/>
          <w:sz w:val="26"/>
          <w:szCs w:val="26"/>
        </w:rPr>
      </w:pPr>
    </w:p>
    <w:p w:rsidR="00CC2FDC" w:rsidRDefault="00CC2FDC" w:rsidP="00CC2FDC">
      <w:pPr>
        <w:pStyle w:val="ConsPlusNormal"/>
        <w:suppressAutoHyphens/>
        <w:ind w:firstLine="364"/>
        <w:rPr>
          <w:rFonts w:ascii="Times New Roman" w:hAnsi="Times New Roman" w:cs="Times New Roman"/>
          <w:sz w:val="26"/>
          <w:szCs w:val="26"/>
        </w:rPr>
      </w:pPr>
      <w:r w:rsidRPr="00CC2FDC">
        <w:rPr>
          <w:rFonts w:ascii="Times New Roman" w:hAnsi="Times New Roman" w:cs="Times New Roman"/>
          <w:b/>
          <w:sz w:val="26"/>
          <w:szCs w:val="26"/>
        </w:rPr>
        <w:t xml:space="preserve">Экспозиции были открыты с </w:t>
      </w:r>
      <w:r w:rsidRPr="00CC2FDC">
        <w:rPr>
          <w:rFonts w:ascii="Times New Roman" w:hAnsi="Times New Roman" w:cs="Times New Roman"/>
          <w:b/>
          <w:bCs/>
          <w:sz w:val="26"/>
          <w:szCs w:val="26"/>
        </w:rPr>
        <w:t>08.04.2024 г. по 08.05.2024 </w:t>
      </w:r>
      <w:r w:rsidRPr="00CC2FDC">
        <w:rPr>
          <w:rFonts w:ascii="Times New Roman" w:hAnsi="Times New Roman" w:cs="Times New Roman"/>
          <w:b/>
          <w:sz w:val="26"/>
          <w:szCs w:val="26"/>
        </w:rPr>
        <w:t>г</w:t>
      </w:r>
      <w:r w:rsidRPr="00CC2FDC">
        <w:rPr>
          <w:rFonts w:ascii="Times New Roman" w:hAnsi="Times New Roman" w:cs="Times New Roman"/>
          <w:sz w:val="26"/>
          <w:szCs w:val="26"/>
        </w:rPr>
        <w:t>. (с понедельника по пятницу с 10:00 до 17:00 часов, обеденный перерыв с 13:00 до 14:00 часов).</w:t>
      </w:r>
    </w:p>
    <w:p w:rsidR="00CC2FDC" w:rsidRPr="00CC2FDC" w:rsidRDefault="00CC2FDC" w:rsidP="00CC2FDC">
      <w:pPr>
        <w:pStyle w:val="ConsPlusNormal"/>
        <w:suppressAutoHyphens/>
        <w:ind w:firstLine="364"/>
        <w:rPr>
          <w:rFonts w:ascii="Times New Roman" w:hAnsi="Times New Roman" w:cs="Times New Roman"/>
          <w:sz w:val="26"/>
          <w:szCs w:val="26"/>
        </w:rPr>
      </w:pPr>
    </w:p>
    <w:p w:rsidR="00CC2FDC" w:rsidRPr="003D0C8D" w:rsidRDefault="00CC2FDC" w:rsidP="00CC2FDC">
      <w:pPr>
        <w:widowControl w:val="0"/>
        <w:suppressAutoHyphens/>
        <w:ind w:firstLine="567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3D0C8D">
        <w:rPr>
          <w:rFonts w:eastAsia="Times New Roman"/>
          <w:color w:val="000000"/>
          <w:sz w:val="26"/>
          <w:szCs w:val="26"/>
          <w:lang w:eastAsia="ru-RU"/>
        </w:rPr>
        <w:t xml:space="preserve">В период </w:t>
      </w:r>
      <w:r w:rsidRPr="000B5DFD">
        <w:rPr>
          <w:sz w:val="26"/>
          <w:szCs w:val="26"/>
        </w:rPr>
        <w:t xml:space="preserve">с </w:t>
      </w:r>
      <w:r>
        <w:rPr>
          <w:bCs/>
          <w:sz w:val="26"/>
          <w:szCs w:val="26"/>
        </w:rPr>
        <w:t>08</w:t>
      </w:r>
      <w:r w:rsidRPr="000B5DFD">
        <w:rPr>
          <w:bCs/>
          <w:sz w:val="26"/>
          <w:szCs w:val="26"/>
        </w:rPr>
        <w:t>.0</w:t>
      </w:r>
      <w:r>
        <w:rPr>
          <w:bCs/>
          <w:sz w:val="26"/>
          <w:szCs w:val="26"/>
        </w:rPr>
        <w:t>4</w:t>
      </w:r>
      <w:r w:rsidRPr="000B5DFD">
        <w:rPr>
          <w:bCs/>
          <w:sz w:val="26"/>
          <w:szCs w:val="26"/>
        </w:rPr>
        <w:t xml:space="preserve">.2024 г. по </w:t>
      </w:r>
      <w:r>
        <w:rPr>
          <w:bCs/>
          <w:sz w:val="26"/>
          <w:szCs w:val="26"/>
        </w:rPr>
        <w:t>0</w:t>
      </w:r>
      <w:r w:rsidRPr="000B5DFD">
        <w:rPr>
          <w:bCs/>
          <w:sz w:val="26"/>
          <w:szCs w:val="26"/>
        </w:rPr>
        <w:t>8.0</w:t>
      </w:r>
      <w:r>
        <w:rPr>
          <w:bCs/>
          <w:sz w:val="26"/>
          <w:szCs w:val="26"/>
        </w:rPr>
        <w:t>5</w:t>
      </w:r>
      <w:r w:rsidRPr="000B5DFD">
        <w:rPr>
          <w:bCs/>
          <w:sz w:val="26"/>
          <w:szCs w:val="26"/>
        </w:rPr>
        <w:t xml:space="preserve">.2024 </w:t>
      </w:r>
      <w:r w:rsidRPr="000B5DFD">
        <w:rPr>
          <w:sz w:val="26"/>
          <w:szCs w:val="26"/>
        </w:rPr>
        <w:t>г</w:t>
      </w:r>
      <w:r w:rsidRPr="000B5DFD">
        <w:rPr>
          <w:color w:val="FF0000"/>
          <w:sz w:val="26"/>
          <w:szCs w:val="26"/>
        </w:rPr>
        <w:t>.</w:t>
      </w:r>
      <w:r w:rsidRPr="003D0C8D">
        <w:rPr>
          <w:rFonts w:eastAsia="Times New Roman"/>
          <w:color w:val="000000"/>
          <w:sz w:val="26"/>
          <w:szCs w:val="26"/>
          <w:lang w:eastAsia="ru-RU"/>
        </w:rPr>
        <w:t xml:space="preserve"> от участников общественных обсуждений, прошедших идентификацию, 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принимались </w:t>
      </w:r>
      <w:r w:rsidRPr="003D0C8D">
        <w:rPr>
          <w:rFonts w:eastAsia="Times New Roman"/>
          <w:color w:val="000000"/>
          <w:sz w:val="26"/>
          <w:szCs w:val="26"/>
          <w:lang w:eastAsia="ru-RU"/>
        </w:rPr>
        <w:t>предложения и замечания по обсуждаемому Проекту</w:t>
      </w:r>
      <w:r w:rsidRPr="003D0C8D">
        <w:rPr>
          <w:sz w:val="26"/>
          <w:szCs w:val="26"/>
        </w:rPr>
        <w:t xml:space="preserve"> Правил благоустройства территории Хасанского муниципального округа</w:t>
      </w:r>
      <w:r>
        <w:rPr>
          <w:rFonts w:eastAsia="Times New Roman"/>
          <w:color w:val="000000"/>
          <w:sz w:val="26"/>
          <w:szCs w:val="26"/>
          <w:lang w:eastAsia="ru-RU"/>
        </w:rPr>
        <w:t>:</w:t>
      </w:r>
    </w:p>
    <w:p w:rsidR="00CC2FDC" w:rsidRPr="003D0C8D" w:rsidRDefault="00CC2FDC" w:rsidP="00CC2FD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firstLine="567"/>
        <w:jc w:val="both"/>
        <w:rPr>
          <w:bCs/>
          <w:kern w:val="32"/>
          <w:sz w:val="26"/>
          <w:szCs w:val="26"/>
        </w:rPr>
      </w:pPr>
      <w:r w:rsidRPr="003D0C8D">
        <w:rPr>
          <w:bCs/>
          <w:kern w:val="32"/>
          <w:sz w:val="26"/>
          <w:szCs w:val="26"/>
        </w:rPr>
        <w:t>-</w:t>
      </w:r>
      <w:r>
        <w:rPr>
          <w:bCs/>
          <w:kern w:val="32"/>
          <w:sz w:val="26"/>
          <w:szCs w:val="26"/>
        </w:rPr>
        <w:t> </w:t>
      </w:r>
      <w:r w:rsidRPr="003D0C8D">
        <w:rPr>
          <w:bCs/>
          <w:kern w:val="32"/>
          <w:sz w:val="26"/>
          <w:szCs w:val="26"/>
        </w:rPr>
        <w:t xml:space="preserve">нарочно </w:t>
      </w:r>
      <w:r w:rsidRPr="003D0C8D">
        <w:rPr>
          <w:rFonts w:eastAsia="Times New Roman"/>
          <w:color w:val="000000"/>
          <w:sz w:val="26"/>
          <w:szCs w:val="26"/>
          <w:lang w:eastAsia="ru-RU"/>
        </w:rPr>
        <w:t xml:space="preserve">по рабочим дням, с 10.00 до 17.00, перерыв на обед с 13.00 до 14.00. </w:t>
      </w:r>
      <w:r w:rsidRPr="003D0C8D">
        <w:rPr>
          <w:bCs/>
          <w:kern w:val="32"/>
          <w:sz w:val="26"/>
          <w:szCs w:val="26"/>
        </w:rPr>
        <w:t xml:space="preserve">по адресу ул. Молодёжная, </w:t>
      </w:r>
      <w:r>
        <w:rPr>
          <w:bCs/>
          <w:kern w:val="32"/>
          <w:sz w:val="26"/>
          <w:szCs w:val="26"/>
        </w:rPr>
        <w:t xml:space="preserve">влад </w:t>
      </w:r>
      <w:r w:rsidRPr="003D0C8D">
        <w:rPr>
          <w:bCs/>
          <w:kern w:val="32"/>
          <w:sz w:val="26"/>
          <w:szCs w:val="26"/>
        </w:rPr>
        <w:t>1, пгт Славянка, Хасанского муниципального округа, Приморского края, каб. 32</w:t>
      </w:r>
      <w:r>
        <w:rPr>
          <w:bCs/>
          <w:kern w:val="32"/>
          <w:sz w:val="26"/>
          <w:szCs w:val="26"/>
        </w:rPr>
        <w:t>1</w:t>
      </w:r>
      <w:r w:rsidRPr="003D0C8D">
        <w:rPr>
          <w:bCs/>
          <w:kern w:val="32"/>
          <w:sz w:val="26"/>
          <w:szCs w:val="26"/>
        </w:rPr>
        <w:t xml:space="preserve"> (администрация Хасанского муниципального округа);</w:t>
      </w:r>
    </w:p>
    <w:p w:rsidR="00CC2FDC" w:rsidRPr="003D0C8D" w:rsidRDefault="00CC2FDC" w:rsidP="00CC2FD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firstLine="567"/>
        <w:jc w:val="both"/>
        <w:rPr>
          <w:bCs/>
          <w:kern w:val="32"/>
          <w:sz w:val="26"/>
          <w:szCs w:val="26"/>
        </w:rPr>
      </w:pPr>
      <w:r w:rsidRPr="003D0C8D">
        <w:rPr>
          <w:bCs/>
          <w:kern w:val="32"/>
          <w:sz w:val="26"/>
          <w:szCs w:val="26"/>
        </w:rPr>
        <w:t>-</w:t>
      </w:r>
      <w:r>
        <w:rPr>
          <w:bCs/>
          <w:kern w:val="32"/>
          <w:sz w:val="26"/>
          <w:szCs w:val="26"/>
        </w:rPr>
        <w:t> </w:t>
      </w:r>
      <w:r w:rsidRPr="003D0C8D">
        <w:rPr>
          <w:bCs/>
          <w:kern w:val="32"/>
          <w:sz w:val="26"/>
          <w:szCs w:val="26"/>
        </w:rPr>
        <w:t xml:space="preserve">посредством почтовой связи по адресу: </w:t>
      </w:r>
      <w:r>
        <w:rPr>
          <w:bCs/>
          <w:kern w:val="32"/>
          <w:sz w:val="26"/>
          <w:szCs w:val="26"/>
        </w:rPr>
        <w:t>влд</w:t>
      </w:r>
      <w:r w:rsidRPr="003D0C8D">
        <w:rPr>
          <w:bCs/>
          <w:kern w:val="32"/>
          <w:sz w:val="26"/>
          <w:szCs w:val="26"/>
        </w:rPr>
        <w:t xml:space="preserve"> 1, ул. Молодёжная,</w:t>
      </w:r>
      <w:r>
        <w:rPr>
          <w:bCs/>
          <w:kern w:val="32"/>
          <w:sz w:val="26"/>
          <w:szCs w:val="26"/>
        </w:rPr>
        <w:t xml:space="preserve"> </w:t>
      </w:r>
      <w:r w:rsidRPr="003D0C8D">
        <w:rPr>
          <w:bCs/>
          <w:kern w:val="32"/>
          <w:sz w:val="26"/>
          <w:szCs w:val="26"/>
        </w:rPr>
        <w:t>пгт Славянка, Хасанск</w:t>
      </w:r>
      <w:r>
        <w:rPr>
          <w:bCs/>
          <w:kern w:val="32"/>
          <w:sz w:val="26"/>
          <w:szCs w:val="26"/>
        </w:rPr>
        <w:t>ий</w:t>
      </w:r>
      <w:r w:rsidRPr="003D0C8D">
        <w:rPr>
          <w:bCs/>
          <w:kern w:val="32"/>
          <w:sz w:val="26"/>
          <w:szCs w:val="26"/>
        </w:rPr>
        <w:t xml:space="preserve"> муниципальн</w:t>
      </w:r>
      <w:r>
        <w:rPr>
          <w:bCs/>
          <w:kern w:val="32"/>
          <w:sz w:val="26"/>
          <w:szCs w:val="26"/>
        </w:rPr>
        <w:t>ый</w:t>
      </w:r>
      <w:r w:rsidRPr="003D0C8D">
        <w:rPr>
          <w:bCs/>
          <w:kern w:val="32"/>
          <w:sz w:val="26"/>
          <w:szCs w:val="26"/>
        </w:rPr>
        <w:t xml:space="preserve"> округ, Приморского края, 692701;</w:t>
      </w:r>
    </w:p>
    <w:p w:rsidR="00CC2FDC" w:rsidRPr="003D0C8D" w:rsidRDefault="00CC2FDC" w:rsidP="00CC2FDC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3D0C8D">
        <w:rPr>
          <w:bCs/>
          <w:kern w:val="32"/>
          <w:sz w:val="26"/>
          <w:szCs w:val="26"/>
        </w:rPr>
        <w:t>-</w:t>
      </w:r>
      <w:r>
        <w:rPr>
          <w:bCs/>
          <w:kern w:val="32"/>
          <w:sz w:val="26"/>
          <w:szCs w:val="26"/>
        </w:rPr>
        <w:t> </w:t>
      </w:r>
      <w:r w:rsidRPr="003D0C8D">
        <w:rPr>
          <w:bCs/>
          <w:kern w:val="32"/>
          <w:sz w:val="26"/>
          <w:szCs w:val="26"/>
        </w:rPr>
        <w:t>посредством электронной почты по адресу:</w:t>
      </w:r>
      <w:r w:rsidRPr="003D0C8D">
        <w:rPr>
          <w:sz w:val="26"/>
          <w:szCs w:val="26"/>
          <w:lang w:eastAsia="en-US"/>
        </w:rPr>
        <w:t xml:space="preserve"> </w:t>
      </w:r>
      <w:hyperlink r:id="rId9" w:history="1">
        <w:r w:rsidRPr="003D0C8D">
          <w:rPr>
            <w:rStyle w:val="a3"/>
            <w:sz w:val="26"/>
            <w:szCs w:val="26"/>
            <w:lang w:val="en-US" w:eastAsia="en-US"/>
          </w:rPr>
          <w:t>hasanski</w:t>
        </w:r>
        <w:r w:rsidRPr="003D0C8D">
          <w:rPr>
            <w:rStyle w:val="a3"/>
            <w:sz w:val="26"/>
            <w:szCs w:val="26"/>
            <w:lang w:eastAsia="en-US"/>
          </w:rPr>
          <w:t>@</w:t>
        </w:r>
        <w:r w:rsidRPr="003D0C8D">
          <w:rPr>
            <w:rStyle w:val="a3"/>
            <w:sz w:val="26"/>
            <w:szCs w:val="26"/>
            <w:lang w:val="en-US" w:eastAsia="en-US"/>
          </w:rPr>
          <w:t>yandex</w:t>
        </w:r>
        <w:r w:rsidRPr="003D0C8D">
          <w:rPr>
            <w:rStyle w:val="a3"/>
            <w:sz w:val="26"/>
            <w:szCs w:val="26"/>
            <w:lang w:eastAsia="en-US"/>
          </w:rPr>
          <w:t>.</w:t>
        </w:r>
        <w:r w:rsidRPr="003D0C8D">
          <w:rPr>
            <w:rStyle w:val="a3"/>
            <w:sz w:val="26"/>
            <w:szCs w:val="26"/>
            <w:lang w:val="en-US" w:eastAsia="en-US"/>
          </w:rPr>
          <w:t>ru</w:t>
        </w:r>
      </w:hyperlink>
      <w:r w:rsidRPr="003D0C8D">
        <w:rPr>
          <w:bCs/>
          <w:kern w:val="32"/>
          <w:sz w:val="26"/>
          <w:szCs w:val="26"/>
        </w:rPr>
        <w:t xml:space="preserve"> </w:t>
      </w:r>
    </w:p>
    <w:p w:rsidR="00CC2FDC" w:rsidRPr="003D0C8D" w:rsidRDefault="00CC2FDC" w:rsidP="00CC2FDC">
      <w:pPr>
        <w:widowControl w:val="0"/>
        <w:suppressAutoHyphens/>
        <w:ind w:firstLine="567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3D0C8D">
        <w:rPr>
          <w:rFonts w:eastAsia="Times New Roman"/>
          <w:color w:val="000000"/>
          <w:sz w:val="26"/>
          <w:szCs w:val="26"/>
          <w:lang w:eastAsia="ru-RU"/>
        </w:rPr>
        <w:t xml:space="preserve">- посредством записи в книге (журнале) учета посетителей в </w:t>
      </w:r>
      <w:r>
        <w:rPr>
          <w:rFonts w:eastAsia="Times New Roman"/>
          <w:color w:val="000000"/>
          <w:sz w:val="26"/>
          <w:szCs w:val="26"/>
          <w:lang w:eastAsia="ru-RU"/>
        </w:rPr>
        <w:t>местах проведения экспозиции</w:t>
      </w:r>
      <w:r w:rsidRPr="003D0C8D">
        <w:rPr>
          <w:rFonts w:eastAsia="Times New Roman"/>
          <w:color w:val="000000"/>
          <w:sz w:val="26"/>
          <w:szCs w:val="26"/>
          <w:lang w:eastAsia="ru-RU"/>
        </w:rPr>
        <w:t>: с понедельника по пятницу с 10:00 до 17:00 часов, обеденный перерыв с 13:00 до 14:00 часов.</w:t>
      </w:r>
    </w:p>
    <w:p w:rsidR="00361881" w:rsidRPr="002B5051" w:rsidRDefault="00361881" w:rsidP="003618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051">
        <w:rPr>
          <w:rFonts w:ascii="Times New Roman" w:hAnsi="Times New Roman" w:cs="Times New Roman"/>
          <w:sz w:val="24"/>
          <w:szCs w:val="24"/>
        </w:rPr>
        <w:t>В ходе публичных слушаний или общественных обсуждений поступили:</w:t>
      </w:r>
    </w:p>
    <w:p w:rsidR="00361881" w:rsidRPr="002B5051" w:rsidRDefault="00361881" w:rsidP="003618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051">
        <w:rPr>
          <w:rFonts w:ascii="Times New Roman" w:hAnsi="Times New Roman" w:cs="Times New Roman"/>
          <w:sz w:val="24"/>
          <w:szCs w:val="24"/>
        </w:rPr>
        <w:t>- замечания и предложения граждан, постоянно проживающих на территории, в пределах которой проводятся общественные обсуждения:</w:t>
      </w:r>
    </w:p>
    <w:p w:rsidR="00361881" w:rsidRPr="002B5051" w:rsidRDefault="00361881" w:rsidP="003618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19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127"/>
        <w:gridCol w:w="7025"/>
      </w:tblGrid>
      <w:tr w:rsidR="00361881" w:rsidRPr="002B5051" w:rsidTr="00CC2FDC">
        <w:tc>
          <w:tcPr>
            <w:tcW w:w="567" w:type="dxa"/>
          </w:tcPr>
          <w:p w:rsidR="00361881" w:rsidRPr="002B5051" w:rsidRDefault="00361881" w:rsidP="00712E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0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2127" w:type="dxa"/>
          </w:tcPr>
          <w:p w:rsidR="00361881" w:rsidRPr="002B5051" w:rsidRDefault="00361881" w:rsidP="00CC2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051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</w:p>
        </w:tc>
        <w:tc>
          <w:tcPr>
            <w:tcW w:w="7025" w:type="dxa"/>
          </w:tcPr>
          <w:p w:rsidR="00361881" w:rsidRPr="002B5051" w:rsidRDefault="00361881" w:rsidP="00712E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051">
              <w:rPr>
                <w:rFonts w:ascii="Times New Roman" w:hAnsi="Times New Roman" w:cs="Times New Roman"/>
                <w:sz w:val="24"/>
                <w:szCs w:val="24"/>
              </w:rPr>
              <w:t>Замечания и предложения</w:t>
            </w:r>
          </w:p>
        </w:tc>
      </w:tr>
      <w:tr w:rsidR="00361881" w:rsidRPr="002B5051" w:rsidTr="00CC2FDC">
        <w:tc>
          <w:tcPr>
            <w:tcW w:w="567" w:type="dxa"/>
          </w:tcPr>
          <w:p w:rsidR="00361881" w:rsidRPr="002B5051" w:rsidRDefault="00CC2FDC" w:rsidP="00712E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7" w:type="dxa"/>
            <w:vAlign w:val="center"/>
          </w:tcPr>
          <w:p w:rsidR="00361881" w:rsidRPr="002B5051" w:rsidRDefault="00CC2FDC" w:rsidP="00712E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Банчевский Александр Викторович</w:t>
            </w:r>
          </w:p>
        </w:tc>
        <w:tc>
          <w:tcPr>
            <w:tcW w:w="7025" w:type="dxa"/>
          </w:tcPr>
          <w:p w:rsidR="00361881" w:rsidRDefault="00CC2FDC" w:rsidP="00CC2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основании статей 13.3, 13.4, 24.10 Федерального закона от 24.06.1998 № 89-ФЗ «Об отходах производства и потребления», Постановлений правительства РФ № 1039 от 2018г. и 1156 от 2016 года, пунктов 3-13 СанПиН 2.1.3684 – 21 дополнить проект пунктами 9.9. – 9.12 следующего содержания:</w:t>
            </w:r>
          </w:p>
          <w:p w:rsidR="00CC2FDC" w:rsidRDefault="00CC2FDC" w:rsidP="00CC2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FDC" w:rsidRDefault="00CC2FDC" w:rsidP="00CC2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9.9. На территории Хасанского округа, в соответствии с территориальной схемой обращения с отходами, должны быть обустроены контейнерные площадки для накопления твердых коммунальных отходов(ТКО) и специальные площадки для накопления крупногабаритных отходов (КГО). Контейнерные площадки ТКО допускается объединять с площадками под КГО, а так же оборудовать крышей (навесом).</w:t>
            </w:r>
          </w:p>
          <w:p w:rsidR="00CC2FDC" w:rsidRDefault="00CC2FDC" w:rsidP="00CC2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 На контейнерных площадках должно размещаться не более 8 контейнеров для смешанного накопления ТКО или 12 контейнеров, из которых 4 – для раздельного накопления ТКО, и не более 2 бункеров для накопления КГО.</w:t>
            </w:r>
          </w:p>
          <w:p w:rsidR="00CC2FDC" w:rsidRDefault="00CC2FDC" w:rsidP="00CC2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9.11 Владелец контейнерной или специальной площадки обеспечивает проведение уборки, промывки, дезинсекции и дератизации контейнеров и бункеров, а так же территории контейнерной или специальной площадки в зависимости от температуры наружного воздуха, количества контейнеров на площадке, расстояния до нормируемых объектов в соответствии с санитарными правилами. Не допускается промывка контейнеров и бункеров на контейнерных площадках. </w:t>
            </w:r>
          </w:p>
          <w:p w:rsidR="00CC2FDC" w:rsidRDefault="00CC2FDC" w:rsidP="00CC2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 Срок временного накопления несортированных ТКО определяется исходя из среднесуточной температуры наружного воздуха в течении 3-х суток:</w:t>
            </w:r>
          </w:p>
          <w:p w:rsidR="00CC2FDC" w:rsidRDefault="00CC2FDC" w:rsidP="00CC2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Плюс 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и выше – не более 1 суток;</w:t>
            </w:r>
          </w:p>
          <w:p w:rsidR="00CC2FDC" w:rsidRDefault="00CC2FDC" w:rsidP="00CC2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Плюс 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и ниже – не более 3 суток.</w:t>
            </w:r>
          </w:p>
          <w:p w:rsidR="00CC2FDC" w:rsidRPr="00CC2FDC" w:rsidRDefault="00CC2FDC" w:rsidP="00CC2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 крупногабаритных отходов (КГО) производится по мере их накопления, но не реже 1 раза в 10 суток при температуре наружного воздуха плюс 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и ниже, а при температуре плюс 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и выше – не реже 1 раза в 7 суток. </w:t>
            </w:r>
          </w:p>
        </w:tc>
      </w:tr>
      <w:tr w:rsidR="00361881" w:rsidRPr="002B5051" w:rsidTr="00CC2FDC">
        <w:tc>
          <w:tcPr>
            <w:tcW w:w="567" w:type="dxa"/>
          </w:tcPr>
          <w:p w:rsidR="00361881" w:rsidRPr="002B5051" w:rsidRDefault="00CC2FDC" w:rsidP="00712E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7" w:type="dxa"/>
            <w:vAlign w:val="center"/>
          </w:tcPr>
          <w:p w:rsidR="00361881" w:rsidRPr="002B5051" w:rsidRDefault="00CC2FDC" w:rsidP="00712E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Краваль Лариса Владимировна</w:t>
            </w:r>
          </w:p>
        </w:tc>
        <w:tc>
          <w:tcPr>
            <w:tcW w:w="7025" w:type="dxa"/>
          </w:tcPr>
          <w:p w:rsidR="00361881" w:rsidRDefault="00CC2FDC" w:rsidP="00CC2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п. 3.13 проекта конкретизировать  в части высоты, а не ссылаться на требование «нормативных документов», в связи с чем рекомендовано определить высоту заборов для сельских поселений, сел и деревень не выше 1,5 м. с уличной стороны допустимо сплошное ограждение. Ограждение внутри нее между соседними приусадебными участками должно быть свето-воздухопропускаемым и не допускается «сплошного» глухого ограждения. Высота при этом может быть от 1,2 до 1,8 м.</w:t>
            </w:r>
          </w:p>
          <w:p w:rsidR="00CC2FDC" w:rsidRDefault="00CC2FDC" w:rsidP="00CC2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FDC" w:rsidRDefault="00CC2FDC" w:rsidP="00CC2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п. 8.7.2 в третьем абзаце предложено написать: «… постановлением главы Хасанского муниципального района от 09.07.2009 года № 777 «О развитии…» Так как в то время округа еще не было.</w:t>
            </w:r>
          </w:p>
          <w:p w:rsidR="00CC2FDC" w:rsidRPr="002B5051" w:rsidRDefault="00CC2FDC" w:rsidP="00712E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881" w:rsidRPr="002B5051" w:rsidTr="00CC2FDC">
        <w:tc>
          <w:tcPr>
            <w:tcW w:w="567" w:type="dxa"/>
          </w:tcPr>
          <w:p w:rsidR="00361881" w:rsidRPr="002B5051" w:rsidRDefault="00CC2FDC" w:rsidP="00712E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2127" w:type="dxa"/>
            <w:vAlign w:val="center"/>
          </w:tcPr>
          <w:p w:rsidR="00361881" w:rsidRPr="002B5051" w:rsidRDefault="00CC2FDC" w:rsidP="00712E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Вашурина Валентина Александровна</w:t>
            </w:r>
          </w:p>
        </w:tc>
        <w:tc>
          <w:tcPr>
            <w:tcW w:w="7025" w:type="dxa"/>
          </w:tcPr>
          <w:p w:rsidR="00361881" w:rsidRPr="002B5051" w:rsidRDefault="00CC2FDC" w:rsidP="00CC2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82980">
              <w:rPr>
                <w:rFonts w:ascii="Times New Roman" w:hAnsi="Times New Roman" w:cs="Times New Roman"/>
                <w:sz w:val="24"/>
                <w:szCs w:val="24"/>
              </w:rPr>
              <w:t xml:space="preserve">п. 3.13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части ограждения не указана высота между смежных участков, есть только ссылка на нормативные документы (не указаны какие). Предложено: указать, что ограждение между соседними участками в сельских населенных пунктах должно быть свето-воздухопроницаемым и высота ограждения должна быть от 1,2 до 1,8 м </w:t>
            </w:r>
          </w:p>
        </w:tc>
      </w:tr>
    </w:tbl>
    <w:p w:rsidR="00361881" w:rsidRPr="002B5051" w:rsidRDefault="00361881" w:rsidP="003618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61881" w:rsidRPr="002B5051" w:rsidRDefault="00361881" w:rsidP="003618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051">
        <w:rPr>
          <w:rFonts w:ascii="Times New Roman" w:hAnsi="Times New Roman" w:cs="Times New Roman"/>
          <w:sz w:val="24"/>
          <w:szCs w:val="24"/>
        </w:rPr>
        <w:t>- замечания и предложения иных участников публичных слушаний или общественных обсуждений:</w:t>
      </w:r>
    </w:p>
    <w:p w:rsidR="00361881" w:rsidRPr="002B5051" w:rsidRDefault="00361881" w:rsidP="003618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127"/>
        <w:gridCol w:w="7087"/>
      </w:tblGrid>
      <w:tr w:rsidR="00361881" w:rsidRPr="0084086F" w:rsidTr="00CC2FDC">
        <w:tc>
          <w:tcPr>
            <w:tcW w:w="567" w:type="dxa"/>
          </w:tcPr>
          <w:p w:rsidR="00361881" w:rsidRPr="0084086F" w:rsidRDefault="00361881" w:rsidP="00CC2FD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86F">
              <w:rPr>
                <w:rFonts w:ascii="Times New Roman" w:hAnsi="Times New Roman" w:cs="Times New Roman"/>
                <w:b/>
                <w:sz w:val="24"/>
                <w:szCs w:val="24"/>
              </w:rPr>
              <w:t>N п/п</w:t>
            </w:r>
          </w:p>
        </w:tc>
        <w:tc>
          <w:tcPr>
            <w:tcW w:w="2127" w:type="dxa"/>
          </w:tcPr>
          <w:p w:rsidR="00361881" w:rsidRPr="0084086F" w:rsidRDefault="00361881" w:rsidP="00CC2FD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86F">
              <w:rPr>
                <w:rFonts w:ascii="Times New Roman" w:hAnsi="Times New Roman" w:cs="Times New Roman"/>
                <w:b/>
                <w:sz w:val="24"/>
                <w:szCs w:val="24"/>
              </w:rPr>
              <w:t>Ф.И.О</w:t>
            </w:r>
            <w:r w:rsidR="00CC2FD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361881" w:rsidRPr="0084086F" w:rsidRDefault="00361881" w:rsidP="00CC2FD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86F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и предложения</w:t>
            </w:r>
          </w:p>
        </w:tc>
      </w:tr>
      <w:tr w:rsidR="00361881" w:rsidRPr="002B5051" w:rsidTr="00CC2FDC">
        <w:tc>
          <w:tcPr>
            <w:tcW w:w="567" w:type="dxa"/>
          </w:tcPr>
          <w:p w:rsidR="00361881" w:rsidRPr="002B5051" w:rsidRDefault="00CC2FDC" w:rsidP="00CC2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7" w:type="dxa"/>
          </w:tcPr>
          <w:p w:rsidR="00361881" w:rsidRPr="002B5051" w:rsidRDefault="00CC2FDC" w:rsidP="00CC2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законодательного собрания Приморского края Васюкевич Л.Ю.</w:t>
            </w:r>
          </w:p>
        </w:tc>
        <w:tc>
          <w:tcPr>
            <w:tcW w:w="7087" w:type="dxa"/>
          </w:tcPr>
          <w:p w:rsidR="00361881" w:rsidRDefault="00CC2FDC" w:rsidP="00CC2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 Добавить положения касающиеся ответственности, а также осуществления муниципального контроля.</w:t>
            </w:r>
          </w:p>
          <w:p w:rsidR="00CC2FDC" w:rsidRDefault="00CC2FDC" w:rsidP="00CC2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Например:</w:t>
            </w:r>
          </w:p>
          <w:p w:rsidR="00CC2FDC" w:rsidRDefault="00CC2FDC" w:rsidP="00CC2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21.Ответственность</w:t>
            </w:r>
          </w:p>
          <w:p w:rsidR="00CC2FDC" w:rsidRDefault="00CC2FDC" w:rsidP="00CC2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21.1. Физические, должностные и юридические лица, допустившие нарушение требований, установленных настоящими Правилами, несут ответственность в соответствии с действующим законодательством Российской Федерации</w:t>
            </w:r>
          </w:p>
          <w:p w:rsidR="00CC2FDC" w:rsidRDefault="00CC2FDC" w:rsidP="00CC2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21.2 Привлечение к ответственности за нарушение настоящих Правил не освобождает виновных лиц от обязанности устранить допущенное нарушение и возместить причиненный ими вред.</w:t>
            </w:r>
          </w:p>
          <w:p w:rsidR="00CC2FDC" w:rsidRDefault="00CC2FDC" w:rsidP="00CC2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 Осуществление муниципального контроля в сфере благоустройства</w:t>
            </w:r>
          </w:p>
          <w:p w:rsidR="00CC2FDC" w:rsidRDefault="00CC2FDC" w:rsidP="00CC2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 Муниципальный контроль в сфере благоустройства, предметом которого является соблюдение Правил (при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требований, выявленных в ходе наблюдения за соблюдением обязательных требований (мониторинга безопасности). Осуществляется органом администрации Хасанского муниципального округа, уполномоченным в сфере благоустройства, иными органами администрации в пределах своей компетенции в соответствии с Федеральными законами, законами Приморского края, муниципальными правовыми актами Хасанского муниципального округа.</w:t>
            </w:r>
          </w:p>
          <w:p w:rsidR="00CC2FDC" w:rsidRDefault="00CC2FDC" w:rsidP="00CC2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FDC" w:rsidRDefault="00CC2FDC" w:rsidP="00CC2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Обоснование: нарушение правил благоустройства происходят очень часто, положения происходят часто, положения об ответственности и об осуществлении контроля за соблюдением Правил, должны быть сформулированы в Правилах.</w:t>
            </w:r>
          </w:p>
          <w:p w:rsidR="00CC2FDC" w:rsidRDefault="00CC2FDC" w:rsidP="00CC2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FDC" w:rsidRDefault="00CC2FDC" w:rsidP="00CC2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 Добавить положения, касающиеся обязанности содержать и поддерживать состояние существующих объектов благоустройства в надлежащем виде их собственниками (законными пользователями). </w:t>
            </w:r>
          </w:p>
          <w:p w:rsidR="00CC2FDC" w:rsidRDefault="00CC2FDC" w:rsidP="00CC2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FDC" w:rsidRDefault="00CC2FDC" w:rsidP="00CC2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Обоснование: частое отсутствие восстановительных работ,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например, на детских, спортивных площадках. Объекты приходят в упадок, разрушаются. Расходы на такие работы не предусматриваются долгое время, ответственность за это никто не несет.</w:t>
            </w:r>
          </w:p>
          <w:p w:rsidR="00CC2FDC" w:rsidRDefault="00CC2FDC" w:rsidP="00CC2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FDC" w:rsidRDefault="00CC2FDC" w:rsidP="00CC2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 В качестве Приложения к Правилам благоустройства составить Перечень муниципальных объектов социально-общественного , историко-культурного назначения, для обеспечения принципа открытости информации о муниципальной собственности.</w:t>
            </w:r>
          </w:p>
          <w:p w:rsidR="00CC2FDC" w:rsidRDefault="00CC2FDC" w:rsidP="00CC2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FDC" w:rsidRDefault="00CC2FDC" w:rsidP="00CC2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 Расширить пункт 17. Определение границ прилегающих территорий подпунктом 17.5 следующего содержания:</w:t>
            </w:r>
          </w:p>
          <w:p w:rsidR="00CC2FDC" w:rsidRDefault="00CC2FDC" w:rsidP="00CC2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17.5 Правилами благоустройства может быть предусмотрено  отображение границ прилегающей территории на схеме границ прилегающей территории. Форма схемы границ прилегающей территории, порядок ее подготовки, утверждения и опубликования в случае, установленном абзацем первым настоящей части, устанавливаются правилами благоустройства.</w:t>
            </w:r>
          </w:p>
          <w:p w:rsidR="00CC2FDC" w:rsidRDefault="00CC2FDC" w:rsidP="00CC2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запросу собственников и (или) иных законных владельцев зданий, строений, сооружений, земельных участков информация о границах прилегающих территорий предоставляется им уполномоченным органом местного самоуправления.</w:t>
            </w:r>
          </w:p>
          <w:p w:rsidR="00CC2FDC" w:rsidRDefault="00CC2FDC" w:rsidP="00CC2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и форма предоставления информации о границах прилегающих территорий устанавливается правилами благоустройства.</w:t>
            </w:r>
          </w:p>
          <w:p w:rsidR="00CC2FDC" w:rsidRDefault="00CC2FDC" w:rsidP="00CC2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Границы прилегающей территории отображаются на схеме границ прилегающей территории.</w:t>
            </w:r>
          </w:p>
          <w:p w:rsidR="00CC2FDC" w:rsidRPr="002B5051" w:rsidRDefault="00CC2FDC" w:rsidP="00CC2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схемы границ прилегающей территории осуществляется администрацией Хасанского муниципального округа.</w:t>
            </w:r>
          </w:p>
        </w:tc>
      </w:tr>
    </w:tbl>
    <w:p w:rsidR="00361881" w:rsidRPr="002B5051" w:rsidRDefault="00361881" w:rsidP="003618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30462" w:rsidRDefault="00361881" w:rsidP="003618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051">
        <w:rPr>
          <w:rFonts w:ascii="Times New Roman" w:hAnsi="Times New Roman" w:cs="Times New Roman"/>
          <w:sz w:val="24"/>
          <w:szCs w:val="24"/>
        </w:rPr>
        <w:t xml:space="preserve">Рассмотрев все поступившие в Комиссию по организации и поведению общественных обсуждений замечаний и предложений по </w:t>
      </w:r>
      <w:r w:rsidR="00CC2FDC" w:rsidRPr="00CC2FDC">
        <w:rPr>
          <w:rFonts w:ascii="Times New Roman" w:eastAsia="Sylfaen" w:hAnsi="Times New Roman" w:cs="Times New Roman"/>
          <w:color w:val="000000"/>
          <w:spacing w:val="-3"/>
          <w:sz w:val="26"/>
          <w:szCs w:val="26"/>
        </w:rPr>
        <w:t>проекту</w:t>
      </w:r>
      <w:r w:rsidR="00CC2FDC" w:rsidRPr="00CC2FDC">
        <w:rPr>
          <w:rFonts w:ascii="Times New Roman" w:hAnsi="Times New Roman" w:cs="Times New Roman"/>
          <w:sz w:val="26"/>
          <w:szCs w:val="26"/>
        </w:rPr>
        <w:t xml:space="preserve"> Правил благоустройства территории Хасанского муниципального округа</w:t>
      </w:r>
      <w:r w:rsidRPr="002B5051">
        <w:rPr>
          <w:rFonts w:ascii="Times New Roman" w:hAnsi="Times New Roman" w:cs="Times New Roman"/>
          <w:sz w:val="24"/>
          <w:szCs w:val="24"/>
        </w:rPr>
        <w:t xml:space="preserve"> принято</w:t>
      </w:r>
      <w:r w:rsidR="00F30462">
        <w:rPr>
          <w:rFonts w:ascii="Times New Roman" w:hAnsi="Times New Roman" w:cs="Times New Roman"/>
          <w:sz w:val="24"/>
          <w:szCs w:val="24"/>
        </w:rPr>
        <w:t>:</w:t>
      </w:r>
    </w:p>
    <w:p w:rsidR="00F30462" w:rsidRPr="00F30462" w:rsidRDefault="00F30462" w:rsidP="00F30462">
      <w:pPr>
        <w:pStyle w:val="ConsPlusNormal"/>
        <w:numPr>
          <w:ilvl w:val="0"/>
          <w:numId w:val="3"/>
        </w:numPr>
        <w:ind w:left="0" w:firstLine="360"/>
        <w:rPr>
          <w:rFonts w:ascii="Times New Roman" w:hAnsi="Times New Roman" w:cs="Times New Roman"/>
          <w:b/>
          <w:sz w:val="24"/>
          <w:szCs w:val="24"/>
        </w:rPr>
      </w:pPr>
      <w:r w:rsidRPr="00F30462">
        <w:rPr>
          <w:rFonts w:ascii="Times New Roman" w:hAnsi="Times New Roman" w:cs="Times New Roman"/>
          <w:b/>
          <w:sz w:val="24"/>
          <w:szCs w:val="24"/>
        </w:rPr>
        <w:t>Не рекомендова</w:t>
      </w:r>
      <w:r w:rsidR="00882980">
        <w:rPr>
          <w:rFonts w:ascii="Times New Roman" w:hAnsi="Times New Roman" w:cs="Times New Roman"/>
          <w:b/>
          <w:sz w:val="24"/>
          <w:szCs w:val="24"/>
        </w:rPr>
        <w:t>ть</w:t>
      </w:r>
      <w:r w:rsidRPr="00F30462">
        <w:rPr>
          <w:rFonts w:ascii="Times New Roman" w:hAnsi="Times New Roman" w:cs="Times New Roman"/>
          <w:b/>
          <w:sz w:val="24"/>
          <w:szCs w:val="24"/>
        </w:rPr>
        <w:t xml:space="preserve"> к принятию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предложения Банчевского А.В. о дополнении проекта пунктами 9.9. – 9.12, на основании следующего:</w:t>
      </w:r>
    </w:p>
    <w:p w:rsidR="00F30462" w:rsidRDefault="00F30462" w:rsidP="00F3046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п. 9.1. проекта Правил указано, что «</w:t>
      </w:r>
      <w:r w:rsidRPr="00E876F6">
        <w:rPr>
          <w:rFonts w:ascii="Times New Roman" w:hAnsi="Times New Roman" w:cs="Times New Roman"/>
          <w:sz w:val="24"/>
          <w:szCs w:val="24"/>
        </w:rPr>
        <w:t xml:space="preserve">Размещение мест (площадок) для накопления ТКО на территории Хасанского муниципального округа осуществляется </w:t>
      </w:r>
      <w:r w:rsidRPr="008A7AFA">
        <w:rPr>
          <w:rFonts w:ascii="Times New Roman" w:hAnsi="Times New Roman" w:cs="Times New Roman"/>
          <w:b/>
          <w:sz w:val="24"/>
          <w:szCs w:val="24"/>
        </w:rPr>
        <w:t>в соответствии с нормативными правовыми актами, устанавливающими требования и регулирующими деятельность по сбору ТКО в населенных пунктах</w:t>
      </w:r>
      <w:r w:rsidRPr="00E876F6">
        <w:rPr>
          <w:rFonts w:ascii="Times New Roman" w:hAnsi="Times New Roman" w:cs="Times New Roman"/>
          <w:sz w:val="24"/>
          <w:szCs w:val="24"/>
        </w:rPr>
        <w:t>, а также настоящими Правилами</w:t>
      </w:r>
      <w:r>
        <w:rPr>
          <w:rFonts w:ascii="Times New Roman" w:hAnsi="Times New Roman" w:cs="Times New Roman"/>
          <w:sz w:val="24"/>
          <w:szCs w:val="24"/>
        </w:rPr>
        <w:t xml:space="preserve">». Предложенные Банчевским А.В. положения, дублируют требования содержащиеся в СанПиН 2.1.3684 – 21 и в </w:t>
      </w:r>
      <w:r w:rsidRPr="008A7AFA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A7AFA">
        <w:rPr>
          <w:rFonts w:ascii="Times New Roman" w:hAnsi="Times New Roman" w:cs="Times New Roman"/>
          <w:sz w:val="24"/>
          <w:szCs w:val="24"/>
        </w:rPr>
        <w:t xml:space="preserve"> Администрации Приморского края от 07.11.2017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8A7AFA">
        <w:rPr>
          <w:rFonts w:ascii="Times New Roman" w:hAnsi="Times New Roman" w:cs="Times New Roman"/>
          <w:sz w:val="24"/>
          <w:szCs w:val="24"/>
        </w:rPr>
        <w:t xml:space="preserve"> 438-па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A7AFA">
        <w:rPr>
          <w:rFonts w:ascii="Times New Roman" w:hAnsi="Times New Roman" w:cs="Times New Roman"/>
          <w:sz w:val="24"/>
          <w:szCs w:val="24"/>
        </w:rPr>
        <w:t>Об утверждении порядка накопления твердых коммунальных отходов (в том числе их раздельного накопления) на территории Приморского края</w:t>
      </w:r>
      <w:r>
        <w:rPr>
          <w:rFonts w:ascii="Times New Roman" w:hAnsi="Times New Roman" w:cs="Times New Roman"/>
          <w:sz w:val="24"/>
          <w:szCs w:val="24"/>
        </w:rPr>
        <w:t xml:space="preserve">», то есть требования нормативных правовых актов, устанавливающих требования и регулирующими деятельность по сбору ТКО. </w:t>
      </w:r>
    </w:p>
    <w:p w:rsidR="00F30462" w:rsidRDefault="00F30462" w:rsidP="00F3046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 </w:t>
      </w:r>
      <w:r w:rsidR="00882980" w:rsidRPr="00F30462">
        <w:rPr>
          <w:rFonts w:ascii="Times New Roman" w:hAnsi="Times New Roman" w:cs="Times New Roman"/>
          <w:b/>
          <w:sz w:val="24"/>
          <w:szCs w:val="24"/>
        </w:rPr>
        <w:t>Не рекомендова</w:t>
      </w:r>
      <w:r w:rsidR="00882980">
        <w:rPr>
          <w:rFonts w:ascii="Times New Roman" w:hAnsi="Times New Roman" w:cs="Times New Roman"/>
          <w:b/>
          <w:sz w:val="24"/>
          <w:szCs w:val="24"/>
        </w:rPr>
        <w:t>ть</w:t>
      </w:r>
      <w:r w:rsidR="00882980" w:rsidRPr="00F30462">
        <w:rPr>
          <w:rFonts w:ascii="Times New Roman" w:hAnsi="Times New Roman" w:cs="Times New Roman"/>
          <w:b/>
          <w:sz w:val="24"/>
          <w:szCs w:val="24"/>
        </w:rPr>
        <w:t xml:space="preserve"> к принятию</w:t>
      </w:r>
      <w:r w:rsidR="00882980">
        <w:rPr>
          <w:rFonts w:ascii="Times New Roman" w:hAnsi="Times New Roman" w:cs="Times New Roman"/>
          <w:sz w:val="24"/>
          <w:szCs w:val="24"/>
        </w:rPr>
        <w:t xml:space="preserve"> предложение Краваль Л.В. и Вашуриной В.А. относительно п. 3.13 Правил, так как:</w:t>
      </w:r>
    </w:p>
    <w:p w:rsidR="00882980" w:rsidRDefault="00882980" w:rsidP="008829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нормы п. 3.13 относятся к ограждающим конструкциям по всему округу, а не только в сельских населенных пунктах, и не подразумевают наличие правил относительно ограждений между соседними участками. Проектом Правилам предложено что высота </w:t>
      </w:r>
      <w:r>
        <w:rPr>
          <w:rFonts w:ascii="Times New Roman" w:hAnsi="Times New Roman" w:cs="Times New Roman"/>
          <w:sz w:val="24"/>
          <w:szCs w:val="24"/>
        </w:rPr>
        <w:lastRenderedPageBreak/>
        <w:t>ограждений должно соответствовать требованиям иных нормативных документов, что предусматривает их дополнительную разработку.</w:t>
      </w:r>
    </w:p>
    <w:p w:rsidR="00882980" w:rsidRDefault="00882980" w:rsidP="00882980">
      <w:pPr>
        <w:pStyle w:val="ConsPlusNormal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 </w:t>
      </w:r>
      <w:r w:rsidRPr="00F30462">
        <w:rPr>
          <w:rFonts w:ascii="Times New Roman" w:hAnsi="Times New Roman" w:cs="Times New Roman"/>
          <w:b/>
          <w:sz w:val="24"/>
          <w:szCs w:val="24"/>
        </w:rPr>
        <w:t>Не рекомендова</w:t>
      </w:r>
      <w:r>
        <w:rPr>
          <w:rFonts w:ascii="Times New Roman" w:hAnsi="Times New Roman" w:cs="Times New Roman"/>
          <w:b/>
          <w:sz w:val="24"/>
          <w:szCs w:val="24"/>
        </w:rPr>
        <w:t>ть</w:t>
      </w:r>
      <w:r w:rsidRPr="00F30462">
        <w:rPr>
          <w:rFonts w:ascii="Times New Roman" w:hAnsi="Times New Roman" w:cs="Times New Roman"/>
          <w:b/>
          <w:sz w:val="24"/>
          <w:szCs w:val="24"/>
        </w:rPr>
        <w:t xml:space="preserve"> к принятию</w:t>
      </w:r>
      <w:r>
        <w:rPr>
          <w:rFonts w:ascii="Times New Roman" w:hAnsi="Times New Roman" w:cs="Times New Roman"/>
          <w:b/>
          <w:sz w:val="24"/>
          <w:szCs w:val="24"/>
        </w:rPr>
        <w:t xml:space="preserve"> в представленной редакции </w:t>
      </w:r>
      <w:r>
        <w:rPr>
          <w:rFonts w:ascii="Times New Roman" w:hAnsi="Times New Roman" w:cs="Times New Roman"/>
          <w:sz w:val="24"/>
          <w:szCs w:val="24"/>
        </w:rPr>
        <w:t>предложение Краваль Л.В. относительно п. 8.7.2, так как абзац, содержащий слова «… постановлением главы Хасанского муниципального района от 09.07.2009 года № 777 «О развитии…», является полностью  ошибочным и подлежит исключению.</w:t>
      </w:r>
    </w:p>
    <w:p w:rsidR="00882980" w:rsidRDefault="00882980" w:rsidP="00882980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этим предлагается исключить абзац 3 п. 8.7.2 Правил.</w:t>
      </w:r>
    </w:p>
    <w:p w:rsidR="00882980" w:rsidRDefault="00882980" w:rsidP="00882980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 </w:t>
      </w:r>
      <w:r w:rsidRPr="00F30462">
        <w:rPr>
          <w:rFonts w:ascii="Times New Roman" w:hAnsi="Times New Roman" w:cs="Times New Roman"/>
          <w:b/>
          <w:sz w:val="24"/>
          <w:szCs w:val="24"/>
        </w:rPr>
        <w:t>Не рекомендова</w:t>
      </w:r>
      <w:r>
        <w:rPr>
          <w:rFonts w:ascii="Times New Roman" w:hAnsi="Times New Roman" w:cs="Times New Roman"/>
          <w:b/>
          <w:sz w:val="24"/>
          <w:szCs w:val="24"/>
        </w:rPr>
        <w:t>ть</w:t>
      </w:r>
      <w:r w:rsidRPr="00F30462">
        <w:rPr>
          <w:rFonts w:ascii="Times New Roman" w:hAnsi="Times New Roman" w:cs="Times New Roman"/>
          <w:b/>
          <w:sz w:val="24"/>
          <w:szCs w:val="24"/>
        </w:rPr>
        <w:t xml:space="preserve"> к принятию</w:t>
      </w:r>
      <w:r>
        <w:rPr>
          <w:rFonts w:ascii="Times New Roman" w:hAnsi="Times New Roman" w:cs="Times New Roman"/>
          <w:sz w:val="24"/>
          <w:szCs w:val="24"/>
        </w:rPr>
        <w:t xml:space="preserve">  предложения депутата законодательного собрания Приморского края Васюкевич Л.Ю о добавлении положения касающиеся ответственности, а также осуществления муниципального контроля, на основании следующего:</w:t>
      </w:r>
    </w:p>
    <w:p w:rsidR="00882980" w:rsidRDefault="00882980" w:rsidP="00882980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hyperlink r:id="rId10" w:history="1">
        <w:r w:rsidRPr="0010750D">
          <w:rPr>
            <w:sz w:val="24"/>
            <w:szCs w:val="24"/>
            <w:lang w:eastAsia="ru-RU"/>
          </w:rPr>
          <w:t>Закон</w:t>
        </w:r>
      </w:hyperlink>
      <w:r>
        <w:rPr>
          <w:sz w:val="24"/>
          <w:szCs w:val="24"/>
          <w:lang w:eastAsia="ru-RU"/>
        </w:rPr>
        <w:t xml:space="preserve">ом Приморского края от 01.07.2021 № 1069-КЗ внесены изменения в </w:t>
      </w:r>
      <w:r>
        <w:rPr>
          <w:sz w:val="24"/>
          <w:szCs w:val="24"/>
        </w:rPr>
        <w:t>Закон Приморского края от 09.07.2018 № 313-КЗ «О порядке определения границ прилегающих территорий и вопросах, регулируемых правилами благоустройства территорий муниципальных образований Приморского края»</w:t>
      </w:r>
      <w:r>
        <w:rPr>
          <w:sz w:val="24"/>
          <w:szCs w:val="24"/>
          <w:lang w:eastAsia="ru-RU"/>
        </w:rPr>
        <w:t xml:space="preserve">, из вопросов регулируемых правилами благоустройства исключены вопросы осуществления контроля за правилами благоустройства. </w:t>
      </w:r>
      <w:r>
        <w:rPr>
          <w:sz w:val="24"/>
          <w:szCs w:val="24"/>
        </w:rPr>
        <w:t>Вопросы Муниципального контроля регулируются Федеральным законодательством и иными нормативными правовыми актами.</w:t>
      </w:r>
    </w:p>
    <w:p w:rsidR="001F7AD1" w:rsidRDefault="00882980" w:rsidP="001F7AD1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5) </w:t>
      </w:r>
      <w:r w:rsidRPr="00F30462">
        <w:rPr>
          <w:b/>
          <w:sz w:val="24"/>
          <w:szCs w:val="24"/>
        </w:rPr>
        <w:t>Не рекомендова</w:t>
      </w:r>
      <w:r>
        <w:rPr>
          <w:b/>
          <w:sz w:val="24"/>
          <w:szCs w:val="24"/>
        </w:rPr>
        <w:t>ть</w:t>
      </w:r>
      <w:r w:rsidRPr="00F30462">
        <w:rPr>
          <w:b/>
          <w:sz w:val="24"/>
          <w:szCs w:val="24"/>
        </w:rPr>
        <w:t xml:space="preserve"> к принятию</w:t>
      </w:r>
      <w:r>
        <w:rPr>
          <w:sz w:val="24"/>
          <w:szCs w:val="24"/>
        </w:rPr>
        <w:t xml:space="preserve"> предложения депутата законодательного собрания Приморского края Васюкевич Л.Ю о</w:t>
      </w:r>
      <w:r w:rsidR="001F7AD1">
        <w:rPr>
          <w:sz w:val="24"/>
          <w:szCs w:val="24"/>
        </w:rPr>
        <w:t xml:space="preserve">б обязанности содержать и поддерживать состояние существующих объектов благоустройства в надлежащем виде их собственниками (законными пользователями), на основании следующего: </w:t>
      </w:r>
      <w:r w:rsidR="001F7AD1" w:rsidRPr="002D5156">
        <w:rPr>
          <w:sz w:val="24"/>
          <w:szCs w:val="24"/>
        </w:rPr>
        <w:t>Бремя содер</w:t>
      </w:r>
      <w:r w:rsidR="001F7AD1">
        <w:rPr>
          <w:sz w:val="24"/>
          <w:szCs w:val="24"/>
        </w:rPr>
        <w:t xml:space="preserve">жания имущества установлено ст. 210 ГК РФ. Само понятие благоустройства территории подразумевает под собой деятельность направленную на обеспечение и повышение комфортности условий проживания граждан, по поддержанию и улучшению санитарного и эстетического состояния территории, содержанию территории и расположенных на них объектов. Более того в различных разделах </w:t>
      </w:r>
      <w:r w:rsidR="00A63EA9">
        <w:rPr>
          <w:sz w:val="24"/>
          <w:szCs w:val="24"/>
        </w:rPr>
        <w:t>П</w:t>
      </w:r>
      <w:r w:rsidR="001F7AD1">
        <w:rPr>
          <w:sz w:val="24"/>
          <w:szCs w:val="24"/>
        </w:rPr>
        <w:t>равил содержатся положения, касающиеся содержания объектов.</w:t>
      </w:r>
    </w:p>
    <w:p w:rsidR="001F7AD1" w:rsidRPr="00A63EA9" w:rsidRDefault="001F7AD1" w:rsidP="00A63EA9">
      <w:pPr>
        <w:ind w:firstLine="426"/>
        <w:jc w:val="both"/>
        <w:rPr>
          <w:sz w:val="24"/>
          <w:szCs w:val="24"/>
        </w:rPr>
      </w:pPr>
      <w:r>
        <w:t>6) </w:t>
      </w:r>
      <w:r w:rsidRPr="00F30462">
        <w:rPr>
          <w:b/>
          <w:sz w:val="24"/>
          <w:szCs w:val="24"/>
        </w:rPr>
        <w:t>Не рекомендова</w:t>
      </w:r>
      <w:r>
        <w:rPr>
          <w:b/>
          <w:sz w:val="24"/>
          <w:szCs w:val="24"/>
        </w:rPr>
        <w:t>ть</w:t>
      </w:r>
      <w:r w:rsidRPr="00F30462">
        <w:rPr>
          <w:b/>
          <w:sz w:val="24"/>
          <w:szCs w:val="24"/>
        </w:rPr>
        <w:t xml:space="preserve"> к принятию</w:t>
      </w:r>
      <w:r>
        <w:rPr>
          <w:sz w:val="24"/>
          <w:szCs w:val="24"/>
        </w:rPr>
        <w:t xml:space="preserve"> предложения</w:t>
      </w:r>
      <w:r w:rsidRPr="001F7AD1">
        <w:rPr>
          <w:sz w:val="24"/>
          <w:szCs w:val="24"/>
        </w:rPr>
        <w:t xml:space="preserve"> </w:t>
      </w:r>
      <w:r>
        <w:rPr>
          <w:sz w:val="24"/>
          <w:szCs w:val="24"/>
        </w:rPr>
        <w:t>депутата законодательного собрания Приморского края Васюкевич Л.Ю о</w:t>
      </w:r>
      <w:r w:rsidR="00A63EA9">
        <w:rPr>
          <w:sz w:val="24"/>
          <w:szCs w:val="24"/>
        </w:rPr>
        <w:t xml:space="preserve"> добавлении в качестве Приложения к Правилам благоустройства Перечня муниципальных объектов социально-общественного, историко-культурного назначения, для обеспечения принципа открытости информации о муниципальной собственности, так как Закон Приморского края от 09.07.2018 № 313-КЗ «О порядке определения границ прилегающих территорий и вопросах, регулируемых правилами благоустройства территорий муниципальных образований Приморского края» и Федеральный закон 131-ФЗ не предусматривает наличие в Правилах благоустройства территорий указанных </w:t>
      </w:r>
      <w:r w:rsidR="00A63EA9" w:rsidRPr="00A63EA9">
        <w:rPr>
          <w:sz w:val="24"/>
          <w:szCs w:val="24"/>
        </w:rPr>
        <w:t>данных.</w:t>
      </w:r>
    </w:p>
    <w:p w:rsidR="00A63EA9" w:rsidRDefault="00A63EA9" w:rsidP="00A63EA9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63EA9">
        <w:rPr>
          <w:rFonts w:ascii="Times New Roman" w:hAnsi="Times New Roman" w:cs="Times New Roman"/>
          <w:sz w:val="24"/>
          <w:szCs w:val="24"/>
        </w:rPr>
        <w:t>7) </w:t>
      </w:r>
      <w:r w:rsidRPr="00A63EA9">
        <w:rPr>
          <w:rFonts w:ascii="Times New Roman" w:hAnsi="Times New Roman" w:cs="Times New Roman"/>
          <w:b/>
          <w:sz w:val="24"/>
          <w:szCs w:val="24"/>
        </w:rPr>
        <w:t>Не рекомендовать к принятию в представленной редакции</w:t>
      </w:r>
      <w:r w:rsidRPr="00A63EA9">
        <w:rPr>
          <w:rFonts w:ascii="Times New Roman" w:hAnsi="Times New Roman" w:cs="Times New Roman"/>
          <w:sz w:val="24"/>
          <w:szCs w:val="24"/>
        </w:rPr>
        <w:t xml:space="preserve"> предложения депутата законодательного собрания Приморского края Васюкевич Л.Ю о расширении пункта 17. «Определение границ прилегающих территорий» Правил, на основании следующего: </w:t>
      </w:r>
    </w:p>
    <w:p w:rsidR="00A63EA9" w:rsidRDefault="00A63EA9" w:rsidP="00A63EA9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63EA9">
        <w:rPr>
          <w:rFonts w:ascii="Times New Roman" w:hAnsi="Times New Roman" w:cs="Times New Roman"/>
          <w:sz w:val="24"/>
          <w:szCs w:val="24"/>
        </w:rPr>
        <w:t>Первые два абзаца предложения зеркально повторяют положение ч. 8 ст. 3 Закона Приморского края от 09.07.2018 № 313-КЗ «О порядке определения границ прилегающих территорий и вопросах, регулируемых прав</w:t>
      </w:r>
      <w:r>
        <w:rPr>
          <w:rFonts w:ascii="Times New Roman" w:hAnsi="Times New Roman" w:cs="Times New Roman"/>
          <w:sz w:val="24"/>
          <w:szCs w:val="24"/>
        </w:rPr>
        <w:t xml:space="preserve">илами благоустройства территорий муниципальных образований Приморского края», которое дает возможность муниципальным образованиям самостоятельно решить включать или нет в Правила отображение границ прилегающей территории на схеме границ прилегающей территории и не предполагает указание в Правилах о такой возможности. Отсутствие положения о схеме границ прилегающей территории говорит о том, что разработчик проекта принял решение не включать отображение границ в Правила. </w:t>
      </w:r>
    </w:p>
    <w:p w:rsidR="00A63EA9" w:rsidRDefault="00A63EA9" w:rsidP="00A63EA9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Третий и четвертый абзац предложения зеркально повторяют положение ч. 9 ст. 3 Закона Приморского края от 09.07.2018 № 313-КЗ «О порядке определения границ </w:t>
      </w:r>
      <w:r>
        <w:rPr>
          <w:rFonts w:ascii="Times New Roman" w:hAnsi="Times New Roman" w:cs="Times New Roman"/>
          <w:sz w:val="24"/>
          <w:szCs w:val="24"/>
        </w:rPr>
        <w:lastRenderedPageBreak/>
        <w:t>прилегающих территорий и вопросах, регулируемых правилами благоустройства территорий муниципальных образований Приморского края», что не допустимо, так как указанные положения  предполагают конкретизацию уполномоченного органа и точного указания порядка и формы предоставленной информации.</w:t>
      </w:r>
    </w:p>
    <w:p w:rsidR="00A63EA9" w:rsidRDefault="00A63EA9" w:rsidP="00A63EA9">
      <w:pPr>
        <w:pStyle w:val="ConsPlusNormal"/>
        <w:ind w:firstLine="5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тем, </w:t>
      </w:r>
      <w:r w:rsidR="00FD2E49">
        <w:rPr>
          <w:rFonts w:ascii="Times New Roman" w:hAnsi="Times New Roman" w:cs="Times New Roman"/>
          <w:sz w:val="24"/>
          <w:szCs w:val="24"/>
        </w:rPr>
        <w:t xml:space="preserve">что в Проекте отсутствует предусмотренный Порядок и форма предоставления информации о прилегающих территориях, </w:t>
      </w:r>
      <w:r>
        <w:rPr>
          <w:rFonts w:ascii="Times New Roman" w:hAnsi="Times New Roman" w:cs="Times New Roman"/>
          <w:sz w:val="24"/>
          <w:szCs w:val="24"/>
        </w:rPr>
        <w:t>предлагается учесть как замечание отсутствие в Правилах порядка предоставления информации о прилегающих территориях и дополнить Правила подпунктом 17.5 следующего содержания:</w:t>
      </w:r>
    </w:p>
    <w:p w:rsidR="00A63EA9" w:rsidRDefault="00A63EA9" w:rsidP="00A63EA9">
      <w:pPr>
        <w:pStyle w:val="ConsPlusNormal"/>
        <w:ind w:firstLine="3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«17.5 По запросу собственников и (или) иных законных владельцев зданий, строений, сооружений, земельных участков информация о границах прилегающих территорий предоставляется им администрацией Хасанского муниципального округа.</w:t>
      </w:r>
    </w:p>
    <w:p w:rsidR="00A63EA9" w:rsidRDefault="00A63EA9" w:rsidP="00A63EA9">
      <w:pPr>
        <w:pStyle w:val="ConsPlusNormal"/>
        <w:ind w:firstLine="3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 о предоставлении информации  о границах прилегающих территорий направляется в администрацию в свободной форме любым доступным способом.</w:t>
      </w:r>
    </w:p>
    <w:p w:rsidR="00A63EA9" w:rsidRPr="00882980" w:rsidRDefault="00A63EA9" w:rsidP="00A63EA9">
      <w:pPr>
        <w:ind w:firstLine="426"/>
        <w:jc w:val="both"/>
      </w:pPr>
      <w:r>
        <w:rPr>
          <w:sz w:val="24"/>
          <w:szCs w:val="24"/>
        </w:rPr>
        <w:t>Информация о границах прилегающих территорий предоставляется в срок не превышающий 30 дней в форме текстового документа со словесным описанием границ прилегающих территорий.</w:t>
      </w:r>
      <w:r w:rsidR="00FD2E49">
        <w:rPr>
          <w:sz w:val="24"/>
          <w:szCs w:val="24"/>
        </w:rPr>
        <w:t>»</w:t>
      </w:r>
    </w:p>
    <w:p w:rsidR="00361881" w:rsidRPr="002B5051" w:rsidRDefault="00FD2E49" w:rsidP="003618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настоящего протокола подготовить</w:t>
      </w:r>
      <w:r w:rsidR="00361881" w:rsidRPr="002B5051">
        <w:rPr>
          <w:rFonts w:ascii="Times New Roman" w:hAnsi="Times New Roman" w:cs="Times New Roman"/>
          <w:sz w:val="24"/>
          <w:szCs w:val="24"/>
        </w:rPr>
        <w:t xml:space="preserve"> заключение по результатам проведения общественного обсуждения </w:t>
      </w:r>
      <w:r>
        <w:rPr>
          <w:rFonts w:ascii="Times New Roman" w:hAnsi="Times New Roman" w:cs="Times New Roman"/>
          <w:sz w:val="24"/>
          <w:szCs w:val="24"/>
        </w:rPr>
        <w:t>направить его главе Хасанского муниципального округа для официального опубликования и размещения на официальном сайте администрации Хасанского муниципального округа</w:t>
      </w:r>
      <w:r w:rsidR="00361881" w:rsidRPr="002B5051">
        <w:rPr>
          <w:rFonts w:ascii="Times New Roman" w:hAnsi="Times New Roman" w:cs="Times New Roman"/>
          <w:sz w:val="24"/>
          <w:szCs w:val="24"/>
        </w:rPr>
        <w:t>.</w:t>
      </w:r>
    </w:p>
    <w:p w:rsidR="00361881" w:rsidRPr="002B5051" w:rsidRDefault="00361881" w:rsidP="003618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051">
        <w:rPr>
          <w:rFonts w:ascii="Times New Roman" w:hAnsi="Times New Roman" w:cs="Times New Roman"/>
          <w:sz w:val="24"/>
          <w:szCs w:val="24"/>
        </w:rPr>
        <w:t>Приложение:</w:t>
      </w:r>
    </w:p>
    <w:p w:rsidR="00CC2FDC" w:rsidRDefault="00361881" w:rsidP="00CC2FD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B5051">
        <w:rPr>
          <w:rFonts w:ascii="Times New Roman" w:hAnsi="Times New Roman" w:cs="Times New Roman"/>
          <w:sz w:val="24"/>
          <w:szCs w:val="24"/>
        </w:rPr>
        <w:t>-</w:t>
      </w:r>
      <w:r w:rsidR="00CC2FDC">
        <w:rPr>
          <w:rFonts w:ascii="Times New Roman" w:hAnsi="Times New Roman" w:cs="Times New Roman"/>
          <w:sz w:val="24"/>
          <w:szCs w:val="24"/>
        </w:rPr>
        <w:t xml:space="preserve"> Журналы учета посетителей экспозиций</w:t>
      </w:r>
    </w:p>
    <w:p w:rsidR="00361881" w:rsidRPr="002B5051" w:rsidRDefault="00361881" w:rsidP="00CC2FD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B5051">
        <w:rPr>
          <w:rFonts w:ascii="Times New Roman" w:hAnsi="Times New Roman" w:cs="Times New Roman"/>
          <w:sz w:val="24"/>
          <w:szCs w:val="24"/>
        </w:rPr>
        <w:t>- письменные предложения и замечания от участников общественных обсуждений:</w:t>
      </w:r>
    </w:p>
    <w:p w:rsidR="00361881" w:rsidRPr="002B5051" w:rsidRDefault="00CC2FDC" w:rsidP="00CC2FD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депутата законодательного собрания ПК Васюкевич Л.Ю. </w:t>
      </w:r>
      <w:r w:rsidR="00361881" w:rsidRPr="002B5051">
        <w:rPr>
          <w:rFonts w:ascii="Times New Roman" w:hAnsi="Times New Roman" w:cs="Times New Roman"/>
          <w:sz w:val="24"/>
          <w:szCs w:val="24"/>
        </w:rPr>
        <w:t>вх.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361881" w:rsidRPr="002B5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3804 </w:t>
      </w:r>
      <w:r w:rsidR="00361881" w:rsidRPr="002B5051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06.05.2024г</w:t>
      </w:r>
      <w:r w:rsidR="00361881" w:rsidRPr="002B5051">
        <w:rPr>
          <w:rFonts w:ascii="Times New Roman" w:hAnsi="Times New Roman" w:cs="Times New Roman"/>
          <w:sz w:val="24"/>
          <w:szCs w:val="24"/>
        </w:rPr>
        <w:t>.;</w:t>
      </w:r>
    </w:p>
    <w:p w:rsidR="00CC2FDC" w:rsidRPr="002B5051" w:rsidRDefault="00CC2FDC" w:rsidP="00CC2FD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Банчевского А.В. </w:t>
      </w:r>
      <w:r w:rsidRPr="002B5051">
        <w:rPr>
          <w:rFonts w:ascii="Times New Roman" w:hAnsi="Times New Roman" w:cs="Times New Roman"/>
          <w:sz w:val="24"/>
          <w:szCs w:val="24"/>
        </w:rPr>
        <w:t>вх.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B5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3833 </w:t>
      </w:r>
      <w:r w:rsidRPr="002B5051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07.05.2024г</w:t>
      </w:r>
      <w:r w:rsidRPr="002B5051">
        <w:rPr>
          <w:rFonts w:ascii="Times New Roman" w:hAnsi="Times New Roman" w:cs="Times New Roman"/>
          <w:sz w:val="24"/>
          <w:szCs w:val="24"/>
        </w:rPr>
        <w:t>.;</w:t>
      </w:r>
    </w:p>
    <w:p w:rsidR="00361881" w:rsidRPr="002B5051" w:rsidRDefault="00361881" w:rsidP="003618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051">
        <w:rPr>
          <w:rFonts w:ascii="Times New Roman" w:hAnsi="Times New Roman" w:cs="Times New Roman"/>
          <w:sz w:val="24"/>
          <w:szCs w:val="24"/>
        </w:rPr>
        <w:t>- заключение по результатам общественных обсуждений.</w:t>
      </w:r>
    </w:p>
    <w:p w:rsidR="00361881" w:rsidRPr="002B5051" w:rsidRDefault="00361881" w:rsidP="003618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2FDC" w:rsidRDefault="00361881" w:rsidP="00CC2F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5051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r w:rsidR="00CC2FDC">
        <w:rPr>
          <w:rFonts w:ascii="Times New Roman" w:hAnsi="Times New Roman" w:cs="Times New Roman"/>
          <w:sz w:val="24"/>
          <w:szCs w:val="24"/>
        </w:rPr>
        <w:t xml:space="preserve">     </w:t>
      </w:r>
      <w:r w:rsidRPr="002B5051">
        <w:rPr>
          <w:rFonts w:ascii="Times New Roman" w:hAnsi="Times New Roman" w:cs="Times New Roman"/>
          <w:sz w:val="24"/>
          <w:szCs w:val="24"/>
        </w:rPr>
        <w:t xml:space="preserve"> </w:t>
      </w:r>
      <w:r w:rsidR="00CC2F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О.А. Хмельницкая</w:t>
      </w:r>
    </w:p>
    <w:p w:rsidR="00CC2FDC" w:rsidRDefault="00CC2FDC" w:rsidP="00CC2F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61881" w:rsidRPr="002B5051" w:rsidRDefault="00CC2FDC" w:rsidP="00CC2F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Комиссии                                                                                        А.Н. Сваржинская</w:t>
      </w:r>
    </w:p>
    <w:sectPr w:rsidR="00361881" w:rsidRPr="002B5051" w:rsidSect="00712E9B">
      <w:pgSz w:w="11906" w:h="16838"/>
      <w:pgMar w:top="1134" w:right="850" w:bottom="1134" w:left="1701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225" w:rsidRDefault="004E3225" w:rsidP="00FE4405">
      <w:r>
        <w:separator/>
      </w:r>
    </w:p>
  </w:endnote>
  <w:endnote w:type="continuationSeparator" w:id="0">
    <w:p w:rsidR="004E3225" w:rsidRDefault="004E3225" w:rsidP="00FE44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225" w:rsidRDefault="004E3225" w:rsidP="00FE4405">
      <w:r>
        <w:separator/>
      </w:r>
    </w:p>
  </w:footnote>
  <w:footnote w:type="continuationSeparator" w:id="0">
    <w:p w:rsidR="004E3225" w:rsidRDefault="004E3225" w:rsidP="00FE44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90144"/>
    <w:multiLevelType w:val="hybridMultilevel"/>
    <w:tmpl w:val="CB40CDF0"/>
    <w:lvl w:ilvl="0" w:tplc="86C470E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7FD73B9"/>
    <w:multiLevelType w:val="hybridMultilevel"/>
    <w:tmpl w:val="A09AC3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254EEE"/>
    <w:multiLevelType w:val="hybridMultilevel"/>
    <w:tmpl w:val="7BD8B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1881"/>
    <w:rsid w:val="001F7AD1"/>
    <w:rsid w:val="002A7A2D"/>
    <w:rsid w:val="00361881"/>
    <w:rsid w:val="00446957"/>
    <w:rsid w:val="004E3225"/>
    <w:rsid w:val="004F7075"/>
    <w:rsid w:val="0057783C"/>
    <w:rsid w:val="00712E9B"/>
    <w:rsid w:val="007B5944"/>
    <w:rsid w:val="008817A3"/>
    <w:rsid w:val="00882980"/>
    <w:rsid w:val="00A31839"/>
    <w:rsid w:val="00A63EA9"/>
    <w:rsid w:val="00CC2FDC"/>
    <w:rsid w:val="00DE7A2D"/>
    <w:rsid w:val="00EB4592"/>
    <w:rsid w:val="00F30462"/>
    <w:rsid w:val="00FD2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FDC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618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uiPriority w:val="99"/>
    <w:rsid w:val="00CC2FDC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CC2FDC"/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30462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F304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asanskij-r25.gosweb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xasanskij-r25.gosweb.gosuslugi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RLAW020&amp;n=159845&amp;dst=10004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asanski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1634</TotalTime>
  <Pages>7</Pages>
  <Words>2694</Words>
  <Characters>15359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18017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c400</cp:lastModifiedBy>
  <cp:revision>2</cp:revision>
  <cp:lastPrinted>2024-05-20T01:01:00Z</cp:lastPrinted>
  <dcterms:created xsi:type="dcterms:W3CDTF">2024-05-14T23:56:00Z</dcterms:created>
  <dcterms:modified xsi:type="dcterms:W3CDTF">2024-05-20T01:24:00Z</dcterms:modified>
</cp:coreProperties>
</file>