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BB" w:rsidRPr="00834756" w:rsidRDefault="00BE7B0B" w:rsidP="0029384F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Отчет № </w:t>
      </w:r>
      <w:r w:rsidR="005A548E">
        <w:rPr>
          <w:rFonts w:ascii="Times New Roman" w:hAnsi="Times New Roman" w:cs="Times New Roman"/>
          <w:b/>
          <w:sz w:val="26"/>
          <w:szCs w:val="24"/>
        </w:rPr>
        <w:t>2</w:t>
      </w:r>
      <w:r w:rsidR="004D1798">
        <w:rPr>
          <w:rFonts w:ascii="Times New Roman" w:hAnsi="Times New Roman" w:cs="Times New Roman"/>
          <w:b/>
          <w:sz w:val="26"/>
          <w:szCs w:val="24"/>
        </w:rPr>
        <w:t>9</w:t>
      </w:r>
    </w:p>
    <w:p w:rsidR="004857BB" w:rsidRDefault="004857BB" w:rsidP="0029384F">
      <w:pPr>
        <w:spacing w:after="36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10AF2">
        <w:rPr>
          <w:rFonts w:ascii="Times New Roman" w:hAnsi="Times New Roman" w:cs="Times New Roman"/>
          <w:b/>
          <w:sz w:val="26"/>
          <w:szCs w:val="24"/>
        </w:rPr>
        <w:t>по результатам контрольного мероприятия</w:t>
      </w:r>
    </w:p>
    <w:p w:rsidR="007E3FB8" w:rsidRPr="008517F1" w:rsidRDefault="004857BB" w:rsidP="009B18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17F1">
        <w:rPr>
          <w:rFonts w:ascii="Times New Roman" w:hAnsi="Times New Roman" w:cs="Times New Roman"/>
          <w:sz w:val="26"/>
          <w:szCs w:val="26"/>
        </w:rPr>
        <w:t>Контрольно-счетн</w:t>
      </w:r>
      <w:r w:rsidR="00BE7B0B">
        <w:rPr>
          <w:rFonts w:ascii="Times New Roman" w:hAnsi="Times New Roman" w:cs="Times New Roman"/>
          <w:sz w:val="26"/>
          <w:szCs w:val="26"/>
        </w:rPr>
        <w:t>ым</w:t>
      </w:r>
      <w:r w:rsidRPr="008517F1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BE7B0B">
        <w:rPr>
          <w:rFonts w:ascii="Times New Roman" w:hAnsi="Times New Roman" w:cs="Times New Roman"/>
          <w:sz w:val="26"/>
          <w:szCs w:val="26"/>
        </w:rPr>
        <w:t>ем</w:t>
      </w:r>
      <w:r w:rsidRPr="008517F1">
        <w:rPr>
          <w:rFonts w:ascii="Times New Roman" w:hAnsi="Times New Roman" w:cs="Times New Roman"/>
          <w:sz w:val="26"/>
          <w:szCs w:val="26"/>
        </w:rPr>
        <w:t xml:space="preserve"> Хасанского муниципального округа в период с </w:t>
      </w:r>
      <w:r w:rsidR="007E3FB8" w:rsidRPr="008517F1">
        <w:rPr>
          <w:rFonts w:ascii="Times New Roman" w:hAnsi="Times New Roman" w:cs="Times New Roman"/>
          <w:sz w:val="26"/>
          <w:szCs w:val="26"/>
        </w:rPr>
        <w:t>1</w:t>
      </w:r>
      <w:r w:rsidR="00A7502C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7E3FB8" w:rsidRPr="008517F1">
        <w:rPr>
          <w:rFonts w:ascii="Times New Roman" w:hAnsi="Times New Roman" w:cs="Times New Roman"/>
          <w:sz w:val="26"/>
          <w:szCs w:val="26"/>
        </w:rPr>
        <w:t xml:space="preserve"> по </w:t>
      </w:r>
      <w:r w:rsidR="00A7502C">
        <w:rPr>
          <w:rFonts w:ascii="Times New Roman" w:hAnsi="Times New Roman" w:cs="Times New Roman"/>
          <w:sz w:val="26"/>
          <w:szCs w:val="26"/>
        </w:rPr>
        <w:t>30 мая</w:t>
      </w:r>
      <w:r w:rsidR="007E3FB8" w:rsidRPr="008517F1">
        <w:rPr>
          <w:rFonts w:ascii="Times New Roman" w:hAnsi="Times New Roman" w:cs="Times New Roman"/>
          <w:sz w:val="26"/>
          <w:szCs w:val="26"/>
        </w:rPr>
        <w:t xml:space="preserve"> </w:t>
      </w:r>
      <w:r w:rsidR="00A371C6" w:rsidRPr="008517F1">
        <w:rPr>
          <w:rFonts w:ascii="Times New Roman" w:hAnsi="Times New Roman" w:cs="Times New Roman"/>
          <w:sz w:val="26"/>
          <w:szCs w:val="26"/>
        </w:rPr>
        <w:t>202</w:t>
      </w:r>
      <w:r w:rsidR="007E3FB8" w:rsidRPr="008517F1">
        <w:rPr>
          <w:rFonts w:ascii="Times New Roman" w:hAnsi="Times New Roman" w:cs="Times New Roman"/>
          <w:sz w:val="26"/>
          <w:szCs w:val="26"/>
        </w:rPr>
        <w:t>4</w:t>
      </w:r>
      <w:r w:rsidRPr="008517F1">
        <w:rPr>
          <w:rFonts w:ascii="Times New Roman" w:hAnsi="Times New Roman" w:cs="Times New Roman"/>
          <w:sz w:val="26"/>
          <w:szCs w:val="26"/>
        </w:rPr>
        <w:t xml:space="preserve"> года проведен</w:t>
      </w:r>
      <w:r w:rsidR="006130BE" w:rsidRPr="008517F1">
        <w:rPr>
          <w:rFonts w:ascii="Times New Roman" w:hAnsi="Times New Roman" w:cs="Times New Roman"/>
          <w:sz w:val="26"/>
          <w:szCs w:val="26"/>
        </w:rPr>
        <w:t xml:space="preserve">о контрольное мероприятие </w:t>
      </w:r>
      <w:r w:rsidR="00A7502C" w:rsidRPr="00EE5F77">
        <w:rPr>
          <w:rFonts w:ascii="Times New Roman" w:hAnsi="Times New Roman" w:cs="Times New Roman"/>
          <w:sz w:val="26"/>
          <w:szCs w:val="26"/>
        </w:rPr>
        <w:t>«Организация бю</w:t>
      </w:r>
      <w:r w:rsidR="00A7502C" w:rsidRPr="00EE5F77">
        <w:rPr>
          <w:rFonts w:ascii="Times New Roman" w:hAnsi="Times New Roman" w:cs="Times New Roman"/>
          <w:sz w:val="26"/>
          <w:szCs w:val="26"/>
        </w:rPr>
        <w:t>д</w:t>
      </w:r>
      <w:r w:rsidR="00A7502C" w:rsidRPr="00EE5F77">
        <w:rPr>
          <w:rFonts w:ascii="Times New Roman" w:hAnsi="Times New Roman" w:cs="Times New Roman"/>
          <w:sz w:val="26"/>
          <w:szCs w:val="26"/>
        </w:rPr>
        <w:t xml:space="preserve">жетного процесса, законность и эффективность использования бюджетных средств в муниципальном </w:t>
      </w:r>
      <w:r w:rsidR="00A7502C" w:rsidRPr="00A9398C">
        <w:rPr>
          <w:rFonts w:ascii="Times New Roman" w:hAnsi="Times New Roman" w:cs="Times New Roman"/>
          <w:sz w:val="26"/>
          <w:szCs w:val="26"/>
        </w:rPr>
        <w:t>учреждении «Хозяйственное управление администрации Хасанского муниципального округа»</w:t>
      </w:r>
      <w:r w:rsidR="00A7502C">
        <w:rPr>
          <w:rFonts w:ascii="Times New Roman" w:hAnsi="Times New Roman" w:cs="Times New Roman"/>
          <w:sz w:val="26"/>
          <w:szCs w:val="26"/>
        </w:rPr>
        <w:t xml:space="preserve"> </w:t>
      </w:r>
      <w:r w:rsidR="00BE7B0B">
        <w:rPr>
          <w:rFonts w:ascii="Times New Roman" w:hAnsi="Times New Roman" w:cs="Times New Roman"/>
          <w:sz w:val="26"/>
          <w:szCs w:val="26"/>
        </w:rPr>
        <w:t>(</w:t>
      </w:r>
      <w:r w:rsidR="00BE7B0B" w:rsidRPr="00B723A3">
        <w:rPr>
          <w:rFonts w:ascii="Times New Roman" w:hAnsi="Times New Roman" w:cs="Times New Roman"/>
          <w:b/>
          <w:sz w:val="26"/>
          <w:szCs w:val="26"/>
        </w:rPr>
        <w:t xml:space="preserve">далее – </w:t>
      </w:r>
      <w:r w:rsidR="00A7502C" w:rsidRPr="00B723A3">
        <w:rPr>
          <w:rFonts w:ascii="Times New Roman" w:hAnsi="Times New Roman" w:cs="Times New Roman"/>
          <w:b/>
          <w:sz w:val="26"/>
          <w:szCs w:val="26"/>
        </w:rPr>
        <w:t>МУ ХОЗУ</w:t>
      </w:r>
      <w:r w:rsidR="00B723A3">
        <w:rPr>
          <w:rFonts w:ascii="Times New Roman" w:hAnsi="Times New Roman" w:cs="Times New Roman"/>
          <w:sz w:val="26"/>
          <w:szCs w:val="26"/>
        </w:rPr>
        <w:t>,</w:t>
      </w:r>
      <w:r w:rsidR="00B723A3" w:rsidRPr="00B723A3">
        <w:rPr>
          <w:rFonts w:ascii="Times New Roman" w:hAnsi="Times New Roman" w:cs="Times New Roman"/>
          <w:sz w:val="26"/>
          <w:szCs w:val="24"/>
        </w:rPr>
        <w:t xml:space="preserve"> </w:t>
      </w:r>
      <w:r w:rsidR="00B723A3">
        <w:rPr>
          <w:rFonts w:ascii="Times New Roman" w:hAnsi="Times New Roman" w:cs="Times New Roman"/>
          <w:sz w:val="26"/>
          <w:szCs w:val="24"/>
        </w:rPr>
        <w:t xml:space="preserve">ОГРН </w:t>
      </w:r>
      <w:r w:rsidR="00B723A3" w:rsidRPr="00325669">
        <w:rPr>
          <w:rFonts w:ascii="Times New Roman" w:hAnsi="Times New Roman" w:cs="Times New Roman"/>
          <w:sz w:val="26"/>
          <w:szCs w:val="24"/>
        </w:rPr>
        <w:t>1092502002680</w:t>
      </w:r>
      <w:r w:rsidR="00B723A3" w:rsidRPr="00046FD9">
        <w:rPr>
          <w:rFonts w:ascii="Times New Roman" w:hAnsi="Times New Roman" w:cs="Times New Roman"/>
          <w:sz w:val="26"/>
          <w:szCs w:val="24"/>
        </w:rPr>
        <w:t xml:space="preserve">, ИНН </w:t>
      </w:r>
      <w:r w:rsidR="00B723A3" w:rsidRPr="00325669">
        <w:rPr>
          <w:rFonts w:ascii="Times New Roman" w:hAnsi="Times New Roman" w:cs="Times New Roman"/>
          <w:sz w:val="26"/>
          <w:szCs w:val="24"/>
        </w:rPr>
        <w:t>2531010709</w:t>
      </w:r>
      <w:r w:rsidR="00B723A3" w:rsidRPr="00046FD9">
        <w:rPr>
          <w:rFonts w:ascii="Times New Roman" w:hAnsi="Times New Roman" w:cs="Times New Roman"/>
          <w:sz w:val="26"/>
          <w:szCs w:val="24"/>
        </w:rPr>
        <w:t>,  юридический адрес:</w:t>
      </w:r>
      <w:r w:rsidR="00B723A3" w:rsidRPr="00046FD9">
        <w:rPr>
          <w:rFonts w:ascii="Times New Roman" w:hAnsi="Times New Roman" w:cs="Times New Roman"/>
          <w:sz w:val="26"/>
        </w:rPr>
        <w:t xml:space="preserve"> </w:t>
      </w:r>
      <w:r w:rsidR="00B723A3" w:rsidRPr="00325669">
        <w:rPr>
          <w:rFonts w:ascii="Times New Roman" w:hAnsi="Times New Roman" w:cs="Times New Roman"/>
          <w:sz w:val="26"/>
          <w:szCs w:val="24"/>
        </w:rPr>
        <w:t xml:space="preserve">692701, Приморский </w:t>
      </w:r>
      <w:r w:rsidR="00B723A3">
        <w:rPr>
          <w:rFonts w:ascii="Times New Roman" w:hAnsi="Times New Roman" w:cs="Times New Roman"/>
          <w:sz w:val="26"/>
          <w:szCs w:val="24"/>
        </w:rPr>
        <w:t>к</w:t>
      </w:r>
      <w:r w:rsidR="00B723A3" w:rsidRPr="00325669">
        <w:rPr>
          <w:rFonts w:ascii="Times New Roman" w:hAnsi="Times New Roman" w:cs="Times New Roman"/>
          <w:sz w:val="26"/>
          <w:szCs w:val="24"/>
        </w:rPr>
        <w:t xml:space="preserve">рай, </w:t>
      </w:r>
      <w:proofErr w:type="spellStart"/>
      <w:r w:rsidR="00B723A3" w:rsidRPr="00325669">
        <w:rPr>
          <w:rFonts w:ascii="Times New Roman" w:hAnsi="Times New Roman" w:cs="Times New Roman"/>
          <w:sz w:val="26"/>
          <w:szCs w:val="24"/>
        </w:rPr>
        <w:t>м.о</w:t>
      </w:r>
      <w:proofErr w:type="spellEnd"/>
      <w:r w:rsidR="00B723A3" w:rsidRPr="00325669">
        <w:rPr>
          <w:rFonts w:ascii="Times New Roman" w:hAnsi="Times New Roman" w:cs="Times New Roman"/>
          <w:sz w:val="26"/>
          <w:szCs w:val="24"/>
        </w:rPr>
        <w:t>. Хасанский, пгт</w:t>
      </w:r>
      <w:r w:rsidR="00B723A3">
        <w:rPr>
          <w:rFonts w:ascii="Times New Roman" w:hAnsi="Times New Roman" w:cs="Times New Roman"/>
          <w:sz w:val="26"/>
          <w:szCs w:val="24"/>
        </w:rPr>
        <w:t>.</w:t>
      </w:r>
      <w:proofErr w:type="gramEnd"/>
      <w:r w:rsidR="00B723A3" w:rsidRPr="00325669">
        <w:rPr>
          <w:rFonts w:ascii="Times New Roman" w:hAnsi="Times New Roman" w:cs="Times New Roman"/>
          <w:sz w:val="26"/>
          <w:szCs w:val="24"/>
        </w:rPr>
        <w:t xml:space="preserve"> Славянка, ул</w:t>
      </w:r>
      <w:r w:rsidR="00B723A3">
        <w:rPr>
          <w:rFonts w:ascii="Times New Roman" w:hAnsi="Times New Roman" w:cs="Times New Roman"/>
          <w:sz w:val="26"/>
          <w:szCs w:val="24"/>
        </w:rPr>
        <w:t>.</w:t>
      </w:r>
      <w:r w:rsidR="00B723A3" w:rsidRPr="00325669">
        <w:rPr>
          <w:rFonts w:ascii="Times New Roman" w:hAnsi="Times New Roman" w:cs="Times New Roman"/>
          <w:sz w:val="26"/>
          <w:szCs w:val="24"/>
        </w:rPr>
        <w:t xml:space="preserve"> М</w:t>
      </w:r>
      <w:r w:rsidR="00B723A3" w:rsidRPr="00325669">
        <w:rPr>
          <w:rFonts w:ascii="Times New Roman" w:hAnsi="Times New Roman" w:cs="Times New Roman"/>
          <w:sz w:val="26"/>
          <w:szCs w:val="24"/>
        </w:rPr>
        <w:t>о</w:t>
      </w:r>
      <w:r w:rsidR="00B723A3" w:rsidRPr="00325669">
        <w:rPr>
          <w:rFonts w:ascii="Times New Roman" w:hAnsi="Times New Roman" w:cs="Times New Roman"/>
          <w:sz w:val="26"/>
          <w:szCs w:val="24"/>
        </w:rPr>
        <w:t xml:space="preserve">лодежная, </w:t>
      </w:r>
      <w:proofErr w:type="spellStart"/>
      <w:r w:rsidR="00B723A3" w:rsidRPr="00325669">
        <w:rPr>
          <w:rFonts w:ascii="Times New Roman" w:hAnsi="Times New Roman" w:cs="Times New Roman"/>
          <w:sz w:val="26"/>
          <w:szCs w:val="24"/>
        </w:rPr>
        <w:t>влд</w:t>
      </w:r>
      <w:proofErr w:type="spellEnd"/>
      <w:r w:rsidR="00B723A3" w:rsidRPr="00325669">
        <w:rPr>
          <w:rFonts w:ascii="Times New Roman" w:hAnsi="Times New Roman" w:cs="Times New Roman"/>
          <w:sz w:val="26"/>
          <w:szCs w:val="24"/>
        </w:rPr>
        <w:t>. 1</w:t>
      </w:r>
      <w:r w:rsidR="00B723A3" w:rsidRPr="00ED1980">
        <w:rPr>
          <w:rFonts w:ascii="Times New Roman" w:hAnsi="Times New Roman" w:cs="Times New Roman"/>
          <w:sz w:val="26"/>
          <w:szCs w:val="24"/>
        </w:rPr>
        <w:t>).</w:t>
      </w:r>
    </w:p>
    <w:p w:rsidR="00A7502C" w:rsidRPr="00A7502C" w:rsidRDefault="00A7502C" w:rsidP="009B183B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 w:rsidRPr="00A9398C">
        <w:rPr>
          <w:rFonts w:ascii="Times New Roman" w:hAnsi="Times New Roman" w:cs="Times New Roman"/>
          <w:b/>
          <w:sz w:val="26"/>
          <w:szCs w:val="26"/>
        </w:rPr>
        <w:t>Цели контрольного мероприятия:</w:t>
      </w:r>
      <w:r w:rsidRPr="00A9398C">
        <w:rPr>
          <w:rFonts w:ascii="Times New Roman" w:hAnsi="Times New Roman" w:cs="Times New Roman"/>
          <w:sz w:val="26"/>
          <w:szCs w:val="26"/>
        </w:rPr>
        <w:t xml:space="preserve"> </w:t>
      </w:r>
      <w:r w:rsidR="004333A5" w:rsidRPr="004333A5">
        <w:rPr>
          <w:rFonts w:ascii="Times New Roman" w:hAnsi="Times New Roman" w:cs="Times New Roman"/>
          <w:sz w:val="26"/>
          <w:szCs w:val="24"/>
        </w:rPr>
        <w:t>организация бюджетного процесса, законн</w:t>
      </w:r>
      <w:r w:rsidR="004333A5" w:rsidRPr="004333A5">
        <w:rPr>
          <w:rFonts w:ascii="Times New Roman" w:hAnsi="Times New Roman" w:cs="Times New Roman"/>
          <w:sz w:val="26"/>
          <w:szCs w:val="24"/>
        </w:rPr>
        <w:t>о</w:t>
      </w:r>
      <w:r w:rsidR="004333A5" w:rsidRPr="004333A5">
        <w:rPr>
          <w:rFonts w:ascii="Times New Roman" w:hAnsi="Times New Roman" w:cs="Times New Roman"/>
          <w:sz w:val="26"/>
          <w:szCs w:val="24"/>
        </w:rPr>
        <w:t>сти и эффективности использования бюджетных средств</w:t>
      </w:r>
      <w:r w:rsidR="004333A5">
        <w:rPr>
          <w:rFonts w:ascii="Times New Roman" w:hAnsi="Times New Roman" w:cs="Times New Roman"/>
          <w:sz w:val="26"/>
          <w:szCs w:val="24"/>
        </w:rPr>
        <w:t>.</w:t>
      </w:r>
      <w:r w:rsidR="004333A5" w:rsidRPr="004333A5">
        <w:rPr>
          <w:rFonts w:ascii="Times New Roman" w:hAnsi="Times New Roman" w:cs="Times New Roman"/>
          <w:sz w:val="26"/>
          <w:szCs w:val="24"/>
        </w:rPr>
        <w:t xml:space="preserve"> </w:t>
      </w:r>
    </w:p>
    <w:p w:rsidR="007E3FB8" w:rsidRDefault="007E3FB8" w:rsidP="009B18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02C">
        <w:rPr>
          <w:rFonts w:ascii="Times New Roman" w:hAnsi="Times New Roman" w:cs="Times New Roman"/>
          <w:b/>
          <w:sz w:val="26"/>
          <w:szCs w:val="26"/>
        </w:rPr>
        <w:t>Период проверки</w:t>
      </w:r>
      <w:r w:rsidRPr="004333A5">
        <w:rPr>
          <w:rFonts w:ascii="Times New Roman" w:hAnsi="Times New Roman" w:cs="Times New Roman"/>
          <w:b/>
          <w:sz w:val="26"/>
          <w:szCs w:val="26"/>
        </w:rPr>
        <w:t>:</w:t>
      </w:r>
      <w:r w:rsidRPr="004333A5">
        <w:rPr>
          <w:rFonts w:ascii="Times New Roman" w:hAnsi="Times New Roman" w:cs="Times New Roman"/>
          <w:sz w:val="26"/>
          <w:szCs w:val="26"/>
        </w:rPr>
        <w:t xml:space="preserve"> 2023 год</w:t>
      </w:r>
      <w:r w:rsidR="00A7502C" w:rsidRPr="004333A5">
        <w:rPr>
          <w:rFonts w:ascii="Times New Roman" w:hAnsi="Times New Roman" w:cs="Times New Roman"/>
          <w:sz w:val="26"/>
          <w:szCs w:val="26"/>
        </w:rPr>
        <w:t>; в части законности начисления заработной платы и иных выплат физическим лицам 2021-2023 годы</w:t>
      </w:r>
      <w:r w:rsidRPr="004333A5">
        <w:rPr>
          <w:rFonts w:ascii="Times New Roman" w:hAnsi="Times New Roman" w:cs="Times New Roman"/>
          <w:sz w:val="26"/>
          <w:szCs w:val="26"/>
        </w:rPr>
        <w:t>.</w:t>
      </w:r>
    </w:p>
    <w:p w:rsidR="00DF6FAC" w:rsidRPr="00DF6FAC" w:rsidRDefault="00225E8D" w:rsidP="00B723A3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sz w:val="26"/>
          <w:szCs w:val="24"/>
        </w:rPr>
        <w:tab/>
      </w:r>
      <w:r w:rsidR="00DF6FAC" w:rsidRPr="00DF6FAC">
        <w:rPr>
          <w:rFonts w:ascii="Times New Roman" w:hAnsi="Times New Roman" w:cs="Times New Roman"/>
          <w:b/>
          <w:sz w:val="26"/>
          <w:szCs w:val="24"/>
        </w:rPr>
        <w:t>По результатам контрольного мероприятия составлены акты:</w:t>
      </w:r>
    </w:p>
    <w:p w:rsidR="00DF6FAC" w:rsidRDefault="00DF6FAC" w:rsidP="00E400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в части </w:t>
      </w:r>
      <w:r>
        <w:rPr>
          <w:rFonts w:ascii="Times New Roman" w:hAnsi="Times New Roman" w:cs="Times New Roman"/>
          <w:sz w:val="26"/>
          <w:szCs w:val="26"/>
        </w:rPr>
        <w:t xml:space="preserve">законности начисления заработной платы и иных выплат физическим лицам - </w:t>
      </w:r>
      <w:r>
        <w:rPr>
          <w:rFonts w:ascii="Times New Roman" w:hAnsi="Times New Roman" w:cs="Times New Roman"/>
          <w:sz w:val="26"/>
          <w:szCs w:val="24"/>
        </w:rPr>
        <w:t xml:space="preserve">исх. № 57 от 12.03.2024, на </w:t>
      </w:r>
      <w:proofErr w:type="gramStart"/>
      <w:r>
        <w:rPr>
          <w:rFonts w:ascii="Times New Roman" w:hAnsi="Times New Roman" w:cs="Times New Roman"/>
          <w:sz w:val="26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объектом контроля представлены дополнительные материалы, пояснения, возражения, </w:t>
      </w:r>
      <w:proofErr w:type="spellStart"/>
      <w:r>
        <w:rPr>
          <w:rFonts w:ascii="Times New Roman" w:hAnsi="Times New Roman" w:cs="Times New Roman"/>
          <w:sz w:val="26"/>
          <w:szCs w:val="24"/>
        </w:rPr>
        <w:t>вх</w:t>
      </w:r>
      <w:proofErr w:type="spellEnd"/>
      <w:r>
        <w:rPr>
          <w:rFonts w:ascii="Times New Roman" w:hAnsi="Times New Roman" w:cs="Times New Roman"/>
          <w:sz w:val="26"/>
          <w:szCs w:val="24"/>
        </w:rPr>
        <w:t>. № 76 от 01.04.2024;</w:t>
      </w:r>
    </w:p>
    <w:p w:rsidR="009A4E5F" w:rsidRPr="004A6585" w:rsidRDefault="00DF6FAC" w:rsidP="00225E8D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 w:rsidRPr="00EA33CA">
        <w:rPr>
          <w:rFonts w:ascii="Times New Roman" w:hAnsi="Times New Roman" w:cs="Times New Roman"/>
          <w:sz w:val="26"/>
          <w:szCs w:val="24"/>
        </w:rPr>
        <w:t>- по иным аспектам контрольного меропри</w:t>
      </w:r>
      <w:r w:rsidR="004A6585">
        <w:rPr>
          <w:rFonts w:ascii="Times New Roman" w:hAnsi="Times New Roman" w:cs="Times New Roman"/>
          <w:sz w:val="26"/>
          <w:szCs w:val="24"/>
        </w:rPr>
        <w:t>ятия – исх. № 116 от 31.05.2024;  в устано</w:t>
      </w:r>
      <w:r w:rsidR="004A6585">
        <w:rPr>
          <w:rFonts w:ascii="Times New Roman" w:hAnsi="Times New Roman" w:cs="Times New Roman"/>
          <w:sz w:val="26"/>
          <w:szCs w:val="24"/>
        </w:rPr>
        <w:t>в</w:t>
      </w:r>
      <w:r w:rsidR="004A6585">
        <w:rPr>
          <w:rFonts w:ascii="Times New Roman" w:hAnsi="Times New Roman" w:cs="Times New Roman"/>
          <w:sz w:val="26"/>
          <w:szCs w:val="24"/>
        </w:rPr>
        <w:t>ленный законом срок возражения не поступили.</w:t>
      </w:r>
      <w:r w:rsidRPr="00EA33CA">
        <w:rPr>
          <w:rFonts w:ascii="Times New Roman" w:hAnsi="Times New Roman" w:cs="Times New Roman"/>
          <w:sz w:val="26"/>
          <w:szCs w:val="24"/>
        </w:rPr>
        <w:t xml:space="preserve"> </w:t>
      </w:r>
    </w:p>
    <w:p w:rsidR="00225E8D" w:rsidRPr="00DF6FAC" w:rsidRDefault="00225E8D" w:rsidP="00DF6FAC">
      <w:pPr>
        <w:spacing w:after="240" w:line="240" w:lineRule="auto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>
        <w:rPr>
          <w:rFonts w:ascii="Times New Roman" w:hAnsi="Times New Roman" w:cs="Times New Roman"/>
          <w:color w:val="FF0000"/>
          <w:sz w:val="26"/>
          <w:szCs w:val="24"/>
        </w:rPr>
        <w:tab/>
      </w:r>
      <w:r w:rsidRPr="00FB5E4F">
        <w:rPr>
          <w:rFonts w:ascii="Times New Roman" w:hAnsi="Times New Roman" w:cs="Times New Roman"/>
          <w:sz w:val="26"/>
          <w:szCs w:val="24"/>
        </w:rPr>
        <w:t xml:space="preserve">В проверяемый период МУ ХОЗУ осуществляло деятельность в соответствии </w:t>
      </w:r>
      <w:r>
        <w:rPr>
          <w:rFonts w:ascii="Times New Roman" w:hAnsi="Times New Roman" w:cs="Times New Roman"/>
          <w:sz w:val="26"/>
          <w:szCs w:val="24"/>
        </w:rPr>
        <w:t>Устав</w:t>
      </w:r>
      <w:r w:rsidR="004A6585">
        <w:rPr>
          <w:rFonts w:ascii="Times New Roman" w:hAnsi="Times New Roman" w:cs="Times New Roman"/>
          <w:sz w:val="26"/>
          <w:szCs w:val="24"/>
        </w:rPr>
        <w:t>ом</w:t>
      </w:r>
      <w:r>
        <w:rPr>
          <w:rFonts w:ascii="Times New Roman" w:hAnsi="Times New Roman" w:cs="Times New Roman"/>
          <w:sz w:val="26"/>
          <w:szCs w:val="24"/>
        </w:rPr>
        <w:t xml:space="preserve"> муниципального учреждения, </w:t>
      </w:r>
      <w:r w:rsidR="0014212E" w:rsidRPr="003D28D5">
        <w:rPr>
          <w:rFonts w:ascii="Times New Roman" w:hAnsi="Times New Roman" w:cs="Times New Roman"/>
          <w:sz w:val="26"/>
          <w:szCs w:val="24"/>
        </w:rPr>
        <w:t>утверждён</w:t>
      </w:r>
      <w:r w:rsidR="0014212E">
        <w:rPr>
          <w:rFonts w:ascii="Times New Roman" w:hAnsi="Times New Roman" w:cs="Times New Roman"/>
          <w:sz w:val="26"/>
          <w:szCs w:val="24"/>
        </w:rPr>
        <w:t>ным</w:t>
      </w:r>
      <w:r w:rsidRPr="003D28D5">
        <w:rPr>
          <w:rFonts w:ascii="Times New Roman" w:hAnsi="Times New Roman" w:cs="Times New Roman"/>
          <w:sz w:val="26"/>
          <w:szCs w:val="24"/>
        </w:rPr>
        <w:t xml:space="preserve"> постановлением </w:t>
      </w:r>
      <w:r>
        <w:rPr>
          <w:rFonts w:ascii="Times New Roman" w:hAnsi="Times New Roman" w:cs="Times New Roman"/>
          <w:sz w:val="26"/>
          <w:szCs w:val="24"/>
        </w:rPr>
        <w:t>главы Хасанск</w:t>
      </w:r>
      <w:r>
        <w:rPr>
          <w:rFonts w:ascii="Times New Roman" w:hAnsi="Times New Roman" w:cs="Times New Roman"/>
          <w:sz w:val="26"/>
          <w:szCs w:val="24"/>
        </w:rPr>
        <w:t>о</w:t>
      </w:r>
      <w:r>
        <w:rPr>
          <w:rFonts w:ascii="Times New Roman" w:hAnsi="Times New Roman" w:cs="Times New Roman"/>
          <w:sz w:val="26"/>
          <w:szCs w:val="24"/>
        </w:rPr>
        <w:t>го муниципального округа от 26.12.2022 № 1065-па</w:t>
      </w:r>
      <w:r w:rsidRPr="003D28D5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(до 2022 года  - постановлением </w:t>
      </w:r>
      <w:r w:rsidRPr="003D28D5">
        <w:rPr>
          <w:rFonts w:ascii="Times New Roman" w:hAnsi="Times New Roman" w:cs="Times New Roman"/>
          <w:sz w:val="26"/>
          <w:szCs w:val="24"/>
        </w:rPr>
        <w:t>главы Хасанского муниципального района от 05.03.2008 № 83</w:t>
      </w:r>
      <w:r>
        <w:rPr>
          <w:rFonts w:ascii="Times New Roman" w:hAnsi="Times New Roman" w:cs="Times New Roman"/>
          <w:sz w:val="26"/>
          <w:szCs w:val="24"/>
        </w:rPr>
        <w:t>) (</w:t>
      </w:r>
      <w:r w:rsidRPr="00740889">
        <w:rPr>
          <w:rFonts w:ascii="Times New Roman" w:hAnsi="Times New Roman" w:cs="Times New Roman"/>
          <w:b/>
          <w:sz w:val="26"/>
          <w:szCs w:val="24"/>
        </w:rPr>
        <w:t>далее – Устав</w:t>
      </w:r>
      <w:r>
        <w:rPr>
          <w:rFonts w:ascii="Times New Roman" w:hAnsi="Times New Roman" w:cs="Times New Roman"/>
          <w:sz w:val="26"/>
          <w:szCs w:val="24"/>
        </w:rPr>
        <w:t>)</w:t>
      </w:r>
      <w:r w:rsidRPr="003D28D5">
        <w:rPr>
          <w:rFonts w:ascii="Times New Roman" w:hAnsi="Times New Roman" w:cs="Times New Roman"/>
          <w:sz w:val="26"/>
          <w:szCs w:val="24"/>
        </w:rPr>
        <w:t>.</w:t>
      </w:r>
    </w:p>
    <w:p w:rsidR="00DF6FAC" w:rsidRPr="00E40097" w:rsidRDefault="00DF6FAC" w:rsidP="00E4009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0097">
        <w:rPr>
          <w:rFonts w:ascii="Times New Roman" w:hAnsi="Times New Roman" w:cs="Times New Roman"/>
          <w:b/>
          <w:sz w:val="26"/>
          <w:szCs w:val="26"/>
          <w:u w:val="single"/>
        </w:rPr>
        <w:t>Результаты контрольного мероприятия</w:t>
      </w:r>
      <w:r w:rsidR="00225E8D">
        <w:rPr>
          <w:rFonts w:ascii="Times New Roman" w:hAnsi="Times New Roman" w:cs="Times New Roman"/>
          <w:b/>
          <w:sz w:val="26"/>
          <w:szCs w:val="26"/>
          <w:u w:val="single"/>
        </w:rPr>
        <w:t xml:space="preserve"> (выявленные нарушения)</w:t>
      </w:r>
      <w:r w:rsidRPr="00E4009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445928" w:rsidRPr="00564DC4" w:rsidRDefault="00DF6FAC" w:rsidP="00225E8D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0097">
        <w:rPr>
          <w:rFonts w:ascii="Times New Roman" w:hAnsi="Times New Roman" w:cs="Times New Roman"/>
          <w:b/>
          <w:sz w:val="26"/>
          <w:szCs w:val="26"/>
        </w:rPr>
        <w:t>1.</w:t>
      </w:r>
      <w:r w:rsidRPr="00E40097">
        <w:rPr>
          <w:rFonts w:ascii="Times New Roman" w:hAnsi="Times New Roman" w:cs="Times New Roman"/>
          <w:sz w:val="26"/>
          <w:szCs w:val="26"/>
        </w:rPr>
        <w:t xml:space="preserve">     </w:t>
      </w:r>
      <w:r w:rsidR="00445928" w:rsidRPr="00564DC4">
        <w:rPr>
          <w:rFonts w:ascii="Times New Roman" w:hAnsi="Times New Roman" w:cs="Times New Roman"/>
          <w:sz w:val="26"/>
          <w:szCs w:val="24"/>
        </w:rPr>
        <w:t>Согласно Уставу учреждения, финансовое обеспечение его деятельности осущест</w:t>
      </w:r>
      <w:r w:rsidR="00445928" w:rsidRPr="00564DC4">
        <w:rPr>
          <w:rFonts w:ascii="Times New Roman" w:hAnsi="Times New Roman" w:cs="Times New Roman"/>
          <w:sz w:val="26"/>
          <w:szCs w:val="24"/>
        </w:rPr>
        <w:t>в</w:t>
      </w:r>
      <w:r w:rsidR="00445928" w:rsidRPr="00564DC4">
        <w:rPr>
          <w:rFonts w:ascii="Times New Roman" w:hAnsi="Times New Roman" w:cs="Times New Roman"/>
          <w:sz w:val="26"/>
          <w:szCs w:val="24"/>
        </w:rPr>
        <w:t>ляется за счет средств местного бюджета (п. 1.1). Функции  и полномочия учредителя исполняет администрация Хасанского муниципального округа (п. 1.2).</w:t>
      </w:r>
    </w:p>
    <w:p w:rsidR="00DF6FAC" w:rsidRPr="00E40097" w:rsidRDefault="00DF6FAC" w:rsidP="00445928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sz w:val="26"/>
          <w:szCs w:val="26"/>
        </w:rPr>
        <w:t xml:space="preserve">Согласно  </w:t>
      </w:r>
      <w:proofErr w:type="spellStart"/>
      <w:r w:rsidR="005A548E" w:rsidRPr="00E40097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5A548E" w:rsidRPr="00E40097">
        <w:rPr>
          <w:rFonts w:ascii="Times New Roman" w:hAnsi="Times New Roman" w:cs="Times New Roman"/>
          <w:sz w:val="26"/>
          <w:szCs w:val="26"/>
        </w:rPr>
        <w:t xml:space="preserve">. 3.7, 3.7.1 </w:t>
      </w:r>
      <w:r w:rsidRPr="00E40097">
        <w:rPr>
          <w:rFonts w:ascii="Times New Roman" w:hAnsi="Times New Roman" w:cs="Times New Roman"/>
          <w:sz w:val="26"/>
          <w:szCs w:val="26"/>
        </w:rPr>
        <w:t>Устав</w:t>
      </w:r>
      <w:r w:rsidR="005A548E" w:rsidRPr="00E40097">
        <w:rPr>
          <w:rFonts w:ascii="Times New Roman" w:hAnsi="Times New Roman" w:cs="Times New Roman"/>
          <w:sz w:val="26"/>
          <w:szCs w:val="26"/>
        </w:rPr>
        <w:t>а,</w:t>
      </w:r>
      <w:r w:rsidRPr="00E40097">
        <w:rPr>
          <w:rFonts w:ascii="Times New Roman" w:hAnsi="Times New Roman" w:cs="Times New Roman"/>
          <w:sz w:val="26"/>
          <w:szCs w:val="26"/>
        </w:rPr>
        <w:t xml:space="preserve"> администрация Хасанского муниципального округа является органом, контролирующим и согласующим финансово-хозяйственную деятельность Учреждения</w:t>
      </w:r>
      <w:r w:rsidR="005A548E" w:rsidRPr="00E40097">
        <w:rPr>
          <w:rFonts w:ascii="Times New Roman" w:hAnsi="Times New Roman" w:cs="Times New Roman"/>
          <w:sz w:val="26"/>
          <w:szCs w:val="26"/>
        </w:rPr>
        <w:t>;</w:t>
      </w:r>
      <w:r w:rsidRPr="00E40097">
        <w:rPr>
          <w:rFonts w:ascii="Times New Roman" w:hAnsi="Times New Roman" w:cs="Times New Roman"/>
          <w:sz w:val="26"/>
          <w:szCs w:val="26"/>
        </w:rPr>
        <w:t xml:space="preserve"> </w:t>
      </w:r>
      <w:r w:rsidR="005A548E" w:rsidRPr="004A6585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контроль за хозяйственной и финансовой деятельностью Учреждения осуществляется отделом бухгалтерского учета и отчетности администр</w:t>
      </w:r>
      <w:r w:rsidR="005A548E" w:rsidRPr="004A6585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а</w:t>
      </w:r>
      <w:r w:rsidR="005A548E" w:rsidRPr="004A6585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ции Хасанского муниципального округа.</w:t>
      </w:r>
    </w:p>
    <w:p w:rsidR="00DF6FAC" w:rsidRPr="00E40097" w:rsidRDefault="005A548E" w:rsidP="00E400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40097">
        <w:rPr>
          <w:rFonts w:ascii="Times New Roman" w:hAnsi="Times New Roman" w:cs="Times New Roman"/>
          <w:sz w:val="26"/>
          <w:szCs w:val="26"/>
        </w:rPr>
        <w:t>Вопреки указанным требованиям, бюджетные сметы Учреждением не составл</w:t>
      </w:r>
      <w:r w:rsidRPr="00E40097">
        <w:rPr>
          <w:rFonts w:ascii="Times New Roman" w:hAnsi="Times New Roman" w:cs="Times New Roman"/>
          <w:sz w:val="26"/>
          <w:szCs w:val="26"/>
        </w:rPr>
        <w:t>я</w:t>
      </w:r>
      <w:r w:rsidRPr="00E40097">
        <w:rPr>
          <w:rFonts w:ascii="Times New Roman" w:hAnsi="Times New Roman" w:cs="Times New Roman"/>
          <w:sz w:val="26"/>
          <w:szCs w:val="26"/>
        </w:rPr>
        <w:t>ются, Учредителем не утверждаются; проверки финансовой деятельности МУ «ХОЗУ» Учредителем не проводятся</w:t>
      </w:r>
      <w:r w:rsidR="00445928">
        <w:rPr>
          <w:rFonts w:ascii="Times New Roman" w:hAnsi="Times New Roman" w:cs="Times New Roman"/>
          <w:sz w:val="26"/>
          <w:szCs w:val="26"/>
        </w:rPr>
        <w:t>.</w:t>
      </w:r>
      <w:r w:rsidR="00DF6FAC" w:rsidRPr="00E400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40FD6">
        <w:rPr>
          <w:rFonts w:ascii="Times New Roman" w:hAnsi="Times New Roman" w:cs="Times New Roman"/>
          <w:sz w:val="26"/>
          <w:szCs w:val="26"/>
          <w:shd w:val="clear" w:color="auto" w:fill="FFFFFF"/>
        </w:rPr>
        <w:t>Внутренний финансовый контроль в Учреждении также не организован.</w:t>
      </w:r>
    </w:p>
    <w:p w:rsidR="00445928" w:rsidRDefault="00DF6FAC" w:rsidP="00E40097">
      <w:pPr>
        <w:pStyle w:val="a3"/>
        <w:tabs>
          <w:tab w:val="left" w:pos="426"/>
          <w:tab w:val="left" w:pos="70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b/>
          <w:sz w:val="26"/>
          <w:szCs w:val="26"/>
        </w:rPr>
        <w:t>2.</w:t>
      </w:r>
      <w:r w:rsidRPr="00E40097">
        <w:rPr>
          <w:rFonts w:ascii="Times New Roman" w:hAnsi="Times New Roman" w:cs="Times New Roman"/>
          <w:sz w:val="26"/>
          <w:szCs w:val="26"/>
        </w:rPr>
        <w:t xml:space="preserve">      В </w:t>
      </w:r>
      <w:r w:rsidR="005A548E" w:rsidRPr="00E40097">
        <w:rPr>
          <w:rFonts w:ascii="Times New Roman" w:hAnsi="Times New Roman" w:cs="Times New Roman"/>
          <w:sz w:val="26"/>
          <w:szCs w:val="26"/>
        </w:rPr>
        <w:t xml:space="preserve">Учреждении не разработана </w:t>
      </w:r>
      <w:r w:rsidRPr="00E40097">
        <w:rPr>
          <w:rFonts w:ascii="Times New Roman" w:hAnsi="Times New Roman" w:cs="Times New Roman"/>
          <w:sz w:val="26"/>
          <w:szCs w:val="26"/>
        </w:rPr>
        <w:t>учетная политика</w:t>
      </w:r>
      <w:r w:rsidR="005A548E" w:rsidRPr="00E40097">
        <w:rPr>
          <w:rFonts w:ascii="Times New Roman" w:hAnsi="Times New Roman" w:cs="Times New Roman"/>
          <w:sz w:val="26"/>
          <w:szCs w:val="26"/>
        </w:rPr>
        <w:t>;</w:t>
      </w:r>
      <w:r w:rsidRPr="00E40097">
        <w:rPr>
          <w:rFonts w:ascii="Times New Roman" w:hAnsi="Times New Roman" w:cs="Times New Roman"/>
          <w:sz w:val="26"/>
          <w:szCs w:val="26"/>
        </w:rPr>
        <w:t xml:space="preserve"> документация бухгалтерского учета и отчетности в регистрах (журналах операций) не формир</w:t>
      </w:r>
      <w:r w:rsidR="005A548E" w:rsidRPr="00E40097">
        <w:rPr>
          <w:rFonts w:ascii="Times New Roman" w:hAnsi="Times New Roman" w:cs="Times New Roman"/>
          <w:sz w:val="26"/>
          <w:szCs w:val="26"/>
        </w:rPr>
        <w:t>уется</w:t>
      </w:r>
      <w:r w:rsidRPr="00E40097">
        <w:rPr>
          <w:rFonts w:ascii="Times New Roman" w:hAnsi="Times New Roman" w:cs="Times New Roman"/>
          <w:sz w:val="26"/>
          <w:szCs w:val="26"/>
        </w:rPr>
        <w:t xml:space="preserve">; ее хранение в пределах установленных сроков не обеспечено (нарушение </w:t>
      </w:r>
      <w:proofErr w:type="spellStart"/>
      <w:r w:rsidRPr="00E40097">
        <w:rPr>
          <w:rFonts w:ascii="Times New Roman" w:hAnsi="Times New Roman" w:cs="Times New Roman"/>
          <w:sz w:val="26"/>
          <w:szCs w:val="26"/>
        </w:rPr>
        <w:t>ст.ст</w:t>
      </w:r>
      <w:proofErr w:type="spellEnd"/>
      <w:r w:rsidRPr="00E40097">
        <w:rPr>
          <w:rFonts w:ascii="Times New Roman" w:hAnsi="Times New Roman" w:cs="Times New Roman"/>
          <w:sz w:val="26"/>
          <w:szCs w:val="26"/>
        </w:rPr>
        <w:t>. 6, 8, 29 ФЗ «О бухга</w:t>
      </w:r>
      <w:r w:rsidRPr="00E40097">
        <w:rPr>
          <w:rFonts w:ascii="Times New Roman" w:hAnsi="Times New Roman" w:cs="Times New Roman"/>
          <w:sz w:val="26"/>
          <w:szCs w:val="26"/>
        </w:rPr>
        <w:t>л</w:t>
      </w:r>
      <w:r w:rsidRPr="00E40097">
        <w:rPr>
          <w:rFonts w:ascii="Times New Roman" w:hAnsi="Times New Roman" w:cs="Times New Roman"/>
          <w:sz w:val="26"/>
          <w:szCs w:val="26"/>
        </w:rPr>
        <w:t>терском учете»</w:t>
      </w:r>
      <w:r w:rsidR="00445928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45928" w:rsidRDefault="00DF6FAC" w:rsidP="00CA1C51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00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Pr="00E400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445928" w:rsidRPr="00E400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2021 году </w:t>
      </w:r>
      <w:r w:rsidR="004459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Учреждением уплачен </w:t>
      </w:r>
      <w:r w:rsidR="00445928" w:rsidRPr="00E40097">
        <w:rPr>
          <w:rFonts w:ascii="Times New Roman" w:hAnsi="Times New Roman" w:cs="Times New Roman"/>
          <w:color w:val="000000" w:themeColor="text1"/>
          <w:sz w:val="26"/>
          <w:szCs w:val="26"/>
        </w:rPr>
        <w:t>земельный налог в сумме 92 580,00 рублей</w:t>
      </w:r>
      <w:r w:rsidR="004459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земельные участки </w:t>
      </w:r>
      <w:r w:rsidR="00445928" w:rsidRPr="00E40097">
        <w:rPr>
          <w:rFonts w:ascii="Times New Roman" w:hAnsi="Times New Roman" w:cs="Times New Roman"/>
          <w:color w:val="000000" w:themeColor="text1"/>
          <w:sz w:val="26"/>
          <w:szCs w:val="26"/>
        </w:rPr>
        <w:t>с кадастровыми номерами 25:20:210103:8039 и 25:20:210103:8041</w:t>
      </w:r>
      <w:r w:rsidR="00445928">
        <w:rPr>
          <w:rFonts w:ascii="Times New Roman" w:hAnsi="Times New Roman" w:cs="Times New Roman"/>
          <w:color w:val="000000" w:themeColor="text1"/>
          <w:sz w:val="26"/>
          <w:szCs w:val="26"/>
        </w:rPr>
        <w:t>, в то время</w:t>
      </w:r>
      <w:proofErr w:type="gramStart"/>
      <w:r w:rsidR="0044592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="004459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как их правообладателем являлось Славянское городское поселение.</w:t>
      </w:r>
    </w:p>
    <w:p w:rsidR="00CA1C51" w:rsidRPr="00E40097" w:rsidRDefault="00CA1C51" w:rsidP="00CA1C51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A1C5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Pr="00CA1C51">
        <w:rPr>
          <w:rFonts w:ascii="Times New Roman" w:hAnsi="Times New Roman" w:cs="Times New Roman"/>
          <w:b/>
          <w:sz w:val="26"/>
          <w:szCs w:val="26"/>
        </w:rPr>
        <w:tab/>
      </w:r>
      <w:r w:rsidRPr="00E40097">
        <w:rPr>
          <w:rFonts w:ascii="Times New Roman" w:hAnsi="Times New Roman" w:cs="Times New Roman"/>
          <w:sz w:val="26"/>
          <w:szCs w:val="26"/>
        </w:rPr>
        <w:t xml:space="preserve">Выявлено незаконное выбытие денежных средств местного бюджета </w:t>
      </w:r>
      <w:r>
        <w:rPr>
          <w:rFonts w:ascii="Times New Roman" w:hAnsi="Times New Roman" w:cs="Times New Roman"/>
          <w:sz w:val="26"/>
          <w:szCs w:val="26"/>
        </w:rPr>
        <w:t>в размере 3 611 713, 65 рублей и 109 278,43 рублей из фонда социального страхования</w:t>
      </w:r>
      <w:r w:rsidRPr="00E40097">
        <w:rPr>
          <w:rFonts w:ascii="Times New Roman" w:hAnsi="Times New Roman" w:cs="Times New Roman"/>
          <w:sz w:val="26"/>
          <w:szCs w:val="26"/>
        </w:rPr>
        <w:t xml:space="preserve"> в результ</w:t>
      </w:r>
      <w:r w:rsidRPr="00E40097">
        <w:rPr>
          <w:rFonts w:ascii="Times New Roman" w:hAnsi="Times New Roman" w:cs="Times New Roman"/>
          <w:sz w:val="26"/>
          <w:szCs w:val="26"/>
        </w:rPr>
        <w:t>а</w:t>
      </w:r>
      <w:r w:rsidRPr="00E40097">
        <w:rPr>
          <w:rFonts w:ascii="Times New Roman" w:hAnsi="Times New Roman" w:cs="Times New Roman"/>
          <w:sz w:val="26"/>
          <w:szCs w:val="26"/>
        </w:rPr>
        <w:t>те:</w:t>
      </w:r>
    </w:p>
    <w:p w:rsidR="00CA1C51" w:rsidRPr="00E40097" w:rsidRDefault="00CA1C51" w:rsidP="00CA1C51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sz w:val="26"/>
          <w:szCs w:val="26"/>
        </w:rPr>
        <w:t>- необоснованного завышения начислений заработной платы отдельным работникам;</w:t>
      </w:r>
    </w:p>
    <w:p w:rsidR="00CA1C51" w:rsidRDefault="00CA1C51" w:rsidP="00CA1C51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sz w:val="26"/>
          <w:szCs w:val="26"/>
        </w:rPr>
        <w:t>- перечисления денежных средств под видом заработной платы лицам, не являющимся работникам муниципального учреждения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A1C51" w:rsidRPr="00E40097" w:rsidRDefault="00CA1C51" w:rsidP="00CA1C51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sz w:val="26"/>
          <w:szCs w:val="26"/>
        </w:rPr>
        <w:t xml:space="preserve"> - одновременного начисления заработной платы и получения компенсационных выплат из средств Фонда социального страхования в период временной нетрудоспособности отдельных работников. </w:t>
      </w:r>
    </w:p>
    <w:p w:rsidR="00CA1C51" w:rsidRPr="00E40097" w:rsidRDefault="00CA1C51" w:rsidP="00CA1C51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sz w:val="26"/>
          <w:szCs w:val="26"/>
        </w:rPr>
        <w:t>Результаты контрольного мероприятия в данной части в соответствии с ч. 8 ст. 16 Федерального закона от 07.02.2011 № 6-ФЗ переданы в правоохранительные органы для принятия процессуального решения.</w:t>
      </w:r>
    </w:p>
    <w:p w:rsidR="00CA1C51" w:rsidRPr="00225E8D" w:rsidRDefault="00CA1C51" w:rsidP="00E4009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225E8D">
        <w:rPr>
          <w:rFonts w:ascii="Times New Roman" w:hAnsi="Times New Roman" w:cs="Times New Roman"/>
          <w:color w:val="000000" w:themeColor="text1"/>
          <w:sz w:val="26"/>
          <w:szCs w:val="26"/>
        </w:rPr>
        <w:t>В Учреждении установлены многочисленные нарушения требований Федеральн</w:t>
      </w:r>
      <w:r w:rsidRPr="00225E8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225E8D">
        <w:rPr>
          <w:rFonts w:ascii="Times New Roman" w:hAnsi="Times New Roman" w:cs="Times New Roman"/>
          <w:color w:val="000000" w:themeColor="text1"/>
          <w:sz w:val="26"/>
          <w:szCs w:val="26"/>
        </w:rPr>
        <w:t>го закона «О бухгалтерском учете», приказов Минфина РФ, регламентирующих бухга</w:t>
      </w:r>
      <w:r w:rsidRPr="00225E8D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225E8D">
        <w:rPr>
          <w:rFonts w:ascii="Times New Roman" w:hAnsi="Times New Roman" w:cs="Times New Roman"/>
          <w:color w:val="000000" w:themeColor="text1"/>
          <w:sz w:val="26"/>
          <w:szCs w:val="26"/>
        </w:rPr>
        <w:t>терский учет и отчетность</w:t>
      </w:r>
      <w:r w:rsidR="004A6585">
        <w:rPr>
          <w:rFonts w:ascii="Times New Roman" w:hAnsi="Times New Roman" w:cs="Times New Roman"/>
          <w:color w:val="000000" w:themeColor="text1"/>
          <w:sz w:val="26"/>
          <w:szCs w:val="26"/>
        </w:rPr>
        <w:t>. В частности:</w:t>
      </w:r>
    </w:p>
    <w:p w:rsidR="00DF6FAC" w:rsidRPr="00E40097" w:rsidRDefault="00CA1C51" w:rsidP="00E400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Pr="00225E8D">
        <w:rPr>
          <w:rFonts w:ascii="Times New Roman" w:hAnsi="Times New Roman" w:cs="Times New Roman"/>
          <w:color w:val="000000" w:themeColor="text1"/>
          <w:sz w:val="26"/>
          <w:szCs w:val="26"/>
        </w:rPr>
        <w:t>не формируется</w:t>
      </w:r>
      <w:r w:rsidR="00DF6FAC" w:rsidRPr="00225E8D">
        <w:rPr>
          <w:rFonts w:ascii="Times New Roman" w:hAnsi="Times New Roman" w:cs="Times New Roman"/>
          <w:sz w:val="26"/>
          <w:szCs w:val="26"/>
        </w:rPr>
        <w:t xml:space="preserve"> Журнал</w:t>
      </w:r>
      <w:r w:rsidR="00DF6FAC" w:rsidRPr="00E40097">
        <w:rPr>
          <w:rFonts w:ascii="Times New Roman" w:hAnsi="Times New Roman" w:cs="Times New Roman"/>
          <w:sz w:val="26"/>
          <w:szCs w:val="26"/>
        </w:rPr>
        <w:t xml:space="preserve"> операций по выбытию и перемещению нефинансовых акт</w:t>
      </w:r>
      <w:r w:rsidR="00DF6FAC" w:rsidRPr="00E40097">
        <w:rPr>
          <w:rFonts w:ascii="Times New Roman" w:hAnsi="Times New Roman" w:cs="Times New Roman"/>
          <w:sz w:val="26"/>
          <w:szCs w:val="26"/>
        </w:rPr>
        <w:t>и</w:t>
      </w:r>
      <w:r w:rsidR="00DF6FAC" w:rsidRPr="00E40097">
        <w:rPr>
          <w:rFonts w:ascii="Times New Roman" w:hAnsi="Times New Roman" w:cs="Times New Roman"/>
          <w:sz w:val="26"/>
          <w:szCs w:val="26"/>
        </w:rPr>
        <w:t>вов</w:t>
      </w:r>
      <w:r>
        <w:rPr>
          <w:rFonts w:ascii="Times New Roman" w:hAnsi="Times New Roman" w:cs="Times New Roman"/>
          <w:sz w:val="26"/>
          <w:szCs w:val="26"/>
        </w:rPr>
        <w:t>; ф</w:t>
      </w:r>
      <w:r w:rsidR="00DF6FAC" w:rsidRPr="00E40097">
        <w:rPr>
          <w:rFonts w:ascii="Times New Roman" w:hAnsi="Times New Roman" w:cs="Times New Roman"/>
          <w:sz w:val="26"/>
          <w:szCs w:val="26"/>
        </w:rPr>
        <w:t>акты хозяйственной жизни учреждения невозможно проверить ввиду отсутствия соответствующих первичных (сводных) учетных документов</w:t>
      </w:r>
      <w:r w:rsidR="00225E8D">
        <w:rPr>
          <w:rFonts w:ascii="Times New Roman" w:hAnsi="Times New Roman" w:cs="Times New Roman"/>
          <w:sz w:val="26"/>
          <w:szCs w:val="26"/>
        </w:rPr>
        <w:t>;</w:t>
      </w:r>
      <w:r w:rsidR="00225E8D">
        <w:rPr>
          <w:rFonts w:ascii="Times New Roman" w:hAnsi="Times New Roman" w:cs="Times New Roman"/>
          <w:b/>
          <w:sz w:val="26"/>
          <w:szCs w:val="26"/>
        </w:rPr>
        <w:t xml:space="preserve"> у</w:t>
      </w:r>
      <w:r w:rsidR="00DF6FAC" w:rsidRPr="00E40097">
        <w:rPr>
          <w:rFonts w:ascii="Times New Roman" w:hAnsi="Times New Roman" w:cs="Times New Roman"/>
          <w:sz w:val="26"/>
          <w:szCs w:val="26"/>
        </w:rPr>
        <w:t>чет материальных це</w:t>
      </w:r>
      <w:r w:rsidR="00DF6FAC" w:rsidRPr="00E40097">
        <w:rPr>
          <w:rFonts w:ascii="Times New Roman" w:hAnsi="Times New Roman" w:cs="Times New Roman"/>
          <w:sz w:val="26"/>
          <w:szCs w:val="26"/>
        </w:rPr>
        <w:t>н</w:t>
      </w:r>
      <w:r w:rsidR="00DF6FAC" w:rsidRPr="00E40097">
        <w:rPr>
          <w:rFonts w:ascii="Times New Roman" w:hAnsi="Times New Roman" w:cs="Times New Roman"/>
          <w:sz w:val="26"/>
          <w:szCs w:val="26"/>
        </w:rPr>
        <w:t>ностей в Учреждении не ведется</w:t>
      </w:r>
      <w:r w:rsidR="00225E8D">
        <w:rPr>
          <w:rFonts w:ascii="Times New Roman" w:hAnsi="Times New Roman" w:cs="Times New Roman"/>
          <w:sz w:val="26"/>
          <w:szCs w:val="26"/>
        </w:rPr>
        <w:t>;</w:t>
      </w:r>
      <w:r w:rsidR="00DF6FAC" w:rsidRPr="00E4009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25E8D" w:rsidRDefault="00225E8D" w:rsidP="00E400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40097">
        <w:rPr>
          <w:rFonts w:ascii="Times New Roman" w:hAnsi="Times New Roman" w:cs="Times New Roman"/>
          <w:sz w:val="26"/>
          <w:szCs w:val="26"/>
        </w:rPr>
        <w:t>не создана постоянно действующая комиссия по поступлению и выбытию активов, в актах на списание отсутствуют подписи руководителя учреждения, главного бухгалтера, членов комиссии и печати учреждения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225E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40097">
        <w:rPr>
          <w:rFonts w:ascii="Times New Roman" w:hAnsi="Times New Roman" w:cs="Times New Roman"/>
          <w:sz w:val="26"/>
          <w:szCs w:val="26"/>
        </w:rPr>
        <w:t xml:space="preserve">нвентаризационные ведомости не </w:t>
      </w:r>
      <w:r>
        <w:rPr>
          <w:rFonts w:ascii="Times New Roman" w:hAnsi="Times New Roman" w:cs="Times New Roman"/>
          <w:sz w:val="26"/>
          <w:szCs w:val="26"/>
        </w:rPr>
        <w:t>составляю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ся;</w:t>
      </w:r>
    </w:p>
    <w:p w:rsidR="00085B52" w:rsidRDefault="00225E8D" w:rsidP="00E400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E8D">
        <w:rPr>
          <w:rFonts w:ascii="Times New Roman" w:hAnsi="Times New Roman" w:cs="Times New Roman"/>
          <w:sz w:val="24"/>
          <w:szCs w:val="24"/>
        </w:rPr>
        <w:t>- у</w:t>
      </w:r>
      <w:r w:rsidRPr="00225E8D">
        <w:rPr>
          <w:rFonts w:ascii="Times New Roman" w:hAnsi="Times New Roman" w:cs="Times New Roman"/>
          <w:sz w:val="26"/>
          <w:szCs w:val="26"/>
        </w:rPr>
        <w:t>чет забалансовых</w:t>
      </w:r>
      <w:r w:rsidRPr="00D13CE2">
        <w:rPr>
          <w:rFonts w:ascii="Times New Roman" w:hAnsi="Times New Roman" w:cs="Times New Roman"/>
          <w:sz w:val="26"/>
          <w:szCs w:val="26"/>
        </w:rPr>
        <w:t xml:space="preserve"> счетов не ведется, что подтверждается отсутствием сведений в справке о наличии имущества и обязательств на забалансовых счетах ф.0503130</w:t>
      </w:r>
      <w:r w:rsidR="00085B52">
        <w:rPr>
          <w:rFonts w:ascii="Times New Roman" w:hAnsi="Times New Roman" w:cs="Times New Roman"/>
          <w:sz w:val="26"/>
          <w:szCs w:val="26"/>
        </w:rPr>
        <w:t>;</w:t>
      </w:r>
    </w:p>
    <w:p w:rsidR="00225E8D" w:rsidRDefault="00085B52" w:rsidP="00E400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формируется ж</w:t>
      </w:r>
      <w:r w:rsidRPr="00D13CE2">
        <w:rPr>
          <w:rFonts w:ascii="Times New Roman" w:hAnsi="Times New Roman" w:cs="Times New Roman"/>
          <w:sz w:val="26"/>
          <w:szCs w:val="26"/>
        </w:rPr>
        <w:t>урнал операций расчетов по оплате труда, денежному довольствию и стипендиям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85B52" w:rsidRPr="00E40097" w:rsidRDefault="00085B52" w:rsidP="00085B52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Pr="00E40097">
        <w:rPr>
          <w:rFonts w:ascii="Times New Roman" w:hAnsi="Times New Roman" w:cs="Times New Roman"/>
          <w:sz w:val="26"/>
          <w:szCs w:val="26"/>
        </w:rPr>
        <w:t>арточка-справка по заработной плате, подлежащая хранению в архиве в течение 75 лет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40097">
        <w:rPr>
          <w:rFonts w:ascii="Times New Roman" w:hAnsi="Times New Roman" w:cs="Times New Roman"/>
          <w:sz w:val="26"/>
          <w:szCs w:val="26"/>
        </w:rPr>
        <w:t xml:space="preserve"> не заполняется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85B52" w:rsidRDefault="00740FD6" w:rsidP="00740FD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E4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 авансового</w:t>
      </w:r>
      <w:r w:rsidRPr="00E4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00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отчет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</w:t>
      </w:r>
      <w:r w:rsidRPr="00E400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отсутствует подпись главного бухгалтера, 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перечень пр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лагаемых</w:t>
      </w:r>
      <w:r w:rsidRPr="00E400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документов, не заполнена бухгалтерская запись, в разделе «расписка» нет о</w:t>
      </w:r>
      <w:r w:rsidRPr="00E400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</w:t>
      </w:r>
      <w:r w:rsidRPr="00E400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метки количества документов, нет росписи бухгалтера о принятии к проверке докуме</w:t>
      </w:r>
      <w:r w:rsidRPr="00E400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</w:t>
      </w:r>
      <w:r w:rsidRPr="00E400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тов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D13CE2" w:rsidRDefault="00935D46" w:rsidP="00085B5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b/>
          <w:sz w:val="26"/>
          <w:szCs w:val="26"/>
        </w:rPr>
        <w:t>6</w:t>
      </w:r>
      <w:r w:rsidR="00DF6FAC" w:rsidRPr="00E40097">
        <w:rPr>
          <w:rFonts w:ascii="Times New Roman" w:hAnsi="Times New Roman" w:cs="Times New Roman"/>
          <w:b/>
          <w:sz w:val="26"/>
          <w:szCs w:val="26"/>
        </w:rPr>
        <w:t>.</w:t>
      </w:r>
      <w:r w:rsidR="00DF6FAC" w:rsidRPr="00E40097">
        <w:rPr>
          <w:rFonts w:ascii="Times New Roman" w:hAnsi="Times New Roman" w:cs="Times New Roman"/>
          <w:sz w:val="26"/>
          <w:szCs w:val="26"/>
        </w:rPr>
        <w:t xml:space="preserve">     </w:t>
      </w:r>
      <w:r w:rsidR="00085B52">
        <w:rPr>
          <w:rFonts w:ascii="Times New Roman" w:hAnsi="Times New Roman" w:cs="Times New Roman"/>
          <w:sz w:val="26"/>
          <w:szCs w:val="26"/>
        </w:rPr>
        <w:t>С</w:t>
      </w:r>
      <w:r w:rsidR="00DF6FAC" w:rsidRPr="00E40097">
        <w:rPr>
          <w:rFonts w:ascii="Times New Roman" w:hAnsi="Times New Roman" w:cs="Times New Roman"/>
          <w:sz w:val="26"/>
          <w:szCs w:val="26"/>
        </w:rPr>
        <w:t>огласно Акту № 1 приема-передачи к договору № 18 от 10.10.2022 с ООО «ЦУТО»  автомашина УАЗ Патриот, гос. номер</w:t>
      </w:r>
      <w:proofErr w:type="gramStart"/>
      <w:r w:rsidR="00DF6FAC" w:rsidRPr="00E40097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DF6FAC" w:rsidRPr="00E40097">
        <w:rPr>
          <w:rFonts w:ascii="Times New Roman" w:hAnsi="Times New Roman" w:cs="Times New Roman"/>
          <w:sz w:val="26"/>
          <w:szCs w:val="26"/>
        </w:rPr>
        <w:t xml:space="preserve"> 625 ОР 125,  была передана на утил</w:t>
      </w:r>
      <w:r w:rsidR="00DF6FAC" w:rsidRPr="00E40097">
        <w:rPr>
          <w:rFonts w:ascii="Times New Roman" w:hAnsi="Times New Roman" w:cs="Times New Roman"/>
          <w:sz w:val="26"/>
          <w:szCs w:val="26"/>
        </w:rPr>
        <w:t>и</w:t>
      </w:r>
      <w:r w:rsidR="00DF6FAC" w:rsidRPr="00E40097">
        <w:rPr>
          <w:rFonts w:ascii="Times New Roman" w:hAnsi="Times New Roman" w:cs="Times New Roman"/>
          <w:sz w:val="26"/>
          <w:szCs w:val="26"/>
        </w:rPr>
        <w:t xml:space="preserve">зацию (акт утилизации № 1 от 17.10.2022). </w:t>
      </w:r>
    </w:p>
    <w:p w:rsidR="00DF6FAC" w:rsidRPr="00E40097" w:rsidRDefault="00DF6FAC" w:rsidP="00E400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sz w:val="26"/>
          <w:szCs w:val="26"/>
        </w:rPr>
        <w:t>Согласно справке Управления ГИБДД УМ</w:t>
      </w:r>
      <w:r w:rsidR="00096C6C" w:rsidRPr="00E40097">
        <w:rPr>
          <w:rFonts w:ascii="Times New Roman" w:hAnsi="Times New Roman" w:cs="Times New Roman"/>
          <w:sz w:val="26"/>
          <w:szCs w:val="26"/>
        </w:rPr>
        <w:t>В</w:t>
      </w:r>
      <w:r w:rsidRPr="00E40097">
        <w:rPr>
          <w:rFonts w:ascii="Times New Roman" w:hAnsi="Times New Roman" w:cs="Times New Roman"/>
          <w:sz w:val="26"/>
          <w:szCs w:val="26"/>
        </w:rPr>
        <w:t>Д по Приморскому краю автомобиль снят с учета 09.06.2023. Списание автомашины стоимостью 635 000,00 рублей не пров</w:t>
      </w:r>
      <w:r w:rsidRPr="00E40097">
        <w:rPr>
          <w:rFonts w:ascii="Times New Roman" w:hAnsi="Times New Roman" w:cs="Times New Roman"/>
          <w:sz w:val="26"/>
          <w:szCs w:val="26"/>
        </w:rPr>
        <w:t>е</w:t>
      </w:r>
      <w:r w:rsidRPr="00E40097">
        <w:rPr>
          <w:rFonts w:ascii="Times New Roman" w:hAnsi="Times New Roman" w:cs="Times New Roman"/>
          <w:sz w:val="26"/>
          <w:szCs w:val="26"/>
        </w:rPr>
        <w:t>ден</w:t>
      </w:r>
      <w:r w:rsidR="00096C6C" w:rsidRPr="00E40097">
        <w:rPr>
          <w:rFonts w:ascii="Times New Roman" w:hAnsi="Times New Roman" w:cs="Times New Roman"/>
          <w:sz w:val="26"/>
          <w:szCs w:val="26"/>
        </w:rPr>
        <w:t>о</w:t>
      </w:r>
      <w:r w:rsidRPr="00E40097">
        <w:rPr>
          <w:rFonts w:ascii="Times New Roman" w:hAnsi="Times New Roman" w:cs="Times New Roman"/>
          <w:sz w:val="26"/>
          <w:szCs w:val="26"/>
        </w:rPr>
        <w:t>, что повлекло за собой искажение бухгалтерской годовой отчетности.</w:t>
      </w:r>
    </w:p>
    <w:p w:rsidR="00DF6FAC" w:rsidRPr="00E40097" w:rsidRDefault="00085B52" w:rsidP="00E400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DF6FAC" w:rsidRPr="00E4009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У</w:t>
      </w:r>
      <w:r w:rsidR="00DF6FAC" w:rsidRPr="00E40097">
        <w:rPr>
          <w:rFonts w:ascii="Times New Roman" w:hAnsi="Times New Roman" w:cs="Times New Roman"/>
          <w:sz w:val="26"/>
          <w:szCs w:val="26"/>
        </w:rPr>
        <w:t xml:space="preserve">становлено расхождение активов учреждения на 01.01.2023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DF6FAC" w:rsidRPr="00E40097">
        <w:rPr>
          <w:rFonts w:ascii="Times New Roman" w:hAnsi="Times New Roman" w:cs="Times New Roman"/>
          <w:sz w:val="26"/>
          <w:szCs w:val="26"/>
        </w:rPr>
        <w:t xml:space="preserve"> ф</w:t>
      </w:r>
      <w:r>
        <w:rPr>
          <w:rFonts w:ascii="Times New Roman" w:hAnsi="Times New Roman" w:cs="Times New Roman"/>
          <w:sz w:val="26"/>
          <w:szCs w:val="26"/>
        </w:rPr>
        <w:t xml:space="preserve">орме отчетности </w:t>
      </w:r>
      <w:r w:rsidR="00DF6FAC" w:rsidRPr="00E40097">
        <w:rPr>
          <w:rFonts w:ascii="Times New Roman" w:hAnsi="Times New Roman" w:cs="Times New Roman"/>
          <w:sz w:val="26"/>
          <w:szCs w:val="26"/>
        </w:rPr>
        <w:t xml:space="preserve">0503130 и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F6FAC" w:rsidRPr="00E40097">
        <w:rPr>
          <w:rFonts w:ascii="Times New Roman" w:hAnsi="Times New Roman" w:cs="Times New Roman"/>
          <w:sz w:val="26"/>
          <w:szCs w:val="26"/>
        </w:rPr>
        <w:t>оборотны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DF6FAC" w:rsidRPr="00E40097">
        <w:rPr>
          <w:rFonts w:ascii="Times New Roman" w:hAnsi="Times New Roman" w:cs="Times New Roman"/>
          <w:sz w:val="26"/>
          <w:szCs w:val="26"/>
        </w:rPr>
        <w:t xml:space="preserve"> ведомостя</w:t>
      </w:r>
      <w:r>
        <w:rPr>
          <w:rFonts w:ascii="Times New Roman" w:hAnsi="Times New Roman" w:cs="Times New Roman"/>
          <w:sz w:val="26"/>
          <w:szCs w:val="26"/>
        </w:rPr>
        <w:t>х</w:t>
      </w:r>
      <w:r w:rsidR="00E40097" w:rsidRPr="00E40097">
        <w:rPr>
          <w:rFonts w:ascii="Times New Roman" w:hAnsi="Times New Roman" w:cs="Times New Roman"/>
          <w:sz w:val="26"/>
          <w:szCs w:val="26"/>
        </w:rPr>
        <w:t xml:space="preserve"> (в рублях)</w:t>
      </w:r>
      <w:r w:rsidR="00DF6FAC" w:rsidRPr="00E4009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2151"/>
        <w:gridCol w:w="2880"/>
        <w:gridCol w:w="2424"/>
        <w:gridCol w:w="1702"/>
      </w:tblGrid>
      <w:tr w:rsidR="00DF6FAC" w:rsidTr="00E40097">
        <w:trPr>
          <w:trHeight w:val="441"/>
        </w:trPr>
        <w:tc>
          <w:tcPr>
            <w:tcW w:w="730" w:type="dxa"/>
            <w:vAlign w:val="center"/>
          </w:tcPr>
          <w:p w:rsidR="00DF6FAC" w:rsidRPr="00BD4C24" w:rsidRDefault="00DF6FAC" w:rsidP="00E4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4C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1" w:type="dxa"/>
            <w:vAlign w:val="center"/>
          </w:tcPr>
          <w:p w:rsidR="00DF6FAC" w:rsidRPr="00BD4C24" w:rsidRDefault="00DF6FAC" w:rsidP="00E40097">
            <w:pPr>
              <w:spacing w:after="60" w:line="288" w:lineRule="auto"/>
              <w:jc w:val="center"/>
              <w:rPr>
                <w:rFonts w:ascii="Times New Roman" w:hAnsi="Times New Roman" w:cs="Times New Roman"/>
              </w:rPr>
            </w:pPr>
            <w:r w:rsidRPr="00BD4C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80" w:type="dxa"/>
            <w:vAlign w:val="center"/>
          </w:tcPr>
          <w:p w:rsidR="00DF6FAC" w:rsidRPr="00BD4C24" w:rsidRDefault="00DF6FAC" w:rsidP="00E40097">
            <w:pPr>
              <w:spacing w:after="60" w:line="288" w:lineRule="auto"/>
              <w:jc w:val="center"/>
              <w:rPr>
                <w:rFonts w:ascii="Times New Roman" w:hAnsi="Times New Roman" w:cs="Times New Roman"/>
              </w:rPr>
            </w:pPr>
            <w:r w:rsidRPr="00BD4C24">
              <w:rPr>
                <w:rFonts w:ascii="Times New Roman" w:hAnsi="Times New Roman" w:cs="Times New Roman"/>
              </w:rPr>
              <w:t>ф.0503130</w:t>
            </w:r>
          </w:p>
        </w:tc>
        <w:tc>
          <w:tcPr>
            <w:tcW w:w="2424" w:type="dxa"/>
            <w:vAlign w:val="center"/>
          </w:tcPr>
          <w:p w:rsidR="00DF6FAC" w:rsidRPr="00BD4C24" w:rsidRDefault="00DF6FAC" w:rsidP="00E40097">
            <w:pPr>
              <w:spacing w:after="60" w:line="288" w:lineRule="auto"/>
              <w:jc w:val="center"/>
              <w:rPr>
                <w:rFonts w:ascii="Times New Roman" w:hAnsi="Times New Roman" w:cs="Times New Roman"/>
              </w:rPr>
            </w:pPr>
            <w:r w:rsidRPr="00BD4C24">
              <w:rPr>
                <w:rFonts w:ascii="Times New Roman" w:hAnsi="Times New Roman" w:cs="Times New Roman"/>
              </w:rPr>
              <w:t>Оборотная ведомость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F6FAC" w:rsidRPr="00BD4C24" w:rsidRDefault="00DF6FAC" w:rsidP="00E40097">
            <w:pPr>
              <w:spacing w:after="60" w:line="288" w:lineRule="auto"/>
              <w:jc w:val="center"/>
              <w:rPr>
                <w:rFonts w:ascii="Times New Roman" w:hAnsi="Times New Roman" w:cs="Times New Roman"/>
              </w:rPr>
            </w:pPr>
            <w:r w:rsidRPr="00BD4C24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DF6FAC" w:rsidTr="00E40097">
        <w:trPr>
          <w:trHeight w:val="374"/>
        </w:trPr>
        <w:tc>
          <w:tcPr>
            <w:tcW w:w="730" w:type="dxa"/>
            <w:vAlign w:val="center"/>
          </w:tcPr>
          <w:p w:rsidR="00DF6FAC" w:rsidRPr="00BD4C24" w:rsidRDefault="00DF6FAC" w:rsidP="00E40097">
            <w:pPr>
              <w:spacing w:afterLines="20" w:after="48"/>
              <w:ind w:left="5"/>
              <w:jc w:val="center"/>
              <w:rPr>
                <w:rFonts w:ascii="Times New Roman" w:hAnsi="Times New Roman" w:cs="Times New Roman"/>
              </w:rPr>
            </w:pPr>
            <w:r w:rsidRPr="00BD4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1" w:type="dxa"/>
            <w:vAlign w:val="center"/>
          </w:tcPr>
          <w:p w:rsidR="00DF6FAC" w:rsidRPr="00BD4C24" w:rsidRDefault="00DF6FAC" w:rsidP="00E40097">
            <w:pPr>
              <w:spacing w:afterLines="20" w:after="48"/>
              <w:ind w:left="5"/>
              <w:jc w:val="center"/>
              <w:rPr>
                <w:rFonts w:ascii="Times New Roman" w:hAnsi="Times New Roman" w:cs="Times New Roman"/>
              </w:rPr>
            </w:pPr>
            <w:r w:rsidRPr="00BD4C24"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2880" w:type="dxa"/>
            <w:vAlign w:val="center"/>
          </w:tcPr>
          <w:p w:rsidR="00DF6FAC" w:rsidRPr="00BD4C24" w:rsidRDefault="00DF6FAC" w:rsidP="00E40097">
            <w:pPr>
              <w:spacing w:afterLines="20" w:after="48"/>
              <w:ind w:left="5"/>
              <w:jc w:val="center"/>
              <w:rPr>
                <w:rFonts w:ascii="Times New Roman" w:hAnsi="Times New Roman" w:cs="Times New Roman"/>
              </w:rPr>
            </w:pPr>
            <w:r w:rsidRPr="00BD4C24">
              <w:rPr>
                <w:rFonts w:ascii="Times New Roman" w:hAnsi="Times New Roman" w:cs="Times New Roman"/>
              </w:rPr>
              <w:t>35 539 758,73</w:t>
            </w:r>
          </w:p>
        </w:tc>
        <w:tc>
          <w:tcPr>
            <w:tcW w:w="2424" w:type="dxa"/>
            <w:vAlign w:val="center"/>
          </w:tcPr>
          <w:p w:rsidR="00DF6FAC" w:rsidRPr="00BD4C24" w:rsidRDefault="00DF6FAC" w:rsidP="00E40097">
            <w:pPr>
              <w:spacing w:afterLines="20" w:after="48"/>
              <w:ind w:left="5"/>
              <w:jc w:val="center"/>
              <w:rPr>
                <w:rFonts w:ascii="Times New Roman" w:hAnsi="Times New Roman" w:cs="Times New Roman"/>
              </w:rPr>
            </w:pPr>
            <w:r w:rsidRPr="00BD4C24">
              <w:rPr>
                <w:rFonts w:ascii="Times New Roman" w:hAnsi="Times New Roman" w:cs="Times New Roman"/>
              </w:rPr>
              <w:t>35 380 796,67</w:t>
            </w:r>
          </w:p>
        </w:tc>
        <w:tc>
          <w:tcPr>
            <w:tcW w:w="1702" w:type="dxa"/>
            <w:vAlign w:val="center"/>
          </w:tcPr>
          <w:p w:rsidR="00DF6FAC" w:rsidRPr="00BD4C24" w:rsidRDefault="00DF6FAC" w:rsidP="00E40097">
            <w:pPr>
              <w:spacing w:afterLines="20" w:after="48"/>
              <w:ind w:left="5"/>
              <w:jc w:val="center"/>
              <w:rPr>
                <w:rFonts w:ascii="Times New Roman" w:hAnsi="Times New Roman" w:cs="Times New Roman"/>
              </w:rPr>
            </w:pPr>
            <w:r w:rsidRPr="00BD4C24">
              <w:rPr>
                <w:rFonts w:ascii="Times New Roman" w:hAnsi="Times New Roman" w:cs="Times New Roman"/>
              </w:rPr>
              <w:t>-158 962,06</w:t>
            </w:r>
          </w:p>
        </w:tc>
      </w:tr>
      <w:tr w:rsidR="00DF6FAC" w:rsidTr="00E40097">
        <w:trPr>
          <w:trHeight w:val="374"/>
        </w:trPr>
        <w:tc>
          <w:tcPr>
            <w:tcW w:w="730" w:type="dxa"/>
            <w:vAlign w:val="center"/>
          </w:tcPr>
          <w:p w:rsidR="00DF6FAC" w:rsidRPr="00BD4C24" w:rsidRDefault="00DF6FAC" w:rsidP="00E40097">
            <w:pPr>
              <w:spacing w:afterLines="20" w:after="48"/>
              <w:ind w:left="5"/>
              <w:jc w:val="center"/>
              <w:rPr>
                <w:rFonts w:ascii="Times New Roman" w:hAnsi="Times New Roman" w:cs="Times New Roman"/>
              </w:rPr>
            </w:pPr>
            <w:r w:rsidRPr="00BD4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1" w:type="dxa"/>
            <w:vAlign w:val="center"/>
          </w:tcPr>
          <w:p w:rsidR="00DF6FAC" w:rsidRDefault="00DF6FAC" w:rsidP="00E40097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BD4C24">
              <w:rPr>
                <w:rFonts w:ascii="Times New Roman" w:hAnsi="Times New Roman" w:cs="Times New Roman"/>
              </w:rPr>
              <w:t>Материальные</w:t>
            </w:r>
          </w:p>
          <w:p w:rsidR="00DF6FAC" w:rsidRPr="00BD4C24" w:rsidRDefault="00DF6FAC" w:rsidP="00E40097">
            <w:pPr>
              <w:spacing w:afterLines="20" w:after="48"/>
              <w:ind w:left="5"/>
              <w:jc w:val="center"/>
              <w:rPr>
                <w:rFonts w:ascii="Times New Roman" w:hAnsi="Times New Roman" w:cs="Times New Roman"/>
              </w:rPr>
            </w:pPr>
            <w:r w:rsidRPr="00BD4C24">
              <w:rPr>
                <w:rFonts w:ascii="Times New Roman" w:hAnsi="Times New Roman" w:cs="Times New Roman"/>
              </w:rPr>
              <w:lastRenderedPageBreak/>
              <w:t>запасы</w:t>
            </w:r>
          </w:p>
        </w:tc>
        <w:tc>
          <w:tcPr>
            <w:tcW w:w="2880" w:type="dxa"/>
            <w:vAlign w:val="center"/>
          </w:tcPr>
          <w:p w:rsidR="00DF6FAC" w:rsidRPr="00BD4C24" w:rsidRDefault="00DF6FAC" w:rsidP="00E40097">
            <w:pPr>
              <w:spacing w:afterLines="20" w:after="48"/>
              <w:ind w:left="5"/>
              <w:jc w:val="center"/>
              <w:rPr>
                <w:rFonts w:ascii="Times New Roman" w:hAnsi="Times New Roman" w:cs="Times New Roman"/>
              </w:rPr>
            </w:pPr>
            <w:r w:rsidRPr="00BD4C24">
              <w:rPr>
                <w:rFonts w:ascii="Times New Roman" w:hAnsi="Times New Roman" w:cs="Times New Roman"/>
              </w:rPr>
              <w:lastRenderedPageBreak/>
              <w:t>3 903 174,99</w:t>
            </w:r>
          </w:p>
        </w:tc>
        <w:tc>
          <w:tcPr>
            <w:tcW w:w="2424" w:type="dxa"/>
            <w:vAlign w:val="center"/>
          </w:tcPr>
          <w:p w:rsidR="00DF6FAC" w:rsidRPr="00BD4C24" w:rsidRDefault="00DF6FAC" w:rsidP="00E40097">
            <w:pPr>
              <w:spacing w:afterLines="20" w:after="48"/>
              <w:ind w:left="5"/>
              <w:jc w:val="center"/>
              <w:rPr>
                <w:rFonts w:ascii="Times New Roman" w:hAnsi="Times New Roman" w:cs="Times New Roman"/>
              </w:rPr>
            </w:pPr>
            <w:r w:rsidRPr="00BD4C24">
              <w:rPr>
                <w:rFonts w:ascii="Times New Roman" w:hAnsi="Times New Roman" w:cs="Times New Roman"/>
              </w:rPr>
              <w:t>252 525,81</w:t>
            </w:r>
          </w:p>
        </w:tc>
        <w:tc>
          <w:tcPr>
            <w:tcW w:w="1702" w:type="dxa"/>
            <w:vAlign w:val="center"/>
          </w:tcPr>
          <w:p w:rsidR="00DF6FAC" w:rsidRPr="00BD4C24" w:rsidRDefault="00DF6FAC" w:rsidP="00E40097">
            <w:pPr>
              <w:spacing w:afterLines="20" w:after="48"/>
              <w:ind w:left="5"/>
              <w:jc w:val="center"/>
              <w:rPr>
                <w:rFonts w:ascii="Times New Roman" w:hAnsi="Times New Roman" w:cs="Times New Roman"/>
              </w:rPr>
            </w:pPr>
            <w:r w:rsidRPr="00BD4C24">
              <w:rPr>
                <w:rFonts w:ascii="Times New Roman" w:hAnsi="Times New Roman" w:cs="Times New Roman"/>
              </w:rPr>
              <w:t>-3 650 649,18</w:t>
            </w:r>
          </w:p>
        </w:tc>
      </w:tr>
    </w:tbl>
    <w:p w:rsidR="00DF6FAC" w:rsidRPr="005C45CB" w:rsidRDefault="00DF6FAC" w:rsidP="00DF6F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AC" w:rsidRPr="00D13CE2" w:rsidRDefault="00740FD6" w:rsidP="00DF6FAC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DF6FAC" w:rsidRPr="00D13CE2">
        <w:rPr>
          <w:rFonts w:ascii="Times New Roman" w:hAnsi="Times New Roman" w:cs="Times New Roman"/>
          <w:b/>
          <w:sz w:val="26"/>
          <w:szCs w:val="26"/>
        </w:rPr>
        <w:t>.</w:t>
      </w:r>
      <w:r w:rsidR="00DF6FAC" w:rsidRPr="00D13CE2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="00DF6FAC" w:rsidRPr="00D13CE2">
        <w:rPr>
          <w:rFonts w:ascii="Times New Roman" w:hAnsi="Times New Roman" w:cs="Times New Roman"/>
          <w:sz w:val="26"/>
          <w:szCs w:val="26"/>
        </w:rPr>
        <w:t>В проверяемый период приобретены запасные части к автомобилям на сумму 97 410,00 рублей</w:t>
      </w:r>
      <w:r w:rsidR="00E45348">
        <w:rPr>
          <w:rFonts w:ascii="Times New Roman" w:hAnsi="Times New Roman" w:cs="Times New Roman"/>
          <w:sz w:val="26"/>
          <w:szCs w:val="26"/>
        </w:rPr>
        <w:t>.</w:t>
      </w:r>
      <w:r w:rsidR="00DF6FAC" w:rsidRPr="00D13CE2">
        <w:rPr>
          <w:rFonts w:ascii="Times New Roman" w:hAnsi="Times New Roman" w:cs="Times New Roman"/>
          <w:sz w:val="26"/>
          <w:szCs w:val="26"/>
        </w:rPr>
        <w:t xml:space="preserve"> </w:t>
      </w:r>
      <w:r w:rsidR="00E45348">
        <w:rPr>
          <w:rFonts w:ascii="Times New Roman" w:hAnsi="Times New Roman" w:cs="Times New Roman"/>
          <w:sz w:val="26"/>
          <w:szCs w:val="26"/>
        </w:rPr>
        <w:t>Из</w:t>
      </w:r>
      <w:r w:rsidR="00085B52">
        <w:rPr>
          <w:rFonts w:ascii="Times New Roman" w:hAnsi="Times New Roman" w:cs="Times New Roman"/>
          <w:sz w:val="26"/>
          <w:szCs w:val="26"/>
        </w:rPr>
        <w:t xml:space="preserve"> них </w:t>
      </w:r>
      <w:r w:rsidR="00DF6FAC" w:rsidRPr="00D13CE2">
        <w:rPr>
          <w:rFonts w:ascii="Times New Roman" w:hAnsi="Times New Roman" w:cs="Times New Roman"/>
          <w:sz w:val="26"/>
          <w:szCs w:val="26"/>
        </w:rPr>
        <w:t>списаны непосредственно после приобретения на сумму 36 466,00 рублей по актам без учета на счете «09</w:t>
      </w:r>
      <w:r w:rsidR="00085B52">
        <w:rPr>
          <w:rFonts w:ascii="Times New Roman" w:hAnsi="Times New Roman" w:cs="Times New Roman"/>
          <w:sz w:val="26"/>
          <w:szCs w:val="26"/>
        </w:rPr>
        <w:t xml:space="preserve"> (запасные части)</w:t>
      </w:r>
      <w:r w:rsidR="00DF6FAC" w:rsidRPr="00D13CE2">
        <w:rPr>
          <w:rFonts w:ascii="Times New Roman" w:hAnsi="Times New Roman" w:cs="Times New Roman"/>
          <w:sz w:val="26"/>
          <w:szCs w:val="26"/>
        </w:rPr>
        <w:t>»</w:t>
      </w:r>
      <w:r w:rsidR="00085B52">
        <w:rPr>
          <w:rFonts w:ascii="Times New Roman" w:hAnsi="Times New Roman" w:cs="Times New Roman"/>
          <w:sz w:val="26"/>
          <w:szCs w:val="26"/>
        </w:rPr>
        <w:t>.</w:t>
      </w:r>
      <w:r w:rsidR="00DF6FAC" w:rsidRPr="00D13C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FAC" w:rsidRPr="00D13CE2" w:rsidRDefault="00740FD6" w:rsidP="00DF6FAC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DF6FAC" w:rsidRPr="00D13CE2">
        <w:rPr>
          <w:rFonts w:ascii="Times New Roman" w:hAnsi="Times New Roman" w:cs="Times New Roman"/>
          <w:b/>
          <w:sz w:val="26"/>
          <w:szCs w:val="26"/>
        </w:rPr>
        <w:t>.</w:t>
      </w:r>
      <w:r w:rsidR="00DF6FAC" w:rsidRPr="00D13CE2">
        <w:rPr>
          <w:rFonts w:ascii="Times New Roman" w:hAnsi="Times New Roman" w:cs="Times New Roman"/>
          <w:sz w:val="26"/>
          <w:szCs w:val="26"/>
        </w:rPr>
        <w:t xml:space="preserve">     </w:t>
      </w:r>
      <w:r w:rsidR="00E45348">
        <w:rPr>
          <w:rFonts w:ascii="Times New Roman" w:hAnsi="Times New Roman" w:cs="Times New Roman"/>
          <w:sz w:val="26"/>
          <w:szCs w:val="26"/>
        </w:rPr>
        <w:t>Н</w:t>
      </w:r>
      <w:r w:rsidR="00DF6FAC" w:rsidRPr="00D13CE2">
        <w:rPr>
          <w:rFonts w:ascii="Times New Roman" w:hAnsi="Times New Roman" w:cs="Times New Roman"/>
          <w:sz w:val="26"/>
          <w:szCs w:val="26"/>
        </w:rPr>
        <w:t>а счет 105 00 "Материальные запасы" были приняты активы со сроком пользов</w:t>
      </w:r>
      <w:r w:rsidR="00DF6FAC" w:rsidRPr="00D13CE2">
        <w:rPr>
          <w:rFonts w:ascii="Times New Roman" w:hAnsi="Times New Roman" w:cs="Times New Roman"/>
          <w:sz w:val="26"/>
          <w:szCs w:val="26"/>
        </w:rPr>
        <w:t>а</w:t>
      </w:r>
      <w:r w:rsidR="00DF6FAC" w:rsidRPr="00D13CE2">
        <w:rPr>
          <w:rFonts w:ascii="Times New Roman" w:hAnsi="Times New Roman" w:cs="Times New Roman"/>
          <w:sz w:val="26"/>
          <w:szCs w:val="26"/>
        </w:rPr>
        <w:t xml:space="preserve">ния более 12 месяцев (печати, смартфон </w:t>
      </w:r>
      <w:r w:rsidR="00DF6FAC" w:rsidRPr="00D13CE2">
        <w:rPr>
          <w:rFonts w:ascii="Times New Roman" w:hAnsi="Times New Roman" w:cs="Times New Roman"/>
          <w:sz w:val="26"/>
          <w:szCs w:val="26"/>
          <w:lang w:val="en-US"/>
        </w:rPr>
        <w:t>Xiaomi</w:t>
      </w:r>
      <w:r w:rsidR="00DF6FAC" w:rsidRPr="00D13CE2">
        <w:rPr>
          <w:rFonts w:ascii="Times New Roman" w:hAnsi="Times New Roman" w:cs="Times New Roman"/>
          <w:sz w:val="26"/>
          <w:szCs w:val="26"/>
        </w:rPr>
        <w:t xml:space="preserve"> </w:t>
      </w:r>
      <w:r w:rsidR="00DF6FAC" w:rsidRPr="00D13CE2">
        <w:rPr>
          <w:rFonts w:ascii="Times New Roman" w:hAnsi="Times New Roman" w:cs="Times New Roman"/>
          <w:sz w:val="26"/>
          <w:szCs w:val="26"/>
          <w:lang w:val="en-US"/>
        </w:rPr>
        <w:t>Redmi</w:t>
      </w:r>
      <w:r w:rsidR="00DF6FAC" w:rsidRPr="00D13CE2">
        <w:rPr>
          <w:rFonts w:ascii="Times New Roman" w:hAnsi="Times New Roman" w:cs="Times New Roman"/>
          <w:sz w:val="26"/>
          <w:szCs w:val="26"/>
        </w:rPr>
        <w:t xml:space="preserve">, телефон </w:t>
      </w:r>
      <w:proofErr w:type="spellStart"/>
      <w:r w:rsidR="00DF6FAC" w:rsidRPr="00D13CE2">
        <w:rPr>
          <w:rFonts w:ascii="Times New Roman" w:hAnsi="Times New Roman" w:cs="Times New Roman"/>
          <w:sz w:val="26"/>
          <w:szCs w:val="26"/>
          <w:lang w:val="en-US"/>
        </w:rPr>
        <w:t>Texet</w:t>
      </w:r>
      <w:proofErr w:type="spellEnd"/>
      <w:r w:rsidR="00DF6FAC" w:rsidRPr="00D13CE2">
        <w:rPr>
          <w:rFonts w:ascii="Times New Roman" w:hAnsi="Times New Roman" w:cs="Times New Roman"/>
          <w:sz w:val="26"/>
          <w:szCs w:val="26"/>
        </w:rPr>
        <w:t>-</w:t>
      </w:r>
      <w:r w:rsidR="00DF6FAC" w:rsidRPr="00D13CE2">
        <w:rPr>
          <w:rFonts w:ascii="Times New Roman" w:hAnsi="Times New Roman" w:cs="Times New Roman"/>
          <w:sz w:val="26"/>
          <w:szCs w:val="26"/>
          <w:lang w:val="en-US"/>
        </w:rPr>
        <w:t>TX</w:t>
      </w:r>
      <w:r w:rsidR="00DF6FAC" w:rsidRPr="00D13CE2">
        <w:rPr>
          <w:rFonts w:ascii="Times New Roman" w:hAnsi="Times New Roman" w:cs="Times New Roman"/>
          <w:sz w:val="26"/>
          <w:szCs w:val="26"/>
        </w:rPr>
        <w:t xml:space="preserve">-259, ИБП </w:t>
      </w:r>
      <w:r w:rsidR="00DF6FAC" w:rsidRPr="00D13CE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F6FAC" w:rsidRPr="00D13CE2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DF6FAC" w:rsidRPr="00D13CE2">
        <w:rPr>
          <w:rFonts w:ascii="Times New Roman" w:hAnsi="Times New Roman" w:cs="Times New Roman"/>
          <w:sz w:val="26"/>
          <w:szCs w:val="26"/>
          <w:lang w:val="en-US"/>
        </w:rPr>
        <w:t>PON</w:t>
      </w:r>
      <w:r w:rsidR="00DF6FAC" w:rsidRPr="00D13CE2">
        <w:rPr>
          <w:rFonts w:ascii="Times New Roman" w:hAnsi="Times New Roman" w:cs="Times New Roman"/>
          <w:sz w:val="26"/>
          <w:szCs w:val="26"/>
        </w:rPr>
        <w:t>, общая стоимость 64 289,00 рублей)</w:t>
      </w:r>
      <w:r w:rsidR="00085B52">
        <w:rPr>
          <w:rFonts w:ascii="Times New Roman" w:hAnsi="Times New Roman" w:cs="Times New Roman"/>
          <w:sz w:val="26"/>
          <w:szCs w:val="26"/>
        </w:rPr>
        <w:t>, которые подлежали учету, как «основные средства»</w:t>
      </w:r>
      <w:r w:rsidR="00DF6FAC" w:rsidRPr="00D13CE2">
        <w:rPr>
          <w:rFonts w:ascii="Times New Roman" w:hAnsi="Times New Roman" w:cs="Times New Roman"/>
          <w:sz w:val="26"/>
          <w:szCs w:val="26"/>
        </w:rPr>
        <w:t>.</w:t>
      </w:r>
    </w:p>
    <w:p w:rsidR="004A6585" w:rsidRDefault="00DF6FAC" w:rsidP="00740FD6">
      <w:pPr>
        <w:pStyle w:val="a3"/>
        <w:tabs>
          <w:tab w:val="left" w:pos="142"/>
        </w:tabs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D13C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</w:t>
      </w:r>
      <w:r w:rsidR="00740FD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0</w:t>
      </w:r>
      <w:r w:rsidRPr="00D13CE2">
        <w:rPr>
          <w:rFonts w:ascii="Times New Roman" w:eastAsia="Calibri" w:hAnsi="Times New Roman" w:cs="Times New Roman"/>
          <w:sz w:val="26"/>
          <w:szCs w:val="26"/>
          <w:lang w:eastAsia="ru-RU"/>
        </w:rPr>
        <w:t>.    В отсутствие положения о присвоении классности, решения оценочной комиссии работодателя  и приказа о доплате за классность  с октября по декабрь 2023 начислена и выплачена надбавка водителям</w:t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за классность в общей сумме 38 336,98 рублей</w:t>
      </w:r>
      <w:r w:rsidR="00E45348">
        <w:rPr>
          <w:rFonts w:ascii="Times New Roman" w:eastAsia="Calibri" w:hAnsi="Times New Roman" w:cs="Times New Roman"/>
          <w:sz w:val="26"/>
          <w:szCs w:val="24"/>
          <w:lang w:eastAsia="ru-RU"/>
        </w:rPr>
        <w:t>.</w:t>
      </w:r>
      <w:r w:rsidR="00F53FC1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</w:t>
      </w:r>
    </w:p>
    <w:p w:rsidR="00740FD6" w:rsidRDefault="004A6585" w:rsidP="00740FD6">
      <w:pPr>
        <w:pStyle w:val="a3"/>
        <w:tabs>
          <w:tab w:val="left" w:pos="14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ab/>
        <w:t xml:space="preserve">В ходе контрольного мероприятия </w:t>
      </w:r>
      <w:r w:rsidR="00F71803">
        <w:rPr>
          <w:rFonts w:ascii="Times New Roman" w:eastAsia="Calibri" w:hAnsi="Times New Roman" w:cs="Times New Roman"/>
          <w:sz w:val="26"/>
          <w:szCs w:val="24"/>
          <w:lang w:eastAsia="ru-RU"/>
        </w:rPr>
        <w:t>Учреждением разработано положение о допл</w:t>
      </w:r>
      <w:r w:rsidR="00F71803">
        <w:rPr>
          <w:rFonts w:ascii="Times New Roman" w:eastAsia="Calibri" w:hAnsi="Times New Roman" w:cs="Times New Roman"/>
          <w:sz w:val="26"/>
          <w:szCs w:val="24"/>
          <w:lang w:eastAsia="ru-RU"/>
        </w:rPr>
        <w:t>а</w:t>
      </w:r>
      <w:r w:rsidR="00F71803">
        <w:rPr>
          <w:rFonts w:ascii="Times New Roman" w:eastAsia="Calibri" w:hAnsi="Times New Roman" w:cs="Times New Roman"/>
          <w:sz w:val="26"/>
          <w:szCs w:val="24"/>
          <w:lang w:eastAsia="ru-RU"/>
        </w:rPr>
        <w:t>те за классность, нарушение устранено.</w:t>
      </w:r>
      <w:r w:rsidR="00DF6FAC" w:rsidRPr="00570C87">
        <w:rPr>
          <w:rFonts w:ascii="Times New Roman" w:eastAsia="Calibri" w:hAnsi="Times New Roman" w:cs="Times New Roman"/>
          <w:b/>
          <w:sz w:val="26"/>
          <w:szCs w:val="24"/>
          <w:lang w:eastAsia="ru-RU"/>
        </w:rPr>
        <w:t xml:space="preserve"> </w:t>
      </w:r>
      <w:r w:rsidR="00740FD6">
        <w:rPr>
          <w:rFonts w:ascii="Times New Roman" w:hAnsi="Times New Roman" w:cs="Times New Roman"/>
          <w:sz w:val="26"/>
          <w:szCs w:val="24"/>
        </w:rPr>
        <w:tab/>
      </w:r>
    </w:p>
    <w:p w:rsidR="00DF6FAC" w:rsidRPr="00821FD1" w:rsidRDefault="00740FD6" w:rsidP="00740FD6">
      <w:pPr>
        <w:pStyle w:val="a3"/>
        <w:tabs>
          <w:tab w:val="left" w:pos="14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740FD6">
        <w:rPr>
          <w:rFonts w:ascii="Times New Roman" w:hAnsi="Times New Roman" w:cs="Times New Roman"/>
          <w:b/>
          <w:sz w:val="26"/>
          <w:szCs w:val="24"/>
        </w:rPr>
        <w:t>11</w:t>
      </w:r>
      <w:r w:rsidR="00DF6FAC" w:rsidRPr="00740FD6">
        <w:rPr>
          <w:rFonts w:ascii="Times New Roman" w:eastAsia="Calibri" w:hAnsi="Times New Roman" w:cs="Times New Roman"/>
          <w:b/>
          <w:sz w:val="26"/>
          <w:szCs w:val="24"/>
          <w:lang w:eastAsia="ru-RU"/>
        </w:rPr>
        <w:t>.</w:t>
      </w:r>
      <w:r w:rsidR="00DF6FAC" w:rsidRPr="002A0C66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  </w:t>
      </w:r>
      <w:r w:rsidR="00DF6FAC">
        <w:rPr>
          <w:rFonts w:ascii="Times New Roman" w:eastAsia="Calibri" w:hAnsi="Times New Roman" w:cs="Times New Roman"/>
          <w:sz w:val="26"/>
          <w:szCs w:val="24"/>
          <w:lang w:eastAsia="ru-RU"/>
        </w:rPr>
        <w:t>Выявлено р</w:t>
      </w:r>
      <w:r w:rsidR="00DF6FAC" w:rsidRPr="002A0C66">
        <w:rPr>
          <w:rFonts w:ascii="Times New Roman" w:eastAsia="Calibri" w:hAnsi="Times New Roman" w:cs="Times New Roman"/>
          <w:sz w:val="26"/>
          <w:szCs w:val="24"/>
          <w:lang w:eastAsia="ru-RU"/>
        </w:rPr>
        <w:t>асхождение между начислением</w:t>
      </w:r>
      <w:r w:rsidR="00DF6FAC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и перечислением</w:t>
      </w:r>
      <w:r w:rsidR="00DF6FAC" w:rsidRPr="002A0C66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налогов с заработной платы сотрудников учреждения по данным</w:t>
      </w:r>
      <w:r w:rsidR="00D13CE2">
        <w:rPr>
          <w:rFonts w:ascii="Times New Roman" w:eastAsia="Calibri" w:hAnsi="Times New Roman" w:cs="Times New Roman"/>
          <w:sz w:val="26"/>
          <w:szCs w:val="24"/>
          <w:lang w:eastAsia="ru-RU"/>
        </w:rPr>
        <w:t>,</w:t>
      </w:r>
      <w:r w:rsidR="00DF6FAC" w:rsidRPr="002A0C66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предоставленн</w:t>
      </w:r>
      <w:r w:rsidR="00D13CE2">
        <w:rPr>
          <w:rFonts w:ascii="Times New Roman" w:eastAsia="Calibri" w:hAnsi="Times New Roman" w:cs="Times New Roman"/>
          <w:sz w:val="26"/>
          <w:szCs w:val="24"/>
          <w:lang w:eastAsia="ru-RU"/>
        </w:rPr>
        <w:t>ым</w:t>
      </w:r>
      <w:r w:rsidR="00DF6FAC" w:rsidRPr="002A0C66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в </w:t>
      </w:r>
      <w:r w:rsidR="00D13CE2">
        <w:rPr>
          <w:rFonts w:ascii="Times New Roman" w:eastAsia="Calibri" w:hAnsi="Times New Roman" w:cs="Times New Roman"/>
          <w:sz w:val="26"/>
          <w:szCs w:val="24"/>
          <w:lang w:eastAsia="ru-RU"/>
        </w:rPr>
        <w:t>налоговый</w:t>
      </w:r>
      <w:r w:rsidR="00D13CE2">
        <w:rPr>
          <w:rFonts w:ascii="Times New Roman" w:eastAsia="Calibri" w:hAnsi="Times New Roman" w:cs="Times New Roman"/>
          <w:sz w:val="26"/>
          <w:szCs w:val="24"/>
          <w:lang w:eastAsia="ru-RU"/>
        </w:rPr>
        <w:tab/>
        <w:t xml:space="preserve"> орган</w:t>
      </w:r>
      <w:r w:rsidR="00DF6FAC">
        <w:rPr>
          <w:rFonts w:ascii="Times New Roman" w:eastAsia="Calibri" w:hAnsi="Times New Roman" w:cs="Times New Roman"/>
          <w:sz w:val="26"/>
          <w:szCs w:val="24"/>
          <w:lang w:eastAsia="ru-RU"/>
        </w:rPr>
        <w:t>,</w:t>
      </w:r>
      <w:r w:rsidR="00DF6FAC" w:rsidRPr="002A0C66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и п</w:t>
      </w:r>
      <w:r w:rsidR="00DF6FAC" w:rsidRPr="002A0C66">
        <w:rPr>
          <w:rFonts w:ascii="Times New Roman" w:eastAsia="Calibri" w:hAnsi="Times New Roman" w:cs="Times New Roman"/>
          <w:sz w:val="26"/>
          <w:szCs w:val="24"/>
          <w:lang w:eastAsia="ru-RU"/>
        </w:rPr>
        <w:t>е</w:t>
      </w:r>
      <w:r w:rsidR="00DF6FAC" w:rsidRPr="002A0C66">
        <w:rPr>
          <w:rFonts w:ascii="Times New Roman" w:eastAsia="Calibri" w:hAnsi="Times New Roman" w:cs="Times New Roman"/>
          <w:sz w:val="26"/>
          <w:szCs w:val="24"/>
          <w:lang w:eastAsia="ru-RU"/>
        </w:rPr>
        <w:t>речисленных налогов согласно годо</w:t>
      </w:r>
      <w:r w:rsidR="00DF6FAC">
        <w:rPr>
          <w:rFonts w:ascii="Times New Roman" w:eastAsia="Calibri" w:hAnsi="Times New Roman" w:cs="Times New Roman"/>
          <w:sz w:val="26"/>
          <w:szCs w:val="24"/>
          <w:lang w:eastAsia="ru-RU"/>
        </w:rPr>
        <w:t>вым отчетам ф.0503123 за 2023 год</w:t>
      </w:r>
      <w:r w:rsidR="00821FD1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(в рублях)</w:t>
      </w:r>
      <w:r w:rsidR="00DF6FAC">
        <w:rPr>
          <w:rFonts w:ascii="Times New Roman" w:eastAsia="Calibri" w:hAnsi="Times New Roman" w:cs="Times New Roman"/>
          <w:sz w:val="26"/>
          <w:szCs w:val="24"/>
          <w:lang w:eastAsia="ru-RU"/>
        </w:rPr>
        <w:t>:</w:t>
      </w:r>
      <w:r w:rsidR="00DF6FAC">
        <w:rPr>
          <w:rFonts w:ascii="Times New Roman" w:hAnsi="Times New Roman" w:cs="Times New Roman"/>
          <w:sz w:val="26"/>
          <w:szCs w:val="24"/>
        </w:rPr>
        <w:tab/>
      </w:r>
      <w:r w:rsidR="00DF6FAC">
        <w:rPr>
          <w:rFonts w:ascii="Times New Roman" w:hAnsi="Times New Roman" w:cs="Times New Roman"/>
          <w:sz w:val="26"/>
          <w:szCs w:val="24"/>
        </w:rPr>
        <w:tab/>
      </w:r>
      <w:r w:rsidR="00DF6FAC">
        <w:rPr>
          <w:rFonts w:ascii="Times New Roman" w:hAnsi="Times New Roman" w:cs="Times New Roman"/>
          <w:sz w:val="26"/>
          <w:szCs w:val="24"/>
        </w:rPr>
        <w:tab/>
      </w:r>
      <w:r w:rsidR="00DF6FAC">
        <w:rPr>
          <w:rFonts w:ascii="Times New Roman" w:hAnsi="Times New Roman" w:cs="Times New Roman"/>
          <w:sz w:val="26"/>
          <w:szCs w:val="24"/>
        </w:rPr>
        <w:tab/>
      </w:r>
      <w:r w:rsidR="00DF6FAC">
        <w:rPr>
          <w:rFonts w:ascii="Times New Roman" w:hAnsi="Times New Roman" w:cs="Times New Roman"/>
          <w:sz w:val="26"/>
          <w:szCs w:val="24"/>
        </w:rPr>
        <w:tab/>
      </w:r>
      <w:r w:rsidR="00DF6FAC">
        <w:rPr>
          <w:rFonts w:ascii="Times New Roman" w:hAnsi="Times New Roman" w:cs="Times New Roman"/>
          <w:sz w:val="26"/>
          <w:szCs w:val="24"/>
        </w:rPr>
        <w:tab/>
      </w:r>
      <w:r w:rsidR="00DF6FAC">
        <w:rPr>
          <w:rFonts w:ascii="Times New Roman" w:hAnsi="Times New Roman" w:cs="Times New Roman"/>
          <w:sz w:val="26"/>
          <w:szCs w:val="24"/>
        </w:rPr>
        <w:tab/>
      </w:r>
      <w:r w:rsidR="00DF6FAC">
        <w:rPr>
          <w:rFonts w:ascii="Times New Roman" w:hAnsi="Times New Roman" w:cs="Times New Roman"/>
          <w:sz w:val="26"/>
          <w:szCs w:val="24"/>
        </w:rPr>
        <w:tab/>
      </w:r>
      <w:r w:rsidR="00DF6FAC">
        <w:rPr>
          <w:rFonts w:ascii="Times New Roman" w:hAnsi="Times New Roman" w:cs="Times New Roman"/>
          <w:sz w:val="26"/>
          <w:szCs w:val="24"/>
        </w:rPr>
        <w:tab/>
      </w:r>
      <w:r w:rsidR="00DF6FAC">
        <w:rPr>
          <w:rFonts w:ascii="Times New Roman" w:hAnsi="Times New Roman" w:cs="Times New Roman"/>
          <w:sz w:val="26"/>
          <w:szCs w:val="24"/>
        </w:rPr>
        <w:tab/>
      </w:r>
      <w:r w:rsidR="00821FD1">
        <w:rPr>
          <w:rFonts w:ascii="Times New Roman" w:hAnsi="Times New Roman" w:cs="Times New Roman"/>
          <w:sz w:val="26"/>
          <w:szCs w:val="24"/>
        </w:rPr>
        <w:tab/>
      </w:r>
      <w:r w:rsidR="00821FD1">
        <w:rPr>
          <w:rFonts w:ascii="Times New Roman" w:hAnsi="Times New Roman" w:cs="Times New Roman"/>
          <w:sz w:val="26"/>
          <w:szCs w:val="24"/>
        </w:rPr>
        <w:tab/>
      </w:r>
      <w:r w:rsidR="00821FD1">
        <w:rPr>
          <w:rFonts w:ascii="Times New Roman" w:hAnsi="Times New Roman" w:cs="Times New Roman"/>
          <w:sz w:val="26"/>
          <w:szCs w:val="24"/>
        </w:rPr>
        <w:tab/>
      </w:r>
    </w:p>
    <w:tbl>
      <w:tblPr>
        <w:tblW w:w="9868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2745"/>
        <w:gridCol w:w="4085"/>
      </w:tblGrid>
      <w:tr w:rsidR="00820217" w:rsidTr="00820217">
        <w:trPr>
          <w:trHeight w:val="547"/>
        </w:trPr>
        <w:tc>
          <w:tcPr>
            <w:tcW w:w="3038" w:type="dxa"/>
            <w:vAlign w:val="center"/>
          </w:tcPr>
          <w:p w:rsidR="00820217" w:rsidRPr="00820217" w:rsidRDefault="00820217" w:rsidP="0082021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Данные отчета по страховым взносам, ЕФС-1</w:t>
            </w:r>
          </w:p>
          <w:p w:rsidR="00820217" w:rsidRPr="00820217" w:rsidRDefault="00820217" w:rsidP="0082021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(начисление)</w:t>
            </w:r>
          </w:p>
        </w:tc>
        <w:tc>
          <w:tcPr>
            <w:tcW w:w="2745" w:type="dxa"/>
            <w:vAlign w:val="center"/>
          </w:tcPr>
          <w:p w:rsidR="00820217" w:rsidRPr="00820217" w:rsidRDefault="00820217" w:rsidP="00820217">
            <w:pPr>
              <w:pStyle w:val="a3"/>
              <w:spacing w:after="0" w:line="240" w:lineRule="auto"/>
              <w:ind w:left="601" w:hanging="601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По отчету ф.0503123</w:t>
            </w:r>
          </w:p>
          <w:p w:rsidR="00820217" w:rsidRPr="00820217" w:rsidRDefault="00820217" w:rsidP="00820217">
            <w:pPr>
              <w:pStyle w:val="a3"/>
              <w:spacing w:after="0" w:line="240" w:lineRule="auto"/>
              <w:ind w:left="601" w:hanging="601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(перечисление)</w:t>
            </w:r>
          </w:p>
        </w:tc>
        <w:tc>
          <w:tcPr>
            <w:tcW w:w="4085" w:type="dxa"/>
            <w:vAlign w:val="center"/>
          </w:tcPr>
          <w:p w:rsidR="00820217" w:rsidRP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Разница</w:t>
            </w:r>
          </w:p>
          <w:p w:rsidR="00820217" w:rsidRP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переплат</w:t>
            </w:r>
            <w:proofErr w:type="gramStart"/>
            <w:r w:rsidRPr="00820217">
              <w:rPr>
                <w:rFonts w:ascii="Times New Roman" w:hAnsi="Times New Roman" w:cs="Times New Roman"/>
              </w:rPr>
              <w:t>а(</w:t>
            </w:r>
            <w:proofErr w:type="gramEnd"/>
            <w:r w:rsidRPr="00820217">
              <w:rPr>
                <w:rFonts w:ascii="Times New Roman" w:hAnsi="Times New Roman" w:cs="Times New Roman"/>
              </w:rPr>
              <w:t>-),недоплата (+)</w:t>
            </w:r>
          </w:p>
          <w:p w:rsidR="00820217" w:rsidRPr="00820217" w:rsidRDefault="00820217" w:rsidP="0082021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17" w:rsidTr="00820217">
        <w:trPr>
          <w:trHeight w:val="547"/>
        </w:trPr>
        <w:tc>
          <w:tcPr>
            <w:tcW w:w="3038" w:type="dxa"/>
            <w:vAlign w:val="center"/>
          </w:tcPr>
          <w:p w:rsidR="00820217" w:rsidRP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5 700 572,50</w:t>
            </w:r>
          </w:p>
        </w:tc>
        <w:tc>
          <w:tcPr>
            <w:tcW w:w="2745" w:type="dxa"/>
            <w:vAlign w:val="center"/>
          </w:tcPr>
          <w:p w:rsidR="00820217" w:rsidRPr="00820217" w:rsidRDefault="00820217" w:rsidP="00820217">
            <w:pPr>
              <w:spacing w:after="0" w:line="240" w:lineRule="auto"/>
              <w:ind w:left="601" w:hanging="601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5 449 000,99</w:t>
            </w:r>
          </w:p>
        </w:tc>
        <w:tc>
          <w:tcPr>
            <w:tcW w:w="4085" w:type="dxa"/>
            <w:vAlign w:val="center"/>
          </w:tcPr>
          <w:p w:rsidR="00820217" w:rsidRP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251 571,51</w:t>
            </w:r>
          </w:p>
        </w:tc>
      </w:tr>
    </w:tbl>
    <w:p w:rsidR="00D13CE2" w:rsidRDefault="00DF6FAC" w:rsidP="00E40097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6FAC" w:rsidRPr="00D13CE2" w:rsidRDefault="00DF6FAC" w:rsidP="00D13CE2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13CE2">
        <w:rPr>
          <w:rFonts w:ascii="Times New Roman" w:hAnsi="Times New Roman" w:cs="Times New Roman"/>
          <w:sz w:val="26"/>
          <w:szCs w:val="26"/>
        </w:rPr>
        <w:t>Также выявлено р</w:t>
      </w:r>
      <w:r w:rsidRPr="00D13CE2">
        <w:rPr>
          <w:rFonts w:ascii="Times New Roman" w:eastAsia="Calibri" w:hAnsi="Times New Roman" w:cs="Times New Roman"/>
          <w:sz w:val="26"/>
          <w:szCs w:val="26"/>
          <w:lang w:eastAsia="ru-RU"/>
        </w:rPr>
        <w:t>асхождение между начислением и перечислением сумм налога на доходы физических лиц, удержанного с заработной платы сотрудников учреждения по данным отчета «ф. 6-НДФЛ» и перечисленных налогов согласно годовым отчетам ф.0503123 за 2023 год</w:t>
      </w:r>
      <w:r w:rsidR="00E40097" w:rsidRPr="00D13C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 рублях)</w:t>
      </w:r>
      <w:r w:rsidRPr="00D13C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tbl>
      <w:tblPr>
        <w:tblW w:w="10010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2745"/>
        <w:gridCol w:w="4227"/>
      </w:tblGrid>
      <w:tr w:rsidR="00820217" w:rsidTr="00820217">
        <w:trPr>
          <w:trHeight w:val="990"/>
        </w:trPr>
        <w:tc>
          <w:tcPr>
            <w:tcW w:w="3038" w:type="dxa"/>
            <w:vAlign w:val="center"/>
          </w:tcPr>
          <w:p w:rsidR="00820217" w:rsidRPr="00820217" w:rsidRDefault="00820217" w:rsidP="0082021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Данные отчета ф. 6-НДФЛ</w:t>
            </w:r>
          </w:p>
          <w:p w:rsidR="00820217" w:rsidRPr="00820217" w:rsidRDefault="00820217" w:rsidP="0082021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(начисление)</w:t>
            </w:r>
          </w:p>
        </w:tc>
        <w:tc>
          <w:tcPr>
            <w:tcW w:w="2745" w:type="dxa"/>
            <w:vAlign w:val="center"/>
          </w:tcPr>
          <w:p w:rsidR="00820217" w:rsidRPr="00820217" w:rsidRDefault="00820217" w:rsidP="00820217">
            <w:pPr>
              <w:pStyle w:val="a3"/>
              <w:spacing w:after="0" w:line="240" w:lineRule="auto"/>
              <w:ind w:left="601" w:hanging="601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По отчету ф.0503123</w:t>
            </w:r>
          </w:p>
          <w:p w:rsidR="00820217" w:rsidRPr="00820217" w:rsidRDefault="00820217" w:rsidP="00820217">
            <w:pPr>
              <w:pStyle w:val="a3"/>
              <w:spacing w:after="0" w:line="240" w:lineRule="auto"/>
              <w:ind w:left="601" w:hanging="601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(перечисление)</w:t>
            </w:r>
          </w:p>
        </w:tc>
        <w:tc>
          <w:tcPr>
            <w:tcW w:w="4227" w:type="dxa"/>
            <w:vAlign w:val="center"/>
          </w:tcPr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217" w:rsidRP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Разница</w:t>
            </w:r>
          </w:p>
          <w:p w:rsidR="00820217" w:rsidRP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переплат</w:t>
            </w:r>
            <w:proofErr w:type="gramStart"/>
            <w:r w:rsidRPr="00820217">
              <w:rPr>
                <w:rFonts w:ascii="Times New Roman" w:hAnsi="Times New Roman" w:cs="Times New Roman"/>
              </w:rPr>
              <w:t>а(</w:t>
            </w:r>
            <w:proofErr w:type="gramEnd"/>
            <w:r w:rsidRPr="00820217">
              <w:rPr>
                <w:rFonts w:ascii="Times New Roman" w:hAnsi="Times New Roman" w:cs="Times New Roman"/>
              </w:rPr>
              <w:t>-),недоплата (+)</w:t>
            </w:r>
          </w:p>
          <w:p w:rsidR="00820217" w:rsidRPr="00820217" w:rsidRDefault="00820217" w:rsidP="0082021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17" w:rsidTr="00820217">
        <w:trPr>
          <w:trHeight w:val="547"/>
        </w:trPr>
        <w:tc>
          <w:tcPr>
            <w:tcW w:w="3038" w:type="dxa"/>
            <w:vAlign w:val="center"/>
          </w:tcPr>
          <w:p w:rsidR="00820217" w:rsidRPr="00820217" w:rsidRDefault="00820217" w:rsidP="00820217">
            <w:pPr>
              <w:spacing w:after="60" w:line="288" w:lineRule="auto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2 431 581,00</w:t>
            </w:r>
          </w:p>
        </w:tc>
        <w:tc>
          <w:tcPr>
            <w:tcW w:w="2745" w:type="dxa"/>
            <w:vAlign w:val="center"/>
          </w:tcPr>
          <w:p w:rsidR="00820217" w:rsidRPr="00820217" w:rsidRDefault="00820217" w:rsidP="00820217">
            <w:pPr>
              <w:spacing w:after="60" w:line="288" w:lineRule="auto"/>
              <w:ind w:left="601" w:hanging="601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2 314 058,05</w:t>
            </w:r>
          </w:p>
        </w:tc>
        <w:tc>
          <w:tcPr>
            <w:tcW w:w="4227" w:type="dxa"/>
            <w:vAlign w:val="center"/>
          </w:tcPr>
          <w:p w:rsidR="00820217" w:rsidRPr="00820217" w:rsidRDefault="00820217" w:rsidP="00820217">
            <w:pPr>
              <w:spacing w:after="60" w:line="288" w:lineRule="auto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117 522,95</w:t>
            </w:r>
          </w:p>
        </w:tc>
      </w:tr>
    </w:tbl>
    <w:p w:rsidR="00D13CE2" w:rsidRDefault="00D13CE2" w:rsidP="00DF6FAC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DF6FAC" w:rsidRPr="00E40097" w:rsidRDefault="00DF6FAC" w:rsidP="00DF6FAC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0097">
        <w:rPr>
          <w:rFonts w:ascii="Times New Roman" w:hAnsi="Times New Roman" w:cs="Times New Roman"/>
          <w:sz w:val="26"/>
          <w:szCs w:val="26"/>
        </w:rPr>
        <w:t>Общая сумма не доплаты налогов составляет 369 094,46 рублей, а по данным А</w:t>
      </w:r>
      <w:r w:rsidRPr="00E40097">
        <w:rPr>
          <w:rFonts w:ascii="Times New Roman" w:hAnsi="Times New Roman" w:cs="Times New Roman"/>
          <w:sz w:val="26"/>
          <w:szCs w:val="26"/>
        </w:rPr>
        <w:t>к</w:t>
      </w:r>
      <w:r w:rsidRPr="00E40097">
        <w:rPr>
          <w:rFonts w:ascii="Times New Roman" w:hAnsi="Times New Roman" w:cs="Times New Roman"/>
          <w:sz w:val="26"/>
          <w:szCs w:val="26"/>
        </w:rPr>
        <w:t>та налоговой проверки № 2150 от 13.05.2024 недоплата составляет 359 779,18 рублей</w:t>
      </w:r>
      <w:r w:rsidR="00D13CE2">
        <w:rPr>
          <w:rFonts w:ascii="Times New Roman" w:hAnsi="Times New Roman" w:cs="Times New Roman"/>
          <w:sz w:val="26"/>
          <w:szCs w:val="26"/>
        </w:rPr>
        <w:t xml:space="preserve"> (н</w:t>
      </w:r>
      <w:r w:rsidRPr="00E40097">
        <w:rPr>
          <w:rFonts w:ascii="Times New Roman" w:hAnsi="Times New Roman" w:cs="Times New Roman"/>
          <w:sz w:val="26"/>
          <w:szCs w:val="26"/>
        </w:rPr>
        <w:t>а учреждение</w:t>
      </w:r>
      <w:r w:rsidR="00D13CE2">
        <w:rPr>
          <w:rFonts w:ascii="Times New Roman" w:hAnsi="Times New Roman" w:cs="Times New Roman"/>
          <w:sz w:val="26"/>
          <w:szCs w:val="26"/>
        </w:rPr>
        <w:t xml:space="preserve"> налоговым органом был</w:t>
      </w:r>
      <w:r w:rsidRPr="00E40097">
        <w:rPr>
          <w:rFonts w:ascii="Times New Roman" w:hAnsi="Times New Roman" w:cs="Times New Roman"/>
          <w:sz w:val="26"/>
          <w:szCs w:val="26"/>
        </w:rPr>
        <w:t xml:space="preserve"> наложен штраф в размере 35 977,90 рублей</w:t>
      </w:r>
      <w:r w:rsidR="00D13CE2">
        <w:rPr>
          <w:rFonts w:ascii="Times New Roman" w:hAnsi="Times New Roman" w:cs="Times New Roman"/>
          <w:sz w:val="26"/>
          <w:szCs w:val="26"/>
        </w:rPr>
        <w:t>)</w:t>
      </w:r>
      <w:r w:rsidR="00F524C2" w:rsidRPr="00E40097">
        <w:rPr>
          <w:rFonts w:ascii="Times New Roman" w:hAnsi="Times New Roman" w:cs="Times New Roman"/>
          <w:sz w:val="26"/>
          <w:szCs w:val="26"/>
        </w:rPr>
        <w:t>.</w:t>
      </w:r>
    </w:p>
    <w:p w:rsidR="00DF6FAC" w:rsidRPr="00E40097" w:rsidRDefault="00DF6FAC" w:rsidP="00DF6FAC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b/>
          <w:sz w:val="26"/>
          <w:szCs w:val="26"/>
        </w:rPr>
        <w:t>1</w:t>
      </w:r>
      <w:r w:rsidR="00740FD6">
        <w:rPr>
          <w:rFonts w:ascii="Times New Roman" w:hAnsi="Times New Roman" w:cs="Times New Roman"/>
          <w:b/>
          <w:sz w:val="26"/>
          <w:szCs w:val="26"/>
        </w:rPr>
        <w:t>2</w:t>
      </w:r>
      <w:r w:rsidRPr="00E4009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40097">
        <w:rPr>
          <w:rFonts w:ascii="Times New Roman" w:hAnsi="Times New Roman" w:cs="Times New Roman"/>
          <w:sz w:val="26"/>
          <w:szCs w:val="26"/>
        </w:rPr>
        <w:t xml:space="preserve"> Установлено расхождение сумм выплат и иных вознаграждений, начисленных в пользу физических лиц за 2023</w:t>
      </w:r>
      <w:r w:rsidR="00F524C2" w:rsidRPr="00E40097">
        <w:rPr>
          <w:rFonts w:ascii="Times New Roman" w:hAnsi="Times New Roman" w:cs="Times New Roman"/>
          <w:sz w:val="26"/>
          <w:szCs w:val="26"/>
        </w:rPr>
        <w:t xml:space="preserve"> </w:t>
      </w:r>
      <w:r w:rsidRPr="00E40097">
        <w:rPr>
          <w:rFonts w:ascii="Times New Roman" w:hAnsi="Times New Roman" w:cs="Times New Roman"/>
          <w:sz w:val="26"/>
          <w:szCs w:val="26"/>
        </w:rPr>
        <w:t>год (нарушение ст. 420 НК)</w:t>
      </w:r>
      <w:r w:rsidR="009B183B">
        <w:rPr>
          <w:rFonts w:ascii="Times New Roman" w:hAnsi="Times New Roman" w:cs="Times New Roman"/>
          <w:sz w:val="26"/>
          <w:szCs w:val="26"/>
        </w:rPr>
        <w:t xml:space="preserve"> (в рублях)</w:t>
      </w:r>
      <w:r w:rsidRPr="00E40097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W w:w="10010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2745"/>
        <w:gridCol w:w="4227"/>
      </w:tblGrid>
      <w:tr w:rsidR="00820217" w:rsidTr="00820217">
        <w:trPr>
          <w:trHeight w:val="449"/>
        </w:trPr>
        <w:tc>
          <w:tcPr>
            <w:tcW w:w="3038" w:type="dxa"/>
            <w:vAlign w:val="center"/>
          </w:tcPr>
          <w:p w:rsidR="00820217" w:rsidRPr="00820217" w:rsidRDefault="00820217" w:rsidP="00820217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Форма 6-НДФЛ</w:t>
            </w:r>
          </w:p>
          <w:p w:rsidR="00820217" w:rsidRPr="00820217" w:rsidRDefault="00820217" w:rsidP="00820217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820217" w:rsidRPr="00820217" w:rsidRDefault="00820217" w:rsidP="00820217">
            <w:pPr>
              <w:pStyle w:val="a3"/>
              <w:spacing w:after="120" w:line="240" w:lineRule="auto"/>
              <w:ind w:left="601" w:hanging="601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ЕФС-1</w:t>
            </w:r>
          </w:p>
        </w:tc>
        <w:tc>
          <w:tcPr>
            <w:tcW w:w="4227" w:type="dxa"/>
            <w:vAlign w:val="center"/>
          </w:tcPr>
          <w:p w:rsidR="00820217" w:rsidRPr="00820217" w:rsidRDefault="00820217" w:rsidP="00820217">
            <w:pPr>
              <w:spacing w:after="60" w:line="288" w:lineRule="auto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Отчет по страховым взносам</w:t>
            </w:r>
          </w:p>
        </w:tc>
      </w:tr>
      <w:tr w:rsidR="00820217" w:rsidTr="00820217">
        <w:trPr>
          <w:trHeight w:val="357"/>
        </w:trPr>
        <w:tc>
          <w:tcPr>
            <w:tcW w:w="3038" w:type="dxa"/>
            <w:vAlign w:val="center"/>
          </w:tcPr>
          <w:p w:rsidR="00820217" w:rsidRPr="00820217" w:rsidRDefault="00820217" w:rsidP="00820217">
            <w:pPr>
              <w:spacing w:after="60" w:line="288" w:lineRule="auto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18 991 296,01</w:t>
            </w:r>
          </w:p>
        </w:tc>
        <w:tc>
          <w:tcPr>
            <w:tcW w:w="2745" w:type="dxa"/>
            <w:vAlign w:val="center"/>
          </w:tcPr>
          <w:p w:rsidR="00820217" w:rsidRPr="00820217" w:rsidRDefault="00820217" w:rsidP="00820217">
            <w:pPr>
              <w:spacing w:after="60" w:line="288" w:lineRule="auto"/>
              <w:ind w:left="601" w:hanging="601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19 029 443,94</w:t>
            </w:r>
          </w:p>
        </w:tc>
        <w:tc>
          <w:tcPr>
            <w:tcW w:w="4227" w:type="dxa"/>
            <w:vAlign w:val="center"/>
          </w:tcPr>
          <w:p w:rsidR="00820217" w:rsidRPr="00820217" w:rsidRDefault="00820217" w:rsidP="00820217">
            <w:pPr>
              <w:spacing w:after="60" w:line="288" w:lineRule="auto"/>
              <w:jc w:val="center"/>
              <w:rPr>
                <w:rFonts w:ascii="Times New Roman" w:hAnsi="Times New Roman" w:cs="Times New Roman"/>
              </w:rPr>
            </w:pPr>
            <w:r w:rsidRPr="00820217">
              <w:rPr>
                <w:rFonts w:ascii="Times New Roman" w:hAnsi="Times New Roman" w:cs="Times New Roman"/>
              </w:rPr>
              <w:t>19 034 886,08</w:t>
            </w:r>
          </w:p>
        </w:tc>
      </w:tr>
    </w:tbl>
    <w:p w:rsidR="00DE158A" w:rsidRDefault="00DF6FAC" w:rsidP="00DF6FAC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6FAC" w:rsidRPr="00E40097" w:rsidRDefault="00DF6FAC" w:rsidP="00E40097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sz w:val="26"/>
          <w:szCs w:val="26"/>
        </w:rPr>
        <w:t xml:space="preserve">Финансирование и выбытие </w:t>
      </w:r>
      <w:r w:rsidR="00D13CE2">
        <w:rPr>
          <w:rFonts w:ascii="Times New Roman" w:hAnsi="Times New Roman" w:cs="Times New Roman"/>
          <w:sz w:val="26"/>
          <w:szCs w:val="26"/>
        </w:rPr>
        <w:t xml:space="preserve">средств на </w:t>
      </w:r>
      <w:r w:rsidRPr="00E40097">
        <w:rPr>
          <w:rFonts w:ascii="Times New Roman" w:hAnsi="Times New Roman" w:cs="Times New Roman"/>
          <w:sz w:val="26"/>
          <w:szCs w:val="26"/>
        </w:rPr>
        <w:t>заработн</w:t>
      </w:r>
      <w:r w:rsidR="00D13CE2">
        <w:rPr>
          <w:rFonts w:ascii="Times New Roman" w:hAnsi="Times New Roman" w:cs="Times New Roman"/>
          <w:sz w:val="26"/>
          <w:szCs w:val="26"/>
        </w:rPr>
        <w:t>ую</w:t>
      </w:r>
      <w:r w:rsidRPr="00E40097">
        <w:rPr>
          <w:rFonts w:ascii="Times New Roman" w:hAnsi="Times New Roman" w:cs="Times New Roman"/>
          <w:sz w:val="26"/>
          <w:szCs w:val="26"/>
        </w:rPr>
        <w:t xml:space="preserve"> плат</w:t>
      </w:r>
      <w:r w:rsidR="00D13CE2">
        <w:rPr>
          <w:rFonts w:ascii="Times New Roman" w:hAnsi="Times New Roman" w:cs="Times New Roman"/>
          <w:sz w:val="26"/>
          <w:szCs w:val="26"/>
        </w:rPr>
        <w:t>у</w:t>
      </w:r>
      <w:r w:rsidRPr="00E40097">
        <w:rPr>
          <w:rFonts w:ascii="Times New Roman" w:hAnsi="Times New Roman" w:cs="Times New Roman"/>
          <w:sz w:val="26"/>
          <w:szCs w:val="26"/>
        </w:rPr>
        <w:t xml:space="preserve"> в 2023 году составило 20 512 764,06 рублей.</w:t>
      </w:r>
    </w:p>
    <w:p w:rsidR="00DF6FAC" w:rsidRPr="00E40097" w:rsidRDefault="00DF6FAC" w:rsidP="00E40097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0097">
        <w:rPr>
          <w:rFonts w:ascii="Times New Roman" w:hAnsi="Times New Roman" w:cs="Times New Roman"/>
          <w:sz w:val="26"/>
          <w:szCs w:val="26"/>
        </w:rPr>
        <w:lastRenderedPageBreak/>
        <w:t>Исключая из этой суммы неправомерное перечисление</w:t>
      </w:r>
      <w:r w:rsidR="00740FD6">
        <w:rPr>
          <w:rFonts w:ascii="Times New Roman" w:hAnsi="Times New Roman" w:cs="Times New Roman"/>
          <w:sz w:val="26"/>
          <w:szCs w:val="26"/>
        </w:rPr>
        <w:t xml:space="preserve"> в 2023 году</w:t>
      </w:r>
      <w:r w:rsidRPr="00E40097">
        <w:rPr>
          <w:rFonts w:ascii="Times New Roman" w:hAnsi="Times New Roman" w:cs="Times New Roman"/>
          <w:sz w:val="26"/>
          <w:szCs w:val="26"/>
        </w:rPr>
        <w:t xml:space="preserve"> 1 530 375,85 рублей</w:t>
      </w:r>
      <w:r w:rsidR="00ED7105">
        <w:rPr>
          <w:rFonts w:ascii="Times New Roman" w:hAnsi="Times New Roman" w:cs="Times New Roman"/>
          <w:sz w:val="26"/>
          <w:szCs w:val="26"/>
        </w:rPr>
        <w:t xml:space="preserve"> </w:t>
      </w:r>
      <w:r w:rsidR="00740FD6">
        <w:rPr>
          <w:rFonts w:ascii="Times New Roman" w:hAnsi="Times New Roman" w:cs="Times New Roman"/>
          <w:sz w:val="26"/>
          <w:szCs w:val="26"/>
        </w:rPr>
        <w:t xml:space="preserve">под видом заработной платы лицу, не являющемуся работником Учреждения </w:t>
      </w:r>
      <w:r w:rsidR="00ED7105">
        <w:rPr>
          <w:rFonts w:ascii="Times New Roman" w:hAnsi="Times New Roman" w:cs="Times New Roman"/>
          <w:sz w:val="26"/>
          <w:szCs w:val="26"/>
        </w:rPr>
        <w:t xml:space="preserve">(см. п. </w:t>
      </w:r>
      <w:r w:rsidR="00740FD6">
        <w:rPr>
          <w:rFonts w:ascii="Times New Roman" w:hAnsi="Times New Roman" w:cs="Times New Roman"/>
          <w:sz w:val="26"/>
          <w:szCs w:val="26"/>
        </w:rPr>
        <w:t>4 отчета)</w:t>
      </w:r>
      <w:r w:rsidRPr="00E40097">
        <w:rPr>
          <w:rFonts w:ascii="Times New Roman" w:hAnsi="Times New Roman" w:cs="Times New Roman"/>
          <w:sz w:val="26"/>
          <w:szCs w:val="26"/>
        </w:rPr>
        <w:t xml:space="preserve"> и размер выплаченных больничных пособий (66 811,68 рублей</w:t>
      </w:r>
      <w:r w:rsidR="00740FD6">
        <w:rPr>
          <w:rFonts w:ascii="Times New Roman" w:hAnsi="Times New Roman" w:cs="Times New Roman"/>
          <w:sz w:val="26"/>
          <w:szCs w:val="26"/>
        </w:rPr>
        <w:t>)</w:t>
      </w:r>
      <w:r w:rsidRPr="00E40097">
        <w:rPr>
          <w:rFonts w:ascii="Times New Roman" w:hAnsi="Times New Roman" w:cs="Times New Roman"/>
          <w:sz w:val="26"/>
          <w:szCs w:val="26"/>
        </w:rPr>
        <w:t xml:space="preserve">, размер налогов по страховым взносам и социального страхования от несчастных случаев в 2023 году должен </w:t>
      </w:r>
      <w:r w:rsidR="004A6585">
        <w:rPr>
          <w:rFonts w:ascii="Times New Roman" w:hAnsi="Times New Roman" w:cs="Times New Roman"/>
          <w:sz w:val="26"/>
          <w:szCs w:val="26"/>
        </w:rPr>
        <w:t xml:space="preserve">был </w:t>
      </w:r>
      <w:r w:rsidRPr="00E40097">
        <w:rPr>
          <w:rFonts w:ascii="Times New Roman" w:hAnsi="Times New Roman" w:cs="Times New Roman"/>
          <w:sz w:val="26"/>
          <w:szCs w:val="26"/>
        </w:rPr>
        <w:t>исчисл</w:t>
      </w:r>
      <w:r w:rsidR="004A6585">
        <w:rPr>
          <w:rFonts w:ascii="Times New Roman" w:hAnsi="Times New Roman" w:cs="Times New Roman"/>
          <w:sz w:val="26"/>
          <w:szCs w:val="26"/>
        </w:rPr>
        <w:t>ен</w:t>
      </w:r>
      <w:r w:rsidRPr="00E40097">
        <w:rPr>
          <w:rFonts w:ascii="Times New Roman" w:hAnsi="Times New Roman" w:cs="Times New Roman"/>
          <w:sz w:val="26"/>
          <w:szCs w:val="26"/>
        </w:rPr>
        <w:t xml:space="preserve"> с суммы 18 915 576,53 рублей и состав</w:t>
      </w:r>
      <w:r w:rsidR="004A6585">
        <w:rPr>
          <w:rFonts w:ascii="Times New Roman" w:hAnsi="Times New Roman" w:cs="Times New Roman"/>
          <w:sz w:val="26"/>
          <w:szCs w:val="26"/>
        </w:rPr>
        <w:t>ить</w:t>
      </w:r>
      <w:r w:rsidRPr="00E40097">
        <w:rPr>
          <w:rFonts w:ascii="Times New Roman" w:hAnsi="Times New Roman" w:cs="Times New Roman"/>
          <w:sz w:val="26"/>
          <w:szCs w:val="26"/>
        </w:rPr>
        <w:t xml:space="preserve"> 5</w:t>
      </w:r>
      <w:proofErr w:type="gramEnd"/>
      <w:r w:rsidRPr="00E40097">
        <w:rPr>
          <w:rFonts w:ascii="Times New Roman" w:hAnsi="Times New Roman" w:cs="Times New Roman"/>
          <w:sz w:val="26"/>
          <w:szCs w:val="26"/>
        </w:rPr>
        <w:t> 712 504,11 ру</w:t>
      </w:r>
      <w:r w:rsidRPr="00E40097">
        <w:rPr>
          <w:rFonts w:ascii="Times New Roman" w:hAnsi="Times New Roman" w:cs="Times New Roman"/>
          <w:sz w:val="26"/>
          <w:szCs w:val="26"/>
        </w:rPr>
        <w:t>б</w:t>
      </w:r>
      <w:r w:rsidRPr="00E40097">
        <w:rPr>
          <w:rFonts w:ascii="Times New Roman" w:hAnsi="Times New Roman" w:cs="Times New Roman"/>
          <w:sz w:val="26"/>
          <w:szCs w:val="26"/>
        </w:rPr>
        <w:t>лей.</w:t>
      </w:r>
    </w:p>
    <w:p w:rsidR="00DF6FAC" w:rsidRPr="00E40097" w:rsidRDefault="00740FD6" w:rsidP="00E40097">
      <w:pPr>
        <w:tabs>
          <w:tab w:val="left" w:pos="426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F45855" w:rsidRPr="00E40097">
        <w:rPr>
          <w:rFonts w:ascii="Times New Roman" w:hAnsi="Times New Roman" w:cs="Times New Roman"/>
          <w:b/>
          <w:sz w:val="26"/>
          <w:szCs w:val="26"/>
        </w:rPr>
        <w:t>3</w:t>
      </w:r>
      <w:r w:rsidR="00DF6FAC" w:rsidRPr="00E40097">
        <w:rPr>
          <w:rFonts w:ascii="Times New Roman" w:hAnsi="Times New Roman" w:cs="Times New Roman"/>
          <w:b/>
          <w:sz w:val="26"/>
          <w:szCs w:val="26"/>
        </w:rPr>
        <w:t>.</w:t>
      </w:r>
      <w:r w:rsidR="00DF6FAC" w:rsidRPr="00E40097">
        <w:rPr>
          <w:rFonts w:ascii="Times New Roman" w:hAnsi="Times New Roman" w:cs="Times New Roman"/>
          <w:sz w:val="26"/>
          <w:szCs w:val="26"/>
        </w:rPr>
        <w:t xml:space="preserve">  Полную проверку дебиторской и кредиторской задолженности произвести не пре</w:t>
      </w:r>
      <w:r w:rsidR="00DF6FAC" w:rsidRPr="00E40097">
        <w:rPr>
          <w:rFonts w:ascii="Times New Roman" w:hAnsi="Times New Roman" w:cs="Times New Roman"/>
          <w:sz w:val="26"/>
          <w:szCs w:val="26"/>
        </w:rPr>
        <w:t>д</w:t>
      </w:r>
      <w:r w:rsidR="00DF6FAC" w:rsidRPr="00E40097">
        <w:rPr>
          <w:rFonts w:ascii="Times New Roman" w:hAnsi="Times New Roman" w:cs="Times New Roman"/>
          <w:sz w:val="26"/>
          <w:szCs w:val="26"/>
        </w:rPr>
        <w:t>ставилось возможным по причине отсутствия журнала операций с поставщиками и по</w:t>
      </w:r>
      <w:r w:rsidR="00DF6FAC" w:rsidRPr="00E40097">
        <w:rPr>
          <w:rFonts w:ascii="Times New Roman" w:hAnsi="Times New Roman" w:cs="Times New Roman"/>
          <w:sz w:val="26"/>
          <w:szCs w:val="26"/>
        </w:rPr>
        <w:t>д</w:t>
      </w:r>
      <w:r w:rsidR="00DF6FAC" w:rsidRPr="00E40097">
        <w:rPr>
          <w:rFonts w:ascii="Times New Roman" w:hAnsi="Times New Roman" w:cs="Times New Roman"/>
          <w:sz w:val="26"/>
          <w:szCs w:val="26"/>
        </w:rPr>
        <w:t>рядчиками, журнала по прочим операциям (ф.0504071). Невозможно установить факт</w:t>
      </w:r>
      <w:r w:rsidR="00DF6FAC" w:rsidRPr="00E40097">
        <w:rPr>
          <w:rFonts w:ascii="Times New Roman" w:hAnsi="Times New Roman" w:cs="Times New Roman"/>
          <w:sz w:val="26"/>
          <w:szCs w:val="26"/>
        </w:rPr>
        <w:t>и</w:t>
      </w:r>
      <w:r w:rsidR="00DF6FAC" w:rsidRPr="00E40097">
        <w:rPr>
          <w:rFonts w:ascii="Times New Roman" w:hAnsi="Times New Roman" w:cs="Times New Roman"/>
          <w:sz w:val="26"/>
          <w:szCs w:val="26"/>
        </w:rPr>
        <w:t>ческие размеры дебиторской и кредиторской задолженности для проверки на  соотве</w:t>
      </w:r>
      <w:r w:rsidR="00DF6FAC" w:rsidRPr="00E40097">
        <w:rPr>
          <w:rFonts w:ascii="Times New Roman" w:hAnsi="Times New Roman" w:cs="Times New Roman"/>
          <w:sz w:val="26"/>
          <w:szCs w:val="26"/>
        </w:rPr>
        <w:t>т</w:t>
      </w:r>
      <w:r w:rsidR="00DF6FAC" w:rsidRPr="00E40097">
        <w:rPr>
          <w:rFonts w:ascii="Times New Roman" w:hAnsi="Times New Roman" w:cs="Times New Roman"/>
          <w:sz w:val="26"/>
          <w:szCs w:val="26"/>
        </w:rPr>
        <w:t>ствие данным бухгалтерского учета (ф.0503130, ф.0503169).</w:t>
      </w:r>
    </w:p>
    <w:p w:rsidR="00DF6FAC" w:rsidRPr="00E40097" w:rsidRDefault="00DF6FAC" w:rsidP="00E40097">
      <w:pPr>
        <w:tabs>
          <w:tab w:val="left" w:pos="426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sz w:val="26"/>
          <w:szCs w:val="26"/>
        </w:rPr>
        <w:tab/>
      </w:r>
      <w:r w:rsidR="00740FD6">
        <w:rPr>
          <w:rFonts w:ascii="Times New Roman" w:hAnsi="Times New Roman" w:cs="Times New Roman"/>
          <w:sz w:val="26"/>
          <w:szCs w:val="26"/>
        </w:rPr>
        <w:tab/>
      </w:r>
      <w:r w:rsidRPr="00E40097">
        <w:rPr>
          <w:rFonts w:ascii="Times New Roman" w:hAnsi="Times New Roman" w:cs="Times New Roman"/>
          <w:sz w:val="26"/>
          <w:szCs w:val="26"/>
        </w:rPr>
        <w:t>Согласно данным баланса ф. 0503130 и ф.0503169 «сведения по дебиторской и кр</w:t>
      </w:r>
      <w:r w:rsidRPr="00E40097">
        <w:rPr>
          <w:rFonts w:ascii="Times New Roman" w:hAnsi="Times New Roman" w:cs="Times New Roman"/>
          <w:sz w:val="26"/>
          <w:szCs w:val="26"/>
        </w:rPr>
        <w:t>е</w:t>
      </w:r>
      <w:r w:rsidRPr="00E40097">
        <w:rPr>
          <w:rFonts w:ascii="Times New Roman" w:hAnsi="Times New Roman" w:cs="Times New Roman"/>
          <w:sz w:val="26"/>
          <w:szCs w:val="26"/>
        </w:rPr>
        <w:t>диторской задолженности» за 2023 год по состоянию на 01 января 2024 года по счету 0.30200000 "Расчеты по приобретению материальных запасов" кредиторская задолже</w:t>
      </w:r>
      <w:r w:rsidRPr="00E40097">
        <w:rPr>
          <w:rFonts w:ascii="Times New Roman" w:hAnsi="Times New Roman" w:cs="Times New Roman"/>
          <w:sz w:val="26"/>
          <w:szCs w:val="26"/>
        </w:rPr>
        <w:t>н</w:t>
      </w:r>
      <w:r w:rsidRPr="00E40097">
        <w:rPr>
          <w:rFonts w:ascii="Times New Roman" w:hAnsi="Times New Roman" w:cs="Times New Roman"/>
          <w:sz w:val="26"/>
          <w:szCs w:val="26"/>
        </w:rPr>
        <w:t>ность составляет 160 317,74 рублей.</w:t>
      </w:r>
    </w:p>
    <w:p w:rsidR="00DF6FAC" w:rsidRPr="00E40097" w:rsidRDefault="00DF6FAC" w:rsidP="00E40097">
      <w:pPr>
        <w:tabs>
          <w:tab w:val="left" w:pos="426"/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097">
        <w:rPr>
          <w:rFonts w:ascii="Times New Roman" w:hAnsi="Times New Roman" w:cs="Times New Roman"/>
          <w:b/>
          <w:sz w:val="26"/>
          <w:szCs w:val="26"/>
        </w:rPr>
        <w:t>Проверка правильности оформления</w:t>
      </w:r>
      <w:r w:rsidR="003C5254">
        <w:rPr>
          <w:rFonts w:ascii="Times New Roman" w:hAnsi="Times New Roman" w:cs="Times New Roman"/>
          <w:b/>
          <w:sz w:val="26"/>
          <w:szCs w:val="26"/>
        </w:rPr>
        <w:t xml:space="preserve"> путевой документации</w:t>
      </w:r>
      <w:r w:rsidRPr="00E40097">
        <w:rPr>
          <w:rFonts w:ascii="Times New Roman" w:hAnsi="Times New Roman" w:cs="Times New Roman"/>
          <w:b/>
          <w:sz w:val="26"/>
          <w:szCs w:val="26"/>
        </w:rPr>
        <w:t>, списания ГСМ</w:t>
      </w:r>
    </w:p>
    <w:p w:rsidR="00BD28BB" w:rsidRDefault="00BD28BB" w:rsidP="00E400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F45855" w:rsidRPr="00E40097">
        <w:rPr>
          <w:rFonts w:ascii="Times New Roman" w:hAnsi="Times New Roman" w:cs="Times New Roman"/>
          <w:b/>
          <w:sz w:val="26"/>
          <w:szCs w:val="26"/>
        </w:rPr>
        <w:t>4</w:t>
      </w:r>
      <w:r w:rsidR="00DF6FAC" w:rsidRPr="00E40097">
        <w:rPr>
          <w:rFonts w:ascii="Times New Roman" w:hAnsi="Times New Roman" w:cs="Times New Roman"/>
          <w:b/>
          <w:sz w:val="26"/>
          <w:szCs w:val="26"/>
        </w:rPr>
        <w:t>.</w:t>
      </w:r>
      <w:r w:rsidR="00DF6FAC" w:rsidRPr="00E4009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C5254">
        <w:rPr>
          <w:rFonts w:ascii="Times New Roman" w:hAnsi="Times New Roman" w:cs="Times New Roman"/>
          <w:sz w:val="26"/>
          <w:szCs w:val="26"/>
        </w:rPr>
        <w:t>В течение 2023 года Учреждение использовало 4 автотранспортных средства</w:t>
      </w:r>
      <w:r>
        <w:rPr>
          <w:rFonts w:ascii="Times New Roman" w:hAnsi="Times New Roman" w:cs="Times New Roman"/>
          <w:sz w:val="26"/>
          <w:szCs w:val="26"/>
        </w:rPr>
        <w:t>, 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но из которых принято на баланс 01.06.2023 года.</w:t>
      </w:r>
      <w:proofErr w:type="gramEnd"/>
    </w:p>
    <w:p w:rsidR="00BD28BB" w:rsidRDefault="00BD28BB" w:rsidP="00BD28B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Эксплуатационные нормы расхода топлива устанавливались приказами директ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ра, вместе с тем отсутствует их обоснование</w:t>
      </w:r>
      <w:r w:rsidRPr="00BD28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</w:t>
      </w:r>
      <w:r w:rsidRPr="00E400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Распоряжени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E400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</w:t>
      </w:r>
      <w:r w:rsidRPr="00E40097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40097">
        <w:rPr>
          <w:rFonts w:ascii="Times New Roman" w:eastAsia="Times New Roman" w:hAnsi="Times New Roman" w:cs="Times New Roman"/>
          <w:color w:val="000000"/>
          <w:sz w:val="26"/>
          <w:szCs w:val="26"/>
        </w:rPr>
        <w:t>стерства транспорта РФ № АМ 23-р от 14 марта 2008 г. «О введении в действие метод</w:t>
      </w:r>
      <w:r w:rsidRPr="00E40097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40097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ческих рекомендаций «Нормы расхода топлив и смазочных материал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 на автомобил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 транспорте»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8BB" w:rsidRDefault="00BD28BB" w:rsidP="00BD28B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Имели место временные периоды, на которые эксплуатационные нормы расхода топлива не установлены вовсе.</w:t>
      </w:r>
    </w:p>
    <w:p w:rsidR="00BD28BB" w:rsidRDefault="00BD28BB" w:rsidP="00BD28B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Акты списания топлива директором учреждения не утверждались.</w:t>
      </w:r>
    </w:p>
    <w:p w:rsidR="00DF6FAC" w:rsidRDefault="00BD28BB" w:rsidP="00BD28B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ED71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учреждении  не ведется аналитический  учет движения горюче-смазочных м</w:t>
      </w:r>
      <w:r w:rsidRPr="00ED71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ED71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териалов, тем самым отсутствует возможность сопоставить данные бухгалтерского уч</w:t>
      </w:r>
      <w:r w:rsidRPr="00ED71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ED71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 с данными, отраженными в путевых листах.</w:t>
      </w:r>
    </w:p>
    <w:p w:rsidR="00A367FA" w:rsidRPr="00E40097" w:rsidRDefault="00A367FA" w:rsidP="00A367F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67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15.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При заполнении путевых листов допускаются многочисленные исправления, 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торые не заверяются надлежащим образом. Допускаются искажение сведений о про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денном километраже; некорректно расписывается маршрут движения; маршруты, ук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занные в путевых листах, </w:t>
      </w:r>
      <w:r w:rsidRPr="00E40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соответствуют пройденному километражу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367FA" w:rsidRDefault="00A367FA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16</w:t>
      </w:r>
      <w:r w:rsidR="00DF6FAC" w:rsidRPr="00E400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DF6FAC" w:rsidRPr="00E400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F6FAC" w:rsidRPr="00E4009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проверке путевых листов установлено незаконное списание топлива на су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 </w:t>
      </w:r>
      <w:r w:rsidR="00C503F2">
        <w:rPr>
          <w:rFonts w:ascii="Times New Roman" w:hAnsi="Times New Roman"/>
          <w:sz w:val="26"/>
          <w:szCs w:val="20"/>
        </w:rPr>
        <w:t>22 810,37</w:t>
      </w:r>
      <w:r w:rsidRPr="00E5040C">
        <w:rPr>
          <w:rFonts w:ascii="Times New Roman" w:hAnsi="Times New Roman"/>
          <w:sz w:val="26"/>
          <w:szCs w:val="20"/>
        </w:rPr>
        <w:t xml:space="preserve"> рублей</w:t>
      </w:r>
      <w:r>
        <w:rPr>
          <w:rFonts w:ascii="Times New Roman" w:hAnsi="Times New Roman"/>
          <w:sz w:val="26"/>
          <w:szCs w:val="20"/>
        </w:rPr>
        <w:t>.</w:t>
      </w:r>
    </w:p>
    <w:p w:rsidR="00DF6FAC" w:rsidRPr="00ED7105" w:rsidRDefault="00A367FA" w:rsidP="00A367FA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В рамках внесенного представления об устранении нарушений бюджетного зак</w:t>
      </w:r>
      <w:r>
        <w:rPr>
          <w:rFonts w:ascii="Times New Roman" w:hAnsi="Times New Roman"/>
          <w:sz w:val="26"/>
          <w:szCs w:val="20"/>
        </w:rPr>
        <w:t>о</w:t>
      </w:r>
      <w:r>
        <w:rPr>
          <w:rFonts w:ascii="Times New Roman" w:hAnsi="Times New Roman"/>
          <w:sz w:val="26"/>
          <w:szCs w:val="20"/>
        </w:rPr>
        <w:t>нодателю Учреждению предписано провести служебную проверку, установить вино</w:t>
      </w:r>
      <w:r>
        <w:rPr>
          <w:rFonts w:ascii="Times New Roman" w:hAnsi="Times New Roman"/>
          <w:sz w:val="26"/>
          <w:szCs w:val="20"/>
        </w:rPr>
        <w:t>в</w:t>
      </w:r>
      <w:r>
        <w:rPr>
          <w:rFonts w:ascii="Times New Roman" w:hAnsi="Times New Roman"/>
          <w:sz w:val="26"/>
          <w:szCs w:val="20"/>
        </w:rPr>
        <w:t xml:space="preserve">ных лиц и принять меры по возмещению вреда бюджету. </w:t>
      </w:r>
      <w:r w:rsidRPr="00E5040C">
        <w:rPr>
          <w:rFonts w:ascii="Times New Roman" w:hAnsi="Times New Roman"/>
          <w:sz w:val="26"/>
          <w:szCs w:val="20"/>
        </w:rPr>
        <w:t xml:space="preserve"> </w:t>
      </w:r>
    </w:p>
    <w:p w:rsidR="00DF6FAC" w:rsidRPr="00E40097" w:rsidRDefault="00A367FA" w:rsidP="00A367F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</w:t>
      </w:r>
      <w:r w:rsidR="00DF6FAC" w:rsidRPr="00E400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DF6FAC" w:rsidRPr="00E40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A65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DF6FAC" w:rsidRPr="00E40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Учреждении допускается систематическая утрата чеков, которые являются пе</w:t>
      </w:r>
      <w:r w:rsidR="00DF6FAC" w:rsidRPr="00E40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DF6FAC" w:rsidRPr="00E40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вичными оправдательными документами. Допущена утрата чеков о приобретении то</w:t>
      </w:r>
      <w:r w:rsidR="00DF6FAC" w:rsidRPr="00E40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DF6FAC" w:rsidRPr="00E40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лива по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23 </w:t>
      </w:r>
      <w:r w:rsidR="00DF6FAC" w:rsidRPr="00E40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путевым листам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(в</w:t>
      </w:r>
      <w:r w:rsidR="00DF6FAC" w:rsidRPr="00E40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ходе проверки документов</w:t>
      </w:r>
      <w:r w:rsidR="004A65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 стороны поставщика</w:t>
      </w:r>
      <w:r w:rsidR="00DF6FAC" w:rsidRPr="00E40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факт покупки бензина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конечном итоге</w:t>
      </w:r>
      <w:r w:rsidR="00DF6FAC" w:rsidRPr="00E40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подтвержден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DF6FAC" w:rsidRPr="00E40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</w:t>
      </w:r>
    </w:p>
    <w:p w:rsidR="00A367FA" w:rsidRDefault="007B4F21" w:rsidP="00E4009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</w:t>
      </w:r>
      <w:r w:rsidR="00DF6FAC" w:rsidRPr="00E400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DF6FAC" w:rsidRPr="00E40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F6FAC" w:rsidRPr="00E40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В</w:t>
      </w:r>
      <w:r w:rsidR="00A367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17</w:t>
      </w:r>
      <w:r w:rsidR="00DF6FAC" w:rsidRPr="00E40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путевых листах отраж</w:t>
      </w:r>
      <w:r w:rsidR="00A367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ены</w:t>
      </w:r>
      <w:r w:rsidR="00DF6FAC" w:rsidRPr="00E40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факты приобретения бензина, но при этом время заправки не соответствует рабочему времени и маршруту следования</w:t>
      </w:r>
      <w:r w:rsidR="00A367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F4387" w:rsidRPr="00E40097" w:rsidRDefault="00DF6FAC" w:rsidP="007B4F21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00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4387" w:rsidRPr="00E40097">
        <w:rPr>
          <w:rFonts w:ascii="Times New Roman" w:hAnsi="Times New Roman" w:cs="Times New Roman"/>
          <w:b/>
          <w:sz w:val="26"/>
          <w:szCs w:val="26"/>
        </w:rPr>
        <w:t>В</w:t>
      </w:r>
      <w:r w:rsidR="009B183B">
        <w:rPr>
          <w:rFonts w:ascii="Times New Roman" w:hAnsi="Times New Roman" w:cs="Times New Roman"/>
          <w:b/>
          <w:sz w:val="26"/>
          <w:szCs w:val="26"/>
        </w:rPr>
        <w:t>ыводы</w:t>
      </w:r>
      <w:r w:rsidR="003F4387" w:rsidRPr="00E40097">
        <w:rPr>
          <w:rFonts w:ascii="Times New Roman" w:hAnsi="Times New Roman" w:cs="Times New Roman"/>
          <w:b/>
          <w:sz w:val="26"/>
          <w:szCs w:val="26"/>
        </w:rPr>
        <w:t>:</w:t>
      </w:r>
    </w:p>
    <w:p w:rsidR="003F4387" w:rsidRPr="00E40097" w:rsidRDefault="003F4387" w:rsidP="00E400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sz w:val="26"/>
          <w:szCs w:val="26"/>
        </w:rPr>
        <w:lastRenderedPageBreak/>
        <w:t>Организация бюджетного процесса в МУ «ХОЗУ» Хасанского МО не в полной мере соответствует требованиям законодательства, основными причинами чего являю</w:t>
      </w:r>
      <w:r w:rsidRPr="00E40097">
        <w:rPr>
          <w:rFonts w:ascii="Times New Roman" w:hAnsi="Times New Roman" w:cs="Times New Roman"/>
          <w:sz w:val="26"/>
          <w:szCs w:val="26"/>
        </w:rPr>
        <w:t>т</w:t>
      </w:r>
      <w:r w:rsidRPr="00E40097">
        <w:rPr>
          <w:rFonts w:ascii="Times New Roman" w:hAnsi="Times New Roman" w:cs="Times New Roman"/>
          <w:sz w:val="26"/>
          <w:szCs w:val="26"/>
        </w:rPr>
        <w:t>ся:</w:t>
      </w:r>
    </w:p>
    <w:p w:rsidR="00E468F7" w:rsidRPr="00E40097" w:rsidRDefault="003F4387" w:rsidP="00E400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sz w:val="26"/>
          <w:szCs w:val="26"/>
        </w:rPr>
        <w:t xml:space="preserve">- </w:t>
      </w:r>
      <w:r w:rsidR="00820217" w:rsidRPr="00E40097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E40097">
        <w:rPr>
          <w:rFonts w:ascii="Times New Roman" w:hAnsi="Times New Roman" w:cs="Times New Roman"/>
          <w:sz w:val="26"/>
          <w:szCs w:val="26"/>
        </w:rPr>
        <w:t>внутренне</w:t>
      </w:r>
      <w:r w:rsidR="00820217" w:rsidRPr="00E40097">
        <w:rPr>
          <w:rFonts w:ascii="Times New Roman" w:hAnsi="Times New Roman" w:cs="Times New Roman"/>
          <w:sz w:val="26"/>
          <w:szCs w:val="26"/>
        </w:rPr>
        <w:t>го финансового контроля и</w:t>
      </w:r>
      <w:r w:rsidRPr="00E40097">
        <w:rPr>
          <w:rFonts w:ascii="Times New Roman" w:hAnsi="Times New Roman" w:cs="Times New Roman"/>
          <w:sz w:val="26"/>
          <w:szCs w:val="26"/>
        </w:rPr>
        <w:t xml:space="preserve"> </w:t>
      </w:r>
      <w:r w:rsidR="00E468F7" w:rsidRPr="00E40097">
        <w:rPr>
          <w:rFonts w:ascii="Times New Roman" w:hAnsi="Times New Roman" w:cs="Times New Roman"/>
          <w:sz w:val="26"/>
          <w:szCs w:val="26"/>
        </w:rPr>
        <w:t>контроля со стороны</w:t>
      </w:r>
      <w:r w:rsidR="00820217" w:rsidRPr="00E40097">
        <w:rPr>
          <w:rFonts w:ascii="Times New Roman" w:hAnsi="Times New Roman" w:cs="Times New Roman"/>
          <w:sz w:val="26"/>
          <w:szCs w:val="26"/>
        </w:rPr>
        <w:t xml:space="preserve"> Учредителя - а</w:t>
      </w:r>
      <w:r w:rsidR="00E468F7" w:rsidRPr="00E40097">
        <w:rPr>
          <w:rFonts w:ascii="Times New Roman" w:hAnsi="Times New Roman" w:cs="Times New Roman"/>
          <w:sz w:val="26"/>
          <w:szCs w:val="26"/>
        </w:rPr>
        <w:t>дминистрации Хасанского МО</w:t>
      </w:r>
      <w:r w:rsidR="00820217" w:rsidRPr="00E40097">
        <w:rPr>
          <w:rFonts w:ascii="Times New Roman" w:hAnsi="Times New Roman" w:cs="Times New Roman"/>
          <w:sz w:val="26"/>
          <w:szCs w:val="26"/>
        </w:rPr>
        <w:t xml:space="preserve"> в лице отдела бухгалтерского учета и отчетности</w:t>
      </w:r>
      <w:r w:rsidRPr="00E40097">
        <w:rPr>
          <w:rFonts w:ascii="Times New Roman" w:hAnsi="Times New Roman" w:cs="Times New Roman"/>
          <w:sz w:val="26"/>
          <w:szCs w:val="26"/>
        </w:rPr>
        <w:t>;</w:t>
      </w:r>
    </w:p>
    <w:p w:rsidR="00FC6C43" w:rsidRPr="00E40097" w:rsidRDefault="00FC6C43" w:rsidP="00E400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sz w:val="26"/>
          <w:szCs w:val="26"/>
        </w:rPr>
        <w:t>-</w:t>
      </w:r>
      <w:r w:rsidR="00BB2BB8" w:rsidRPr="00E40097">
        <w:rPr>
          <w:rFonts w:ascii="Times New Roman" w:hAnsi="Times New Roman" w:cs="Times New Roman"/>
          <w:sz w:val="26"/>
          <w:szCs w:val="26"/>
        </w:rPr>
        <w:t xml:space="preserve"> </w:t>
      </w:r>
      <w:r w:rsidRPr="00E40097">
        <w:rPr>
          <w:rFonts w:ascii="Times New Roman" w:hAnsi="Times New Roman" w:cs="Times New Roman"/>
          <w:sz w:val="26"/>
          <w:szCs w:val="26"/>
        </w:rPr>
        <w:t xml:space="preserve">принятие к бухгалтерскому учету первичных документов, </w:t>
      </w:r>
      <w:r w:rsidR="00BB2BB8" w:rsidRPr="00E40097">
        <w:rPr>
          <w:rFonts w:ascii="Times New Roman" w:hAnsi="Times New Roman" w:cs="Times New Roman"/>
          <w:sz w:val="26"/>
          <w:szCs w:val="26"/>
        </w:rPr>
        <w:t>не соответствующих треб</w:t>
      </w:r>
      <w:r w:rsidR="00BB2BB8" w:rsidRPr="00E40097">
        <w:rPr>
          <w:rFonts w:ascii="Times New Roman" w:hAnsi="Times New Roman" w:cs="Times New Roman"/>
          <w:sz w:val="26"/>
          <w:szCs w:val="26"/>
        </w:rPr>
        <w:t>о</w:t>
      </w:r>
      <w:r w:rsidR="00BB2BB8" w:rsidRPr="00E40097">
        <w:rPr>
          <w:rFonts w:ascii="Times New Roman" w:hAnsi="Times New Roman" w:cs="Times New Roman"/>
          <w:sz w:val="26"/>
          <w:szCs w:val="26"/>
        </w:rPr>
        <w:t>ваниям</w:t>
      </w:r>
      <w:r w:rsidRPr="00E40097">
        <w:rPr>
          <w:rFonts w:ascii="Times New Roman" w:hAnsi="Times New Roman" w:cs="Times New Roman"/>
          <w:sz w:val="26"/>
          <w:szCs w:val="26"/>
        </w:rPr>
        <w:t xml:space="preserve"> статьи 9 Федерального</w:t>
      </w:r>
      <w:r w:rsidR="00BB2BB8" w:rsidRPr="00E40097">
        <w:rPr>
          <w:rFonts w:ascii="Times New Roman" w:hAnsi="Times New Roman" w:cs="Times New Roman"/>
          <w:sz w:val="26"/>
          <w:szCs w:val="26"/>
        </w:rPr>
        <w:t xml:space="preserve"> </w:t>
      </w:r>
      <w:r w:rsidRPr="00E40097">
        <w:rPr>
          <w:rFonts w:ascii="Times New Roman" w:hAnsi="Times New Roman" w:cs="Times New Roman"/>
          <w:sz w:val="26"/>
          <w:szCs w:val="26"/>
        </w:rPr>
        <w:t>закона от 29.11.2011 №</w:t>
      </w:r>
      <w:r w:rsidR="00820217" w:rsidRPr="00E40097">
        <w:rPr>
          <w:rFonts w:ascii="Times New Roman" w:hAnsi="Times New Roman" w:cs="Times New Roman"/>
          <w:sz w:val="26"/>
          <w:szCs w:val="26"/>
        </w:rPr>
        <w:t xml:space="preserve"> </w:t>
      </w:r>
      <w:r w:rsidRPr="00E40097">
        <w:rPr>
          <w:rFonts w:ascii="Times New Roman" w:hAnsi="Times New Roman" w:cs="Times New Roman"/>
          <w:sz w:val="26"/>
          <w:szCs w:val="26"/>
        </w:rPr>
        <w:t>402-ФЗ «О бухгалтерском учете»;</w:t>
      </w:r>
    </w:p>
    <w:p w:rsidR="009A4E5F" w:rsidRPr="00E40097" w:rsidRDefault="003F4387" w:rsidP="00E400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sz w:val="26"/>
          <w:szCs w:val="26"/>
        </w:rPr>
        <w:t>- недостаточный уровень знаний должностными лицами нормативной базы, определ</w:t>
      </w:r>
      <w:r w:rsidRPr="00E40097">
        <w:rPr>
          <w:rFonts w:ascii="Times New Roman" w:hAnsi="Times New Roman" w:cs="Times New Roman"/>
          <w:sz w:val="26"/>
          <w:szCs w:val="26"/>
        </w:rPr>
        <w:t>я</w:t>
      </w:r>
      <w:r w:rsidRPr="00E40097">
        <w:rPr>
          <w:rFonts w:ascii="Times New Roman" w:hAnsi="Times New Roman" w:cs="Times New Roman"/>
          <w:sz w:val="26"/>
          <w:szCs w:val="26"/>
        </w:rPr>
        <w:t xml:space="preserve">ющей бухгалтерский учет.  </w:t>
      </w:r>
    </w:p>
    <w:p w:rsidR="004A489B" w:rsidRPr="00E40097" w:rsidRDefault="004A489B" w:rsidP="007B4F21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0097">
        <w:rPr>
          <w:rFonts w:ascii="Times New Roman" w:hAnsi="Times New Roman" w:cs="Times New Roman"/>
          <w:b/>
          <w:sz w:val="26"/>
          <w:szCs w:val="26"/>
        </w:rPr>
        <w:t>Меры по устранению нарушений:</w:t>
      </w:r>
    </w:p>
    <w:p w:rsidR="00F71803" w:rsidRDefault="00C62999" w:rsidP="00F71803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B2BB8" w:rsidRPr="00E40097">
        <w:rPr>
          <w:rFonts w:ascii="Times New Roman" w:hAnsi="Times New Roman" w:cs="Times New Roman"/>
          <w:sz w:val="26"/>
          <w:szCs w:val="26"/>
        </w:rPr>
        <w:t>В</w:t>
      </w:r>
      <w:r w:rsidR="004A489B" w:rsidRPr="00E40097">
        <w:rPr>
          <w:rFonts w:ascii="Times New Roman" w:hAnsi="Times New Roman" w:cs="Times New Roman"/>
          <w:sz w:val="26"/>
          <w:szCs w:val="26"/>
        </w:rPr>
        <w:t xml:space="preserve"> соответствии с ч. 1 ст. 16 Федерального закона от 07.02.2011 № 6-ФЗ в адрес МУ «ХОЗУ» </w:t>
      </w:r>
      <w:r w:rsidR="007B4F21">
        <w:rPr>
          <w:rFonts w:ascii="Times New Roman" w:hAnsi="Times New Roman" w:cs="Times New Roman"/>
          <w:sz w:val="26"/>
          <w:szCs w:val="26"/>
        </w:rPr>
        <w:t xml:space="preserve">внесено </w:t>
      </w:r>
      <w:r w:rsidR="004A489B" w:rsidRPr="00E40097">
        <w:rPr>
          <w:rFonts w:ascii="Times New Roman" w:hAnsi="Times New Roman" w:cs="Times New Roman"/>
          <w:sz w:val="26"/>
          <w:szCs w:val="26"/>
        </w:rPr>
        <w:t>представлени</w:t>
      </w:r>
      <w:r w:rsidR="007B4F21">
        <w:rPr>
          <w:rFonts w:ascii="Times New Roman" w:hAnsi="Times New Roman" w:cs="Times New Roman"/>
          <w:sz w:val="26"/>
          <w:szCs w:val="26"/>
        </w:rPr>
        <w:t>е</w:t>
      </w:r>
      <w:r w:rsidR="004A489B" w:rsidRPr="00E40097">
        <w:rPr>
          <w:rFonts w:ascii="Times New Roman" w:hAnsi="Times New Roman" w:cs="Times New Roman"/>
          <w:sz w:val="26"/>
          <w:szCs w:val="26"/>
        </w:rPr>
        <w:t xml:space="preserve"> об устранении выявленных нарушений бюджетного и иного законодательства, привлечению виновных лиц к ответственности и возмещению причиненного вреда. </w:t>
      </w:r>
    </w:p>
    <w:p w:rsidR="00F71803" w:rsidRPr="00E40097" w:rsidRDefault="00F71803" w:rsidP="00F71803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sz w:val="26"/>
          <w:szCs w:val="26"/>
        </w:rPr>
        <w:t>Учитывая частичное принятие мер по устранению выявленных нарушений в ходе контрольного мероприятия, и в случае их не устранения в полном объеме в установле</w:t>
      </w:r>
      <w:r w:rsidRPr="00E40097">
        <w:rPr>
          <w:rFonts w:ascii="Times New Roman" w:hAnsi="Times New Roman" w:cs="Times New Roman"/>
          <w:sz w:val="26"/>
          <w:szCs w:val="26"/>
        </w:rPr>
        <w:t>н</w:t>
      </w:r>
      <w:r w:rsidRPr="00E40097">
        <w:rPr>
          <w:rFonts w:ascii="Times New Roman" w:hAnsi="Times New Roman" w:cs="Times New Roman"/>
          <w:sz w:val="26"/>
          <w:szCs w:val="26"/>
        </w:rPr>
        <w:t>ные сроки, информацию по нарушениям направить в соответствующие компетентные органы для принятия мер административного характера.</w:t>
      </w:r>
    </w:p>
    <w:p w:rsidR="004A489B" w:rsidRPr="00E40097" w:rsidRDefault="004A489B" w:rsidP="00F71803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sz w:val="26"/>
          <w:szCs w:val="26"/>
        </w:rPr>
        <w:t xml:space="preserve">В порядке </w:t>
      </w:r>
      <w:proofErr w:type="gramStart"/>
      <w:r w:rsidRPr="00E4009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40097">
        <w:rPr>
          <w:rFonts w:ascii="Times New Roman" w:hAnsi="Times New Roman" w:cs="Times New Roman"/>
          <w:sz w:val="26"/>
          <w:szCs w:val="26"/>
        </w:rPr>
        <w:t xml:space="preserve"> устранением выявленных нарушений предусмотреть в плане работы КСУ Хасанского МО на февраль 2025 года контрольное мероприятие по организации бюджетного процесса в МУ </w:t>
      </w:r>
      <w:r w:rsidR="00985DFC" w:rsidRPr="00E40097">
        <w:rPr>
          <w:rFonts w:ascii="Times New Roman" w:hAnsi="Times New Roman" w:cs="Times New Roman"/>
          <w:sz w:val="26"/>
          <w:szCs w:val="26"/>
        </w:rPr>
        <w:t>«</w:t>
      </w:r>
      <w:r w:rsidRPr="00E40097">
        <w:rPr>
          <w:rFonts w:ascii="Times New Roman" w:hAnsi="Times New Roman" w:cs="Times New Roman"/>
          <w:sz w:val="26"/>
          <w:szCs w:val="26"/>
        </w:rPr>
        <w:t>ХОЗУ</w:t>
      </w:r>
      <w:r w:rsidR="00985DFC" w:rsidRPr="00E40097">
        <w:rPr>
          <w:rFonts w:ascii="Times New Roman" w:hAnsi="Times New Roman" w:cs="Times New Roman"/>
          <w:sz w:val="26"/>
          <w:szCs w:val="26"/>
        </w:rPr>
        <w:t>»</w:t>
      </w:r>
      <w:r w:rsidRPr="00E400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489B" w:rsidRPr="00E40097" w:rsidRDefault="004A489B" w:rsidP="00E40097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40097">
        <w:rPr>
          <w:rFonts w:ascii="Times New Roman" w:hAnsi="Times New Roman" w:cs="Times New Roman"/>
          <w:sz w:val="26"/>
          <w:szCs w:val="26"/>
        </w:rPr>
        <w:t>Настоящий Отчет направить в МУ «ХОЗУ», главе и в Думу Хасанского муниц</w:t>
      </w:r>
      <w:r w:rsidRPr="00E40097">
        <w:rPr>
          <w:rFonts w:ascii="Times New Roman" w:hAnsi="Times New Roman" w:cs="Times New Roman"/>
          <w:sz w:val="26"/>
          <w:szCs w:val="26"/>
        </w:rPr>
        <w:t>и</w:t>
      </w:r>
      <w:r w:rsidRPr="00E40097">
        <w:rPr>
          <w:rFonts w:ascii="Times New Roman" w:hAnsi="Times New Roman" w:cs="Times New Roman"/>
          <w:sz w:val="26"/>
          <w:szCs w:val="26"/>
        </w:rPr>
        <w:t xml:space="preserve">пального округа, а также разместить на официальном сайте КСУ Хасанского МО в сети Интернет. </w:t>
      </w:r>
    </w:p>
    <w:p w:rsidR="00813A14" w:rsidRPr="00E40097" w:rsidRDefault="00813A14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6443" w:rsidRPr="00FB5E4F" w:rsidRDefault="00FB5E4F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5E4F">
        <w:rPr>
          <w:rFonts w:ascii="Times New Roman" w:hAnsi="Times New Roman" w:cs="Times New Roman"/>
          <w:sz w:val="26"/>
          <w:szCs w:val="26"/>
        </w:rPr>
        <w:t xml:space="preserve">Аудитор </w:t>
      </w:r>
      <w:r w:rsidR="000C6635" w:rsidRPr="00FB5E4F">
        <w:rPr>
          <w:rFonts w:ascii="Times New Roman" w:hAnsi="Times New Roman" w:cs="Times New Roman"/>
          <w:sz w:val="26"/>
          <w:szCs w:val="26"/>
        </w:rPr>
        <w:t xml:space="preserve"> </w:t>
      </w:r>
      <w:r w:rsidR="009F6443" w:rsidRPr="00FB5E4F">
        <w:rPr>
          <w:rFonts w:ascii="Times New Roman" w:hAnsi="Times New Roman" w:cs="Times New Roman"/>
          <w:sz w:val="26"/>
          <w:szCs w:val="26"/>
        </w:rPr>
        <w:t xml:space="preserve">КСУ Хасанского МО </w:t>
      </w:r>
      <w:r w:rsidR="009F6443" w:rsidRPr="00FB5E4F">
        <w:rPr>
          <w:rFonts w:ascii="Times New Roman" w:hAnsi="Times New Roman" w:cs="Times New Roman"/>
          <w:sz w:val="26"/>
          <w:szCs w:val="26"/>
        </w:rPr>
        <w:tab/>
      </w:r>
      <w:r w:rsidR="009F6443" w:rsidRPr="00FB5E4F">
        <w:rPr>
          <w:rFonts w:ascii="Times New Roman" w:hAnsi="Times New Roman" w:cs="Times New Roman"/>
          <w:sz w:val="26"/>
          <w:szCs w:val="26"/>
        </w:rPr>
        <w:tab/>
      </w:r>
      <w:r w:rsidRPr="00FB5E4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Т.С. Мурашова </w:t>
      </w:r>
    </w:p>
    <w:p w:rsidR="00DE45D6" w:rsidRDefault="00FB5E4F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B5E4F">
        <w:rPr>
          <w:rFonts w:ascii="Times New Roman" w:hAnsi="Times New Roman" w:cs="Times New Roman"/>
          <w:sz w:val="26"/>
          <w:szCs w:val="26"/>
        </w:rPr>
        <w:t>14.06.2024г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</w:p>
    <w:p w:rsidR="00DE45D6" w:rsidRPr="00E40097" w:rsidRDefault="00DE45D6" w:rsidP="00DE45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DE45D6" w:rsidRPr="00E40097" w:rsidSect="002360FD">
      <w:footerReference w:type="default" r:id="rId9"/>
      <w:pgSz w:w="11906" w:h="16838"/>
      <w:pgMar w:top="567" w:right="566" w:bottom="851" w:left="1418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7A" w:rsidRDefault="00C7367A" w:rsidP="00283A47">
      <w:pPr>
        <w:spacing w:after="0" w:line="240" w:lineRule="auto"/>
      </w:pPr>
      <w:r>
        <w:separator/>
      </w:r>
    </w:p>
  </w:endnote>
  <w:endnote w:type="continuationSeparator" w:id="0">
    <w:p w:rsidR="00C7367A" w:rsidRDefault="00C7367A" w:rsidP="0028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086000"/>
      <w:docPartObj>
        <w:docPartGallery w:val="Page Numbers (Bottom of Page)"/>
        <w:docPartUnique/>
      </w:docPartObj>
    </w:sdtPr>
    <w:sdtEndPr/>
    <w:sdtContent>
      <w:p w:rsidR="00225E8D" w:rsidRDefault="00225E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778">
          <w:rPr>
            <w:noProof/>
          </w:rPr>
          <w:t>5</w:t>
        </w:r>
        <w:r>
          <w:fldChar w:fldCharType="end"/>
        </w:r>
      </w:p>
    </w:sdtContent>
  </w:sdt>
  <w:p w:rsidR="00225E8D" w:rsidRDefault="00225E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7A" w:rsidRDefault="00C7367A" w:rsidP="00283A47">
      <w:pPr>
        <w:spacing w:after="0" w:line="240" w:lineRule="auto"/>
      </w:pPr>
      <w:r>
        <w:separator/>
      </w:r>
    </w:p>
  </w:footnote>
  <w:footnote w:type="continuationSeparator" w:id="0">
    <w:p w:rsidR="00C7367A" w:rsidRDefault="00C7367A" w:rsidP="0028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7AB"/>
    <w:multiLevelType w:val="hybridMultilevel"/>
    <w:tmpl w:val="0D14337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F1C37"/>
    <w:multiLevelType w:val="hybridMultilevel"/>
    <w:tmpl w:val="4A088C3C"/>
    <w:lvl w:ilvl="0" w:tplc="5B1CA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B00D0"/>
    <w:multiLevelType w:val="hybridMultilevel"/>
    <w:tmpl w:val="0BB0E3E6"/>
    <w:lvl w:ilvl="0" w:tplc="EA369A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47B9"/>
    <w:multiLevelType w:val="hybridMultilevel"/>
    <w:tmpl w:val="099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30AAF"/>
    <w:multiLevelType w:val="hybridMultilevel"/>
    <w:tmpl w:val="15F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14FDC"/>
    <w:multiLevelType w:val="hybridMultilevel"/>
    <w:tmpl w:val="A0C2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42814"/>
    <w:multiLevelType w:val="hybridMultilevel"/>
    <w:tmpl w:val="72DA9846"/>
    <w:lvl w:ilvl="0" w:tplc="39BC2A54">
      <w:start w:val="1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E73A21"/>
    <w:multiLevelType w:val="hybridMultilevel"/>
    <w:tmpl w:val="CE844198"/>
    <w:lvl w:ilvl="0" w:tplc="E28A45CC">
      <w:start w:val="1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96906F7"/>
    <w:multiLevelType w:val="hybridMultilevel"/>
    <w:tmpl w:val="7B4CA038"/>
    <w:lvl w:ilvl="0" w:tplc="2626E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C4CB5"/>
    <w:multiLevelType w:val="hybridMultilevel"/>
    <w:tmpl w:val="9982AA2A"/>
    <w:lvl w:ilvl="0" w:tplc="8A28922A">
      <w:start w:val="1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6F04CF"/>
    <w:multiLevelType w:val="hybridMultilevel"/>
    <w:tmpl w:val="FB8CED28"/>
    <w:lvl w:ilvl="0" w:tplc="DEE82E6C">
      <w:start w:val="10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335406"/>
    <w:multiLevelType w:val="multilevel"/>
    <w:tmpl w:val="58621F9C"/>
    <w:lvl w:ilvl="0">
      <w:start w:val="2"/>
      <w:numFmt w:val="decimal"/>
      <w:lvlText w:val="%1."/>
      <w:lvlJc w:val="left"/>
      <w:pPr>
        <w:ind w:left="57" w:firstLine="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27105C83"/>
    <w:multiLevelType w:val="hybridMultilevel"/>
    <w:tmpl w:val="62FCF9E2"/>
    <w:lvl w:ilvl="0" w:tplc="F7B6C738">
      <w:start w:val="1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2B5A4A5B"/>
    <w:multiLevelType w:val="hybridMultilevel"/>
    <w:tmpl w:val="BB4CE098"/>
    <w:lvl w:ilvl="0" w:tplc="E7BE092A">
      <w:start w:val="20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6A1AD8"/>
    <w:multiLevelType w:val="hybridMultilevel"/>
    <w:tmpl w:val="E8FC99F2"/>
    <w:lvl w:ilvl="0" w:tplc="15E8D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B0EA4"/>
    <w:multiLevelType w:val="hybridMultilevel"/>
    <w:tmpl w:val="9FCE350C"/>
    <w:lvl w:ilvl="0" w:tplc="73A4D32C">
      <w:start w:val="19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7A01FB"/>
    <w:multiLevelType w:val="hybridMultilevel"/>
    <w:tmpl w:val="2488F6F2"/>
    <w:lvl w:ilvl="0" w:tplc="451A4EE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633B8"/>
    <w:multiLevelType w:val="hybridMultilevel"/>
    <w:tmpl w:val="45AC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560DF"/>
    <w:multiLevelType w:val="hybridMultilevel"/>
    <w:tmpl w:val="94DAD254"/>
    <w:lvl w:ilvl="0" w:tplc="45344F5A">
      <w:start w:val="2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47C33"/>
    <w:multiLevelType w:val="hybridMultilevel"/>
    <w:tmpl w:val="15189E4C"/>
    <w:lvl w:ilvl="0" w:tplc="4CE07AF0">
      <w:start w:val="17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45A87CFD"/>
    <w:multiLevelType w:val="hybridMultilevel"/>
    <w:tmpl w:val="3DFC4E60"/>
    <w:lvl w:ilvl="0" w:tplc="2EFCE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33F2A"/>
    <w:multiLevelType w:val="hybridMultilevel"/>
    <w:tmpl w:val="4E3810F8"/>
    <w:lvl w:ilvl="0" w:tplc="5302DAA0">
      <w:start w:val="17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4C046BB1"/>
    <w:multiLevelType w:val="hybridMultilevel"/>
    <w:tmpl w:val="C7D0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10843"/>
    <w:multiLevelType w:val="hybridMultilevel"/>
    <w:tmpl w:val="2B0C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46E6B"/>
    <w:multiLevelType w:val="multilevel"/>
    <w:tmpl w:val="3C2CB6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5">
    <w:nsid w:val="519E72B2"/>
    <w:multiLevelType w:val="hybridMultilevel"/>
    <w:tmpl w:val="D0609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B244B"/>
    <w:multiLevelType w:val="hybridMultilevel"/>
    <w:tmpl w:val="E43428F4"/>
    <w:lvl w:ilvl="0" w:tplc="8A60FE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95504"/>
    <w:multiLevelType w:val="hybridMultilevel"/>
    <w:tmpl w:val="12385704"/>
    <w:lvl w:ilvl="0" w:tplc="B7AEFEA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62621"/>
    <w:multiLevelType w:val="hybridMultilevel"/>
    <w:tmpl w:val="0DCCA8F6"/>
    <w:lvl w:ilvl="0" w:tplc="50DEC7EC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CC2B1E"/>
    <w:multiLevelType w:val="hybridMultilevel"/>
    <w:tmpl w:val="49860B56"/>
    <w:lvl w:ilvl="0" w:tplc="A60CAD22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E6E12"/>
    <w:multiLevelType w:val="hybridMultilevel"/>
    <w:tmpl w:val="8EA606B6"/>
    <w:lvl w:ilvl="0" w:tplc="C896D268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E7F"/>
    <w:multiLevelType w:val="hybridMultilevel"/>
    <w:tmpl w:val="230E3CBA"/>
    <w:lvl w:ilvl="0" w:tplc="06544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B4952"/>
    <w:multiLevelType w:val="hybridMultilevel"/>
    <w:tmpl w:val="411E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22932"/>
    <w:multiLevelType w:val="hybridMultilevel"/>
    <w:tmpl w:val="EA0C843E"/>
    <w:lvl w:ilvl="0" w:tplc="DDE09FA0">
      <w:start w:val="20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07E5838"/>
    <w:multiLevelType w:val="multilevel"/>
    <w:tmpl w:val="DD58FC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125071"/>
    <w:multiLevelType w:val="hybridMultilevel"/>
    <w:tmpl w:val="9A76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85DEB"/>
    <w:multiLevelType w:val="hybridMultilevel"/>
    <w:tmpl w:val="311E9770"/>
    <w:lvl w:ilvl="0" w:tplc="215C3F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35381"/>
    <w:multiLevelType w:val="hybridMultilevel"/>
    <w:tmpl w:val="CD549374"/>
    <w:lvl w:ilvl="0" w:tplc="5FACDDBA">
      <w:start w:val="1"/>
      <w:numFmt w:val="decimal"/>
      <w:lvlText w:val="%1."/>
      <w:lvlJc w:val="left"/>
      <w:pPr>
        <w:ind w:left="705" w:hanging="705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61875"/>
    <w:multiLevelType w:val="hybridMultilevel"/>
    <w:tmpl w:val="73B0B2BA"/>
    <w:lvl w:ilvl="0" w:tplc="3ACC270A">
      <w:start w:val="1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1"/>
  </w:num>
  <w:num w:numId="3">
    <w:abstractNumId w:val="18"/>
  </w:num>
  <w:num w:numId="4">
    <w:abstractNumId w:val="32"/>
  </w:num>
  <w:num w:numId="5">
    <w:abstractNumId w:val="3"/>
  </w:num>
  <w:num w:numId="6">
    <w:abstractNumId w:val="23"/>
  </w:num>
  <w:num w:numId="7">
    <w:abstractNumId w:val="20"/>
  </w:num>
  <w:num w:numId="8">
    <w:abstractNumId w:val="25"/>
  </w:num>
  <w:num w:numId="9">
    <w:abstractNumId w:val="36"/>
  </w:num>
  <w:num w:numId="10">
    <w:abstractNumId w:val="27"/>
  </w:num>
  <w:num w:numId="11">
    <w:abstractNumId w:val="35"/>
  </w:num>
  <w:num w:numId="12">
    <w:abstractNumId w:val="2"/>
  </w:num>
  <w:num w:numId="13">
    <w:abstractNumId w:val="10"/>
  </w:num>
  <w:num w:numId="14">
    <w:abstractNumId w:val="26"/>
  </w:num>
  <w:num w:numId="15">
    <w:abstractNumId w:val="6"/>
  </w:num>
  <w:num w:numId="16">
    <w:abstractNumId w:val="9"/>
  </w:num>
  <w:num w:numId="17">
    <w:abstractNumId w:val="38"/>
  </w:num>
  <w:num w:numId="18">
    <w:abstractNumId w:val="13"/>
  </w:num>
  <w:num w:numId="19">
    <w:abstractNumId w:val="12"/>
  </w:num>
  <w:num w:numId="20">
    <w:abstractNumId w:val="21"/>
  </w:num>
  <w:num w:numId="21">
    <w:abstractNumId w:val="7"/>
  </w:num>
  <w:num w:numId="22">
    <w:abstractNumId w:val="15"/>
  </w:num>
  <w:num w:numId="23">
    <w:abstractNumId w:val="19"/>
  </w:num>
  <w:num w:numId="24">
    <w:abstractNumId w:val="33"/>
  </w:num>
  <w:num w:numId="2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6"/>
  </w:num>
  <w:num w:numId="28">
    <w:abstractNumId w:val="11"/>
  </w:num>
  <w:num w:numId="29">
    <w:abstractNumId w:val="17"/>
  </w:num>
  <w:num w:numId="30">
    <w:abstractNumId w:val="34"/>
  </w:num>
  <w:num w:numId="31">
    <w:abstractNumId w:val="14"/>
  </w:num>
  <w:num w:numId="32">
    <w:abstractNumId w:val="5"/>
  </w:num>
  <w:num w:numId="33">
    <w:abstractNumId w:val="22"/>
  </w:num>
  <w:num w:numId="34">
    <w:abstractNumId w:val="37"/>
  </w:num>
  <w:num w:numId="35">
    <w:abstractNumId w:val="29"/>
  </w:num>
  <w:num w:numId="36">
    <w:abstractNumId w:val="1"/>
  </w:num>
  <w:num w:numId="37">
    <w:abstractNumId w:val="0"/>
  </w:num>
  <w:num w:numId="38">
    <w:abstractNumId w:val="2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B3"/>
    <w:rsid w:val="0000071E"/>
    <w:rsid w:val="00000E8E"/>
    <w:rsid w:val="00001095"/>
    <w:rsid w:val="00010AF2"/>
    <w:rsid w:val="00011919"/>
    <w:rsid w:val="0001666F"/>
    <w:rsid w:val="00016F5A"/>
    <w:rsid w:val="00020168"/>
    <w:rsid w:val="00034245"/>
    <w:rsid w:val="00034573"/>
    <w:rsid w:val="00036540"/>
    <w:rsid w:val="000547F7"/>
    <w:rsid w:val="00063A13"/>
    <w:rsid w:val="0006601C"/>
    <w:rsid w:val="00067EBD"/>
    <w:rsid w:val="000704EC"/>
    <w:rsid w:val="00070C66"/>
    <w:rsid w:val="00071A24"/>
    <w:rsid w:val="00072073"/>
    <w:rsid w:val="000811B6"/>
    <w:rsid w:val="00081672"/>
    <w:rsid w:val="000823F4"/>
    <w:rsid w:val="000843BF"/>
    <w:rsid w:val="0008458D"/>
    <w:rsid w:val="00085492"/>
    <w:rsid w:val="000856B3"/>
    <w:rsid w:val="00085A0C"/>
    <w:rsid w:val="00085B52"/>
    <w:rsid w:val="00087B5C"/>
    <w:rsid w:val="000910A9"/>
    <w:rsid w:val="00093C45"/>
    <w:rsid w:val="00096C6C"/>
    <w:rsid w:val="00097650"/>
    <w:rsid w:val="000A62E2"/>
    <w:rsid w:val="000B0A8A"/>
    <w:rsid w:val="000B2A49"/>
    <w:rsid w:val="000B2E1E"/>
    <w:rsid w:val="000B2F46"/>
    <w:rsid w:val="000C13FF"/>
    <w:rsid w:val="000C6635"/>
    <w:rsid w:val="000C7B7F"/>
    <w:rsid w:val="000D0A1B"/>
    <w:rsid w:val="000D37CC"/>
    <w:rsid w:val="000D49FD"/>
    <w:rsid w:val="000D78A9"/>
    <w:rsid w:val="000E37C0"/>
    <w:rsid w:val="000E492F"/>
    <w:rsid w:val="000E5BA4"/>
    <w:rsid w:val="001021C3"/>
    <w:rsid w:val="00106C2C"/>
    <w:rsid w:val="00115C61"/>
    <w:rsid w:val="00120FE3"/>
    <w:rsid w:val="001221AD"/>
    <w:rsid w:val="0012304B"/>
    <w:rsid w:val="00123511"/>
    <w:rsid w:val="00127FEB"/>
    <w:rsid w:val="00127FEC"/>
    <w:rsid w:val="00131282"/>
    <w:rsid w:val="001339BE"/>
    <w:rsid w:val="0014212E"/>
    <w:rsid w:val="00142F3A"/>
    <w:rsid w:val="001430F2"/>
    <w:rsid w:val="001468B4"/>
    <w:rsid w:val="00147C12"/>
    <w:rsid w:val="001543AD"/>
    <w:rsid w:val="0015723B"/>
    <w:rsid w:val="00157634"/>
    <w:rsid w:val="00163FA3"/>
    <w:rsid w:val="001660D6"/>
    <w:rsid w:val="001707F8"/>
    <w:rsid w:val="0017253F"/>
    <w:rsid w:val="001778D8"/>
    <w:rsid w:val="001838A1"/>
    <w:rsid w:val="00184474"/>
    <w:rsid w:val="00185A26"/>
    <w:rsid w:val="00187322"/>
    <w:rsid w:val="00190D79"/>
    <w:rsid w:val="001933A7"/>
    <w:rsid w:val="001A01B7"/>
    <w:rsid w:val="001A034B"/>
    <w:rsid w:val="001A673B"/>
    <w:rsid w:val="001B3A70"/>
    <w:rsid w:val="001B53D2"/>
    <w:rsid w:val="001C543B"/>
    <w:rsid w:val="001C6677"/>
    <w:rsid w:val="001D06F8"/>
    <w:rsid w:val="001E5C64"/>
    <w:rsid w:val="001E6BE0"/>
    <w:rsid w:val="001E6E90"/>
    <w:rsid w:val="001E7298"/>
    <w:rsid w:val="001F4605"/>
    <w:rsid w:val="0020193B"/>
    <w:rsid w:val="00205E94"/>
    <w:rsid w:val="00206EC0"/>
    <w:rsid w:val="00211D73"/>
    <w:rsid w:val="00212D9A"/>
    <w:rsid w:val="00216AB0"/>
    <w:rsid w:val="002252F5"/>
    <w:rsid w:val="00225504"/>
    <w:rsid w:val="00225ADD"/>
    <w:rsid w:val="00225E8D"/>
    <w:rsid w:val="00233ABE"/>
    <w:rsid w:val="002360FD"/>
    <w:rsid w:val="00240327"/>
    <w:rsid w:val="0024122C"/>
    <w:rsid w:val="002428A8"/>
    <w:rsid w:val="002428BE"/>
    <w:rsid w:val="0024535E"/>
    <w:rsid w:val="0024632F"/>
    <w:rsid w:val="002500B8"/>
    <w:rsid w:val="002507E7"/>
    <w:rsid w:val="00250D1F"/>
    <w:rsid w:val="00251D2C"/>
    <w:rsid w:val="00251DFC"/>
    <w:rsid w:val="00257827"/>
    <w:rsid w:val="0026005D"/>
    <w:rsid w:val="002630F1"/>
    <w:rsid w:val="00265761"/>
    <w:rsid w:val="00267550"/>
    <w:rsid w:val="00272279"/>
    <w:rsid w:val="00273B75"/>
    <w:rsid w:val="00273FA7"/>
    <w:rsid w:val="0027400A"/>
    <w:rsid w:val="00274A01"/>
    <w:rsid w:val="002750FB"/>
    <w:rsid w:val="00276C50"/>
    <w:rsid w:val="00281549"/>
    <w:rsid w:val="00283A47"/>
    <w:rsid w:val="00284439"/>
    <w:rsid w:val="00285006"/>
    <w:rsid w:val="0028561A"/>
    <w:rsid w:val="002864D5"/>
    <w:rsid w:val="00292705"/>
    <w:rsid w:val="0029384F"/>
    <w:rsid w:val="00297BE4"/>
    <w:rsid w:val="002A1F13"/>
    <w:rsid w:val="002A2832"/>
    <w:rsid w:val="002A36CD"/>
    <w:rsid w:val="002B464C"/>
    <w:rsid w:val="002B4FF3"/>
    <w:rsid w:val="002B7AAF"/>
    <w:rsid w:val="002C0AFC"/>
    <w:rsid w:val="002C3E52"/>
    <w:rsid w:val="002C4F8B"/>
    <w:rsid w:val="002D0306"/>
    <w:rsid w:val="002D1D75"/>
    <w:rsid w:val="002D2312"/>
    <w:rsid w:val="002E3830"/>
    <w:rsid w:val="002E668E"/>
    <w:rsid w:val="002E7EA8"/>
    <w:rsid w:val="002F1872"/>
    <w:rsid w:val="002F3E12"/>
    <w:rsid w:val="002F40F6"/>
    <w:rsid w:val="002F4EA6"/>
    <w:rsid w:val="002F63B3"/>
    <w:rsid w:val="002F6E37"/>
    <w:rsid w:val="00307700"/>
    <w:rsid w:val="00310321"/>
    <w:rsid w:val="00312D60"/>
    <w:rsid w:val="00315A8D"/>
    <w:rsid w:val="00321C6F"/>
    <w:rsid w:val="00322858"/>
    <w:rsid w:val="003232E4"/>
    <w:rsid w:val="0032458D"/>
    <w:rsid w:val="00327925"/>
    <w:rsid w:val="00330726"/>
    <w:rsid w:val="00331843"/>
    <w:rsid w:val="00334793"/>
    <w:rsid w:val="00340305"/>
    <w:rsid w:val="00341F44"/>
    <w:rsid w:val="0034403C"/>
    <w:rsid w:val="00345B7D"/>
    <w:rsid w:val="00350D9C"/>
    <w:rsid w:val="00352132"/>
    <w:rsid w:val="00353FC6"/>
    <w:rsid w:val="00354AD1"/>
    <w:rsid w:val="00357986"/>
    <w:rsid w:val="00357C45"/>
    <w:rsid w:val="003618AA"/>
    <w:rsid w:val="0036198B"/>
    <w:rsid w:val="00366E05"/>
    <w:rsid w:val="0037012A"/>
    <w:rsid w:val="003739C9"/>
    <w:rsid w:val="00373CB2"/>
    <w:rsid w:val="0037599F"/>
    <w:rsid w:val="00377A09"/>
    <w:rsid w:val="003845FF"/>
    <w:rsid w:val="00384E3D"/>
    <w:rsid w:val="003862BF"/>
    <w:rsid w:val="00386402"/>
    <w:rsid w:val="00387799"/>
    <w:rsid w:val="00391F99"/>
    <w:rsid w:val="00395881"/>
    <w:rsid w:val="003A3518"/>
    <w:rsid w:val="003A53B1"/>
    <w:rsid w:val="003A639C"/>
    <w:rsid w:val="003B1A9D"/>
    <w:rsid w:val="003B59A6"/>
    <w:rsid w:val="003B5A18"/>
    <w:rsid w:val="003C0FA5"/>
    <w:rsid w:val="003C31C3"/>
    <w:rsid w:val="003C3EB3"/>
    <w:rsid w:val="003C5254"/>
    <w:rsid w:val="003C5AB7"/>
    <w:rsid w:val="003C6AAE"/>
    <w:rsid w:val="003D0399"/>
    <w:rsid w:val="003D08E6"/>
    <w:rsid w:val="003E15A9"/>
    <w:rsid w:val="003E37C0"/>
    <w:rsid w:val="003E6508"/>
    <w:rsid w:val="003F0B8E"/>
    <w:rsid w:val="003F4387"/>
    <w:rsid w:val="003F5D18"/>
    <w:rsid w:val="00401B10"/>
    <w:rsid w:val="004059BC"/>
    <w:rsid w:val="00406C14"/>
    <w:rsid w:val="0040706B"/>
    <w:rsid w:val="004071CF"/>
    <w:rsid w:val="004144A2"/>
    <w:rsid w:val="00416A51"/>
    <w:rsid w:val="004234FF"/>
    <w:rsid w:val="00424D2A"/>
    <w:rsid w:val="004258FB"/>
    <w:rsid w:val="004259CF"/>
    <w:rsid w:val="00430E00"/>
    <w:rsid w:val="00431555"/>
    <w:rsid w:val="00432741"/>
    <w:rsid w:val="004333A5"/>
    <w:rsid w:val="00435003"/>
    <w:rsid w:val="00441E1A"/>
    <w:rsid w:val="004440E0"/>
    <w:rsid w:val="004442B0"/>
    <w:rsid w:val="00444639"/>
    <w:rsid w:val="00445928"/>
    <w:rsid w:val="00445E6B"/>
    <w:rsid w:val="00450B19"/>
    <w:rsid w:val="004511FB"/>
    <w:rsid w:val="00451EE9"/>
    <w:rsid w:val="00452A96"/>
    <w:rsid w:val="0045684C"/>
    <w:rsid w:val="00460C53"/>
    <w:rsid w:val="00462605"/>
    <w:rsid w:val="0046332D"/>
    <w:rsid w:val="004655B4"/>
    <w:rsid w:val="004671E3"/>
    <w:rsid w:val="00467F88"/>
    <w:rsid w:val="00470EA6"/>
    <w:rsid w:val="0047170B"/>
    <w:rsid w:val="00471B07"/>
    <w:rsid w:val="00483E0B"/>
    <w:rsid w:val="0048435C"/>
    <w:rsid w:val="004857BB"/>
    <w:rsid w:val="00487E8F"/>
    <w:rsid w:val="004A13D9"/>
    <w:rsid w:val="004A17C9"/>
    <w:rsid w:val="004A489B"/>
    <w:rsid w:val="004A6585"/>
    <w:rsid w:val="004A709B"/>
    <w:rsid w:val="004A77FF"/>
    <w:rsid w:val="004B018B"/>
    <w:rsid w:val="004B1B3F"/>
    <w:rsid w:val="004B426C"/>
    <w:rsid w:val="004B4988"/>
    <w:rsid w:val="004B7289"/>
    <w:rsid w:val="004B74D0"/>
    <w:rsid w:val="004C57C1"/>
    <w:rsid w:val="004C7805"/>
    <w:rsid w:val="004C7F17"/>
    <w:rsid w:val="004D08B7"/>
    <w:rsid w:val="004D1798"/>
    <w:rsid w:val="004D31AB"/>
    <w:rsid w:val="004D468D"/>
    <w:rsid w:val="004D4846"/>
    <w:rsid w:val="004D626A"/>
    <w:rsid w:val="004D6D7D"/>
    <w:rsid w:val="004D7483"/>
    <w:rsid w:val="004D765D"/>
    <w:rsid w:val="004E0823"/>
    <w:rsid w:val="004E0AF9"/>
    <w:rsid w:val="004E0D57"/>
    <w:rsid w:val="004E368E"/>
    <w:rsid w:val="004F5B5C"/>
    <w:rsid w:val="004F6C29"/>
    <w:rsid w:val="00500C68"/>
    <w:rsid w:val="00500F60"/>
    <w:rsid w:val="0050163A"/>
    <w:rsid w:val="00503362"/>
    <w:rsid w:val="0050498C"/>
    <w:rsid w:val="00505634"/>
    <w:rsid w:val="00512BF8"/>
    <w:rsid w:val="005152EF"/>
    <w:rsid w:val="005200FD"/>
    <w:rsid w:val="00520517"/>
    <w:rsid w:val="00521CDB"/>
    <w:rsid w:val="0052271F"/>
    <w:rsid w:val="005306E4"/>
    <w:rsid w:val="00530F69"/>
    <w:rsid w:val="0053294D"/>
    <w:rsid w:val="00540EFD"/>
    <w:rsid w:val="00550E0E"/>
    <w:rsid w:val="00550F4B"/>
    <w:rsid w:val="00560626"/>
    <w:rsid w:val="005653D7"/>
    <w:rsid w:val="005665D9"/>
    <w:rsid w:val="00567F6F"/>
    <w:rsid w:val="005713D1"/>
    <w:rsid w:val="00572181"/>
    <w:rsid w:val="00572EB6"/>
    <w:rsid w:val="00572F33"/>
    <w:rsid w:val="0057451E"/>
    <w:rsid w:val="0057476E"/>
    <w:rsid w:val="005758F4"/>
    <w:rsid w:val="0057601F"/>
    <w:rsid w:val="00584200"/>
    <w:rsid w:val="005853EA"/>
    <w:rsid w:val="00591255"/>
    <w:rsid w:val="00591648"/>
    <w:rsid w:val="00595E31"/>
    <w:rsid w:val="00596D10"/>
    <w:rsid w:val="005A04DC"/>
    <w:rsid w:val="005A147B"/>
    <w:rsid w:val="005A2B58"/>
    <w:rsid w:val="005A548E"/>
    <w:rsid w:val="005A61DE"/>
    <w:rsid w:val="005A6254"/>
    <w:rsid w:val="005B6CD7"/>
    <w:rsid w:val="005C0859"/>
    <w:rsid w:val="005C0FA4"/>
    <w:rsid w:val="005C27F3"/>
    <w:rsid w:val="005C47CF"/>
    <w:rsid w:val="005C4EC9"/>
    <w:rsid w:val="005C531F"/>
    <w:rsid w:val="005D200B"/>
    <w:rsid w:val="005D321F"/>
    <w:rsid w:val="005D6352"/>
    <w:rsid w:val="005D6590"/>
    <w:rsid w:val="005E170B"/>
    <w:rsid w:val="005E7311"/>
    <w:rsid w:val="005F1AF9"/>
    <w:rsid w:val="005F1C12"/>
    <w:rsid w:val="005F4E98"/>
    <w:rsid w:val="005F77B3"/>
    <w:rsid w:val="006022A8"/>
    <w:rsid w:val="00606515"/>
    <w:rsid w:val="00606631"/>
    <w:rsid w:val="006072A8"/>
    <w:rsid w:val="00611A28"/>
    <w:rsid w:val="00611B57"/>
    <w:rsid w:val="00612D85"/>
    <w:rsid w:val="006130BE"/>
    <w:rsid w:val="006178ED"/>
    <w:rsid w:val="00620BE1"/>
    <w:rsid w:val="00621C7B"/>
    <w:rsid w:val="00622A32"/>
    <w:rsid w:val="00622CBC"/>
    <w:rsid w:val="006245D2"/>
    <w:rsid w:val="006302EC"/>
    <w:rsid w:val="006308BB"/>
    <w:rsid w:val="00631B1D"/>
    <w:rsid w:val="00633725"/>
    <w:rsid w:val="00650A9F"/>
    <w:rsid w:val="006514A1"/>
    <w:rsid w:val="00652409"/>
    <w:rsid w:val="00656349"/>
    <w:rsid w:val="0066704D"/>
    <w:rsid w:val="00667983"/>
    <w:rsid w:val="00667D14"/>
    <w:rsid w:val="006724E4"/>
    <w:rsid w:val="006748BD"/>
    <w:rsid w:val="00674911"/>
    <w:rsid w:val="00677A5A"/>
    <w:rsid w:val="00677DCE"/>
    <w:rsid w:val="006800DD"/>
    <w:rsid w:val="006827CD"/>
    <w:rsid w:val="006872DA"/>
    <w:rsid w:val="006917C5"/>
    <w:rsid w:val="0069215C"/>
    <w:rsid w:val="00692AB9"/>
    <w:rsid w:val="00694170"/>
    <w:rsid w:val="006A11B1"/>
    <w:rsid w:val="006A45B0"/>
    <w:rsid w:val="006B006C"/>
    <w:rsid w:val="006B7149"/>
    <w:rsid w:val="006C37B7"/>
    <w:rsid w:val="006C6006"/>
    <w:rsid w:val="006E38BD"/>
    <w:rsid w:val="006E3F82"/>
    <w:rsid w:val="006E51EB"/>
    <w:rsid w:val="006E5784"/>
    <w:rsid w:val="006E5E48"/>
    <w:rsid w:val="006E77C3"/>
    <w:rsid w:val="006F4A7C"/>
    <w:rsid w:val="006F53B4"/>
    <w:rsid w:val="00702945"/>
    <w:rsid w:val="00705AEB"/>
    <w:rsid w:val="007104CB"/>
    <w:rsid w:val="007119AB"/>
    <w:rsid w:val="00713EB3"/>
    <w:rsid w:val="0071544F"/>
    <w:rsid w:val="00716EE6"/>
    <w:rsid w:val="00720225"/>
    <w:rsid w:val="00721C60"/>
    <w:rsid w:val="007273B2"/>
    <w:rsid w:val="00732202"/>
    <w:rsid w:val="00733B72"/>
    <w:rsid w:val="00740292"/>
    <w:rsid w:val="00740FD6"/>
    <w:rsid w:val="00743102"/>
    <w:rsid w:val="00751112"/>
    <w:rsid w:val="00751B44"/>
    <w:rsid w:val="007532EC"/>
    <w:rsid w:val="00755BF6"/>
    <w:rsid w:val="00757579"/>
    <w:rsid w:val="00760AF6"/>
    <w:rsid w:val="00763C16"/>
    <w:rsid w:val="00764610"/>
    <w:rsid w:val="00764D8E"/>
    <w:rsid w:val="00765550"/>
    <w:rsid w:val="00765F6D"/>
    <w:rsid w:val="007705FD"/>
    <w:rsid w:val="00770C9B"/>
    <w:rsid w:val="0077338F"/>
    <w:rsid w:val="00774186"/>
    <w:rsid w:val="007768BE"/>
    <w:rsid w:val="00781B3A"/>
    <w:rsid w:val="00785EEA"/>
    <w:rsid w:val="007923CE"/>
    <w:rsid w:val="00792962"/>
    <w:rsid w:val="00794F34"/>
    <w:rsid w:val="00795DF2"/>
    <w:rsid w:val="00797B4E"/>
    <w:rsid w:val="007A4EC4"/>
    <w:rsid w:val="007A53AB"/>
    <w:rsid w:val="007B057D"/>
    <w:rsid w:val="007B4F21"/>
    <w:rsid w:val="007B6617"/>
    <w:rsid w:val="007B6C88"/>
    <w:rsid w:val="007C31B5"/>
    <w:rsid w:val="007C3911"/>
    <w:rsid w:val="007D05F0"/>
    <w:rsid w:val="007D4D54"/>
    <w:rsid w:val="007D7C4B"/>
    <w:rsid w:val="007D7CC6"/>
    <w:rsid w:val="007E04C4"/>
    <w:rsid w:val="007E1D41"/>
    <w:rsid w:val="007E246B"/>
    <w:rsid w:val="007E3FB8"/>
    <w:rsid w:val="007E4CB7"/>
    <w:rsid w:val="007E57C8"/>
    <w:rsid w:val="007E6AF0"/>
    <w:rsid w:val="007F1BC2"/>
    <w:rsid w:val="007F2470"/>
    <w:rsid w:val="007F38CE"/>
    <w:rsid w:val="007F3E24"/>
    <w:rsid w:val="007F52F3"/>
    <w:rsid w:val="007F5D89"/>
    <w:rsid w:val="007F5DA8"/>
    <w:rsid w:val="008001E0"/>
    <w:rsid w:val="00804810"/>
    <w:rsid w:val="00806636"/>
    <w:rsid w:val="00807759"/>
    <w:rsid w:val="00807AF2"/>
    <w:rsid w:val="00813A14"/>
    <w:rsid w:val="00813C5C"/>
    <w:rsid w:val="008144DE"/>
    <w:rsid w:val="00817637"/>
    <w:rsid w:val="0081792C"/>
    <w:rsid w:val="00820217"/>
    <w:rsid w:val="00821FD1"/>
    <w:rsid w:val="008265C5"/>
    <w:rsid w:val="0082741A"/>
    <w:rsid w:val="0083051F"/>
    <w:rsid w:val="00833F7B"/>
    <w:rsid w:val="00834756"/>
    <w:rsid w:val="008449B3"/>
    <w:rsid w:val="0084600E"/>
    <w:rsid w:val="008517F1"/>
    <w:rsid w:val="008531D0"/>
    <w:rsid w:val="008550F5"/>
    <w:rsid w:val="008560DD"/>
    <w:rsid w:val="008663BA"/>
    <w:rsid w:val="00871585"/>
    <w:rsid w:val="008721B7"/>
    <w:rsid w:val="008746F6"/>
    <w:rsid w:val="0088144B"/>
    <w:rsid w:val="00881894"/>
    <w:rsid w:val="00881D4A"/>
    <w:rsid w:val="008823E8"/>
    <w:rsid w:val="00885119"/>
    <w:rsid w:val="00885447"/>
    <w:rsid w:val="0089242F"/>
    <w:rsid w:val="00896B70"/>
    <w:rsid w:val="008A0252"/>
    <w:rsid w:val="008A1597"/>
    <w:rsid w:val="008A2F01"/>
    <w:rsid w:val="008A5024"/>
    <w:rsid w:val="008A565C"/>
    <w:rsid w:val="008A61A7"/>
    <w:rsid w:val="008A6579"/>
    <w:rsid w:val="008A7D1A"/>
    <w:rsid w:val="008B01DE"/>
    <w:rsid w:val="008B2149"/>
    <w:rsid w:val="008B30CE"/>
    <w:rsid w:val="008B4546"/>
    <w:rsid w:val="008B66D4"/>
    <w:rsid w:val="008B7AA6"/>
    <w:rsid w:val="008C3E6A"/>
    <w:rsid w:val="008C56A0"/>
    <w:rsid w:val="008D22D3"/>
    <w:rsid w:val="008D6016"/>
    <w:rsid w:val="008D7A7C"/>
    <w:rsid w:val="008E2F2C"/>
    <w:rsid w:val="008E4B67"/>
    <w:rsid w:val="008F08DA"/>
    <w:rsid w:val="008F1314"/>
    <w:rsid w:val="008F2793"/>
    <w:rsid w:val="008F4417"/>
    <w:rsid w:val="008F4DCC"/>
    <w:rsid w:val="00911FAE"/>
    <w:rsid w:val="00924A59"/>
    <w:rsid w:val="0092517F"/>
    <w:rsid w:val="009251A4"/>
    <w:rsid w:val="0093436D"/>
    <w:rsid w:val="00935D46"/>
    <w:rsid w:val="009376B7"/>
    <w:rsid w:val="00946276"/>
    <w:rsid w:val="00954C17"/>
    <w:rsid w:val="00955FB3"/>
    <w:rsid w:val="00957621"/>
    <w:rsid w:val="00964DF0"/>
    <w:rsid w:val="00965E3B"/>
    <w:rsid w:val="00966F46"/>
    <w:rsid w:val="0096748B"/>
    <w:rsid w:val="0097014B"/>
    <w:rsid w:val="00970B2F"/>
    <w:rsid w:val="009711EE"/>
    <w:rsid w:val="0097187F"/>
    <w:rsid w:val="00975742"/>
    <w:rsid w:val="00976FAA"/>
    <w:rsid w:val="0097795E"/>
    <w:rsid w:val="00981545"/>
    <w:rsid w:val="00985DFC"/>
    <w:rsid w:val="00991270"/>
    <w:rsid w:val="00991718"/>
    <w:rsid w:val="0099655C"/>
    <w:rsid w:val="009A0666"/>
    <w:rsid w:val="009A10E9"/>
    <w:rsid w:val="009A4C4B"/>
    <w:rsid w:val="009A4E5F"/>
    <w:rsid w:val="009A6C7E"/>
    <w:rsid w:val="009B183B"/>
    <w:rsid w:val="009B29C7"/>
    <w:rsid w:val="009B77B2"/>
    <w:rsid w:val="009B7C47"/>
    <w:rsid w:val="009C2CE3"/>
    <w:rsid w:val="009C4566"/>
    <w:rsid w:val="009C794C"/>
    <w:rsid w:val="009D0BFA"/>
    <w:rsid w:val="009D16CB"/>
    <w:rsid w:val="009D32BF"/>
    <w:rsid w:val="009E26C8"/>
    <w:rsid w:val="009F2875"/>
    <w:rsid w:val="009F6443"/>
    <w:rsid w:val="009F7087"/>
    <w:rsid w:val="00A0251B"/>
    <w:rsid w:val="00A0456E"/>
    <w:rsid w:val="00A06CD8"/>
    <w:rsid w:val="00A07CE5"/>
    <w:rsid w:val="00A139BB"/>
    <w:rsid w:val="00A1595C"/>
    <w:rsid w:val="00A15DCE"/>
    <w:rsid w:val="00A20E67"/>
    <w:rsid w:val="00A21532"/>
    <w:rsid w:val="00A244B5"/>
    <w:rsid w:val="00A33C0E"/>
    <w:rsid w:val="00A342C8"/>
    <w:rsid w:val="00A367FA"/>
    <w:rsid w:val="00A371C6"/>
    <w:rsid w:val="00A40A3C"/>
    <w:rsid w:val="00A40CC7"/>
    <w:rsid w:val="00A527D6"/>
    <w:rsid w:val="00A5483F"/>
    <w:rsid w:val="00A626F3"/>
    <w:rsid w:val="00A66077"/>
    <w:rsid w:val="00A71B42"/>
    <w:rsid w:val="00A72F84"/>
    <w:rsid w:val="00A73D9D"/>
    <w:rsid w:val="00A7502C"/>
    <w:rsid w:val="00A808EE"/>
    <w:rsid w:val="00A816B3"/>
    <w:rsid w:val="00A821AA"/>
    <w:rsid w:val="00A82398"/>
    <w:rsid w:val="00A91F79"/>
    <w:rsid w:val="00A9388C"/>
    <w:rsid w:val="00AA1329"/>
    <w:rsid w:val="00AA27C3"/>
    <w:rsid w:val="00AB0B3B"/>
    <w:rsid w:val="00AB4748"/>
    <w:rsid w:val="00AB51C8"/>
    <w:rsid w:val="00AB731E"/>
    <w:rsid w:val="00AC4AEA"/>
    <w:rsid w:val="00AC59FF"/>
    <w:rsid w:val="00AD3B99"/>
    <w:rsid w:val="00AD4739"/>
    <w:rsid w:val="00AD7EB0"/>
    <w:rsid w:val="00AE32B8"/>
    <w:rsid w:val="00AE7523"/>
    <w:rsid w:val="00AF47DA"/>
    <w:rsid w:val="00B01C43"/>
    <w:rsid w:val="00B10B85"/>
    <w:rsid w:val="00B11AE6"/>
    <w:rsid w:val="00B13EB9"/>
    <w:rsid w:val="00B165CF"/>
    <w:rsid w:val="00B17256"/>
    <w:rsid w:val="00B22ABF"/>
    <w:rsid w:val="00B2408A"/>
    <w:rsid w:val="00B243DA"/>
    <w:rsid w:val="00B244D8"/>
    <w:rsid w:val="00B25010"/>
    <w:rsid w:val="00B26EC4"/>
    <w:rsid w:val="00B27692"/>
    <w:rsid w:val="00B343CF"/>
    <w:rsid w:val="00B40544"/>
    <w:rsid w:val="00B407C5"/>
    <w:rsid w:val="00B426D0"/>
    <w:rsid w:val="00B443B5"/>
    <w:rsid w:val="00B5160A"/>
    <w:rsid w:val="00B567D9"/>
    <w:rsid w:val="00B60A5A"/>
    <w:rsid w:val="00B6196B"/>
    <w:rsid w:val="00B666EC"/>
    <w:rsid w:val="00B72040"/>
    <w:rsid w:val="00B723A3"/>
    <w:rsid w:val="00B74F38"/>
    <w:rsid w:val="00B76BBF"/>
    <w:rsid w:val="00B82AAE"/>
    <w:rsid w:val="00B85A31"/>
    <w:rsid w:val="00B910E7"/>
    <w:rsid w:val="00BA0EAC"/>
    <w:rsid w:val="00BA2119"/>
    <w:rsid w:val="00BA211F"/>
    <w:rsid w:val="00BB2BB8"/>
    <w:rsid w:val="00BB5921"/>
    <w:rsid w:val="00BB638C"/>
    <w:rsid w:val="00BB78A2"/>
    <w:rsid w:val="00BC11DF"/>
    <w:rsid w:val="00BD1E4E"/>
    <w:rsid w:val="00BD28BB"/>
    <w:rsid w:val="00BD2BBB"/>
    <w:rsid w:val="00BD5FFD"/>
    <w:rsid w:val="00BE2008"/>
    <w:rsid w:val="00BE53BF"/>
    <w:rsid w:val="00BE7B0B"/>
    <w:rsid w:val="00BF524C"/>
    <w:rsid w:val="00C03437"/>
    <w:rsid w:val="00C043A3"/>
    <w:rsid w:val="00C04E82"/>
    <w:rsid w:val="00C07FDB"/>
    <w:rsid w:val="00C1355C"/>
    <w:rsid w:val="00C16150"/>
    <w:rsid w:val="00C16B94"/>
    <w:rsid w:val="00C222D9"/>
    <w:rsid w:val="00C2699D"/>
    <w:rsid w:val="00C27DB3"/>
    <w:rsid w:val="00C31521"/>
    <w:rsid w:val="00C35600"/>
    <w:rsid w:val="00C3574F"/>
    <w:rsid w:val="00C4095F"/>
    <w:rsid w:val="00C40EC9"/>
    <w:rsid w:val="00C41759"/>
    <w:rsid w:val="00C4299A"/>
    <w:rsid w:val="00C42FA1"/>
    <w:rsid w:val="00C448E6"/>
    <w:rsid w:val="00C44B09"/>
    <w:rsid w:val="00C45016"/>
    <w:rsid w:val="00C503F2"/>
    <w:rsid w:val="00C53CCA"/>
    <w:rsid w:val="00C62999"/>
    <w:rsid w:val="00C62B23"/>
    <w:rsid w:val="00C63218"/>
    <w:rsid w:val="00C6355A"/>
    <w:rsid w:val="00C636C5"/>
    <w:rsid w:val="00C64BC1"/>
    <w:rsid w:val="00C65470"/>
    <w:rsid w:val="00C7367A"/>
    <w:rsid w:val="00C7662B"/>
    <w:rsid w:val="00C7666B"/>
    <w:rsid w:val="00C77D12"/>
    <w:rsid w:val="00C832BA"/>
    <w:rsid w:val="00C873BD"/>
    <w:rsid w:val="00C92A8D"/>
    <w:rsid w:val="00C9523C"/>
    <w:rsid w:val="00C96407"/>
    <w:rsid w:val="00CA1C51"/>
    <w:rsid w:val="00CA59BB"/>
    <w:rsid w:val="00CA5FCC"/>
    <w:rsid w:val="00CB3C42"/>
    <w:rsid w:val="00CC494D"/>
    <w:rsid w:val="00CC7055"/>
    <w:rsid w:val="00CD2BFF"/>
    <w:rsid w:val="00CD4CFF"/>
    <w:rsid w:val="00CD5B18"/>
    <w:rsid w:val="00CD74E8"/>
    <w:rsid w:val="00CE039C"/>
    <w:rsid w:val="00CE0519"/>
    <w:rsid w:val="00CE68C5"/>
    <w:rsid w:val="00CF35CA"/>
    <w:rsid w:val="00CF41A9"/>
    <w:rsid w:val="00CF5E21"/>
    <w:rsid w:val="00CF670F"/>
    <w:rsid w:val="00D0647D"/>
    <w:rsid w:val="00D07CF4"/>
    <w:rsid w:val="00D07EAE"/>
    <w:rsid w:val="00D10885"/>
    <w:rsid w:val="00D13CE2"/>
    <w:rsid w:val="00D13DF6"/>
    <w:rsid w:val="00D1415A"/>
    <w:rsid w:val="00D14F96"/>
    <w:rsid w:val="00D1569A"/>
    <w:rsid w:val="00D1741E"/>
    <w:rsid w:val="00D23DC3"/>
    <w:rsid w:val="00D27248"/>
    <w:rsid w:val="00D27965"/>
    <w:rsid w:val="00D30C0F"/>
    <w:rsid w:val="00D35A0B"/>
    <w:rsid w:val="00D443C3"/>
    <w:rsid w:val="00D46A41"/>
    <w:rsid w:val="00D510E2"/>
    <w:rsid w:val="00D5524B"/>
    <w:rsid w:val="00D55657"/>
    <w:rsid w:val="00D55732"/>
    <w:rsid w:val="00D55801"/>
    <w:rsid w:val="00D563A2"/>
    <w:rsid w:val="00D56AC0"/>
    <w:rsid w:val="00D56DBA"/>
    <w:rsid w:val="00D62E78"/>
    <w:rsid w:val="00D65798"/>
    <w:rsid w:val="00D66728"/>
    <w:rsid w:val="00D6690E"/>
    <w:rsid w:val="00D707D8"/>
    <w:rsid w:val="00D73614"/>
    <w:rsid w:val="00D73C0D"/>
    <w:rsid w:val="00D806F6"/>
    <w:rsid w:val="00D80B97"/>
    <w:rsid w:val="00D80D72"/>
    <w:rsid w:val="00D8427C"/>
    <w:rsid w:val="00D8689A"/>
    <w:rsid w:val="00D900BB"/>
    <w:rsid w:val="00D91C40"/>
    <w:rsid w:val="00D92201"/>
    <w:rsid w:val="00D92B2E"/>
    <w:rsid w:val="00D93E43"/>
    <w:rsid w:val="00D97A29"/>
    <w:rsid w:val="00D97FEF"/>
    <w:rsid w:val="00DA1324"/>
    <w:rsid w:val="00DA2778"/>
    <w:rsid w:val="00DA2A48"/>
    <w:rsid w:val="00DA2B9E"/>
    <w:rsid w:val="00DB0270"/>
    <w:rsid w:val="00DB5284"/>
    <w:rsid w:val="00DC739C"/>
    <w:rsid w:val="00DD48BC"/>
    <w:rsid w:val="00DD55C1"/>
    <w:rsid w:val="00DD6354"/>
    <w:rsid w:val="00DD71B0"/>
    <w:rsid w:val="00DD7279"/>
    <w:rsid w:val="00DE158A"/>
    <w:rsid w:val="00DE2629"/>
    <w:rsid w:val="00DE389D"/>
    <w:rsid w:val="00DE3B77"/>
    <w:rsid w:val="00DE45D6"/>
    <w:rsid w:val="00DF6FAC"/>
    <w:rsid w:val="00E056DD"/>
    <w:rsid w:val="00E05805"/>
    <w:rsid w:val="00E05C2C"/>
    <w:rsid w:val="00E0744C"/>
    <w:rsid w:val="00E12C02"/>
    <w:rsid w:val="00E13887"/>
    <w:rsid w:val="00E13F07"/>
    <w:rsid w:val="00E140D5"/>
    <w:rsid w:val="00E14AD4"/>
    <w:rsid w:val="00E14C9D"/>
    <w:rsid w:val="00E1641B"/>
    <w:rsid w:val="00E20968"/>
    <w:rsid w:val="00E22D13"/>
    <w:rsid w:val="00E26803"/>
    <w:rsid w:val="00E2680F"/>
    <w:rsid w:val="00E27F4D"/>
    <w:rsid w:val="00E33C43"/>
    <w:rsid w:val="00E40097"/>
    <w:rsid w:val="00E40768"/>
    <w:rsid w:val="00E45218"/>
    <w:rsid w:val="00E45348"/>
    <w:rsid w:val="00E45648"/>
    <w:rsid w:val="00E468F7"/>
    <w:rsid w:val="00E5079F"/>
    <w:rsid w:val="00E50A92"/>
    <w:rsid w:val="00E5120A"/>
    <w:rsid w:val="00E54CCA"/>
    <w:rsid w:val="00E646BB"/>
    <w:rsid w:val="00E6608E"/>
    <w:rsid w:val="00E6692C"/>
    <w:rsid w:val="00E72531"/>
    <w:rsid w:val="00E76A62"/>
    <w:rsid w:val="00E80927"/>
    <w:rsid w:val="00E816A4"/>
    <w:rsid w:val="00E81F60"/>
    <w:rsid w:val="00E8220B"/>
    <w:rsid w:val="00E8501E"/>
    <w:rsid w:val="00E85449"/>
    <w:rsid w:val="00E90480"/>
    <w:rsid w:val="00E909E5"/>
    <w:rsid w:val="00EA09F0"/>
    <w:rsid w:val="00EA33CA"/>
    <w:rsid w:val="00EA36CF"/>
    <w:rsid w:val="00EA39C5"/>
    <w:rsid w:val="00EA4CD6"/>
    <w:rsid w:val="00EA7E0D"/>
    <w:rsid w:val="00EC18AA"/>
    <w:rsid w:val="00EC1FA7"/>
    <w:rsid w:val="00EC2E20"/>
    <w:rsid w:val="00EC43E3"/>
    <w:rsid w:val="00EC6072"/>
    <w:rsid w:val="00EC6368"/>
    <w:rsid w:val="00EC73F8"/>
    <w:rsid w:val="00EC7E47"/>
    <w:rsid w:val="00ED3ED7"/>
    <w:rsid w:val="00ED7069"/>
    <w:rsid w:val="00ED7105"/>
    <w:rsid w:val="00ED7793"/>
    <w:rsid w:val="00EE2B55"/>
    <w:rsid w:val="00EE7E33"/>
    <w:rsid w:val="00EF1326"/>
    <w:rsid w:val="00EF2A64"/>
    <w:rsid w:val="00EF3710"/>
    <w:rsid w:val="00F0111D"/>
    <w:rsid w:val="00F200D4"/>
    <w:rsid w:val="00F31249"/>
    <w:rsid w:val="00F336D1"/>
    <w:rsid w:val="00F3493A"/>
    <w:rsid w:val="00F359D3"/>
    <w:rsid w:val="00F36ADB"/>
    <w:rsid w:val="00F45855"/>
    <w:rsid w:val="00F50D48"/>
    <w:rsid w:val="00F51EFE"/>
    <w:rsid w:val="00F524C2"/>
    <w:rsid w:val="00F53FC1"/>
    <w:rsid w:val="00F54E9D"/>
    <w:rsid w:val="00F57E9F"/>
    <w:rsid w:val="00F60B66"/>
    <w:rsid w:val="00F63270"/>
    <w:rsid w:val="00F64AD7"/>
    <w:rsid w:val="00F71803"/>
    <w:rsid w:val="00F7559B"/>
    <w:rsid w:val="00F778CB"/>
    <w:rsid w:val="00F84786"/>
    <w:rsid w:val="00F87A6B"/>
    <w:rsid w:val="00F92101"/>
    <w:rsid w:val="00F934DD"/>
    <w:rsid w:val="00FA0C98"/>
    <w:rsid w:val="00FA5E66"/>
    <w:rsid w:val="00FB0D13"/>
    <w:rsid w:val="00FB5221"/>
    <w:rsid w:val="00FB5E4F"/>
    <w:rsid w:val="00FB71E4"/>
    <w:rsid w:val="00FB7A0A"/>
    <w:rsid w:val="00FB7CF8"/>
    <w:rsid w:val="00FC24D8"/>
    <w:rsid w:val="00FC6C43"/>
    <w:rsid w:val="00FD6866"/>
    <w:rsid w:val="00FE45B8"/>
    <w:rsid w:val="00FE49C2"/>
    <w:rsid w:val="00FF01E9"/>
    <w:rsid w:val="00FF0ACC"/>
    <w:rsid w:val="00FF1AE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List Paragraph,it_List1,Абзац списка литеральный,Абзац основного текста,Table-Normal,RSHB_Table-Normal,ТЗ список,Bullet 1,Use Case List Paragraph,Маркер,GOST_TableList,Bullet List1,UL"/>
    <w:basedOn w:val="a"/>
    <w:link w:val="a4"/>
    <w:uiPriority w:val="34"/>
    <w:qFormat/>
    <w:rsid w:val="00E5120A"/>
    <w:pPr>
      <w:ind w:left="720"/>
      <w:contextualSpacing/>
    </w:pPr>
  </w:style>
  <w:style w:type="table" w:styleId="a5">
    <w:name w:val="Table Grid"/>
    <w:basedOn w:val="a1"/>
    <w:uiPriority w:val="59"/>
    <w:rsid w:val="008F4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A47"/>
  </w:style>
  <w:style w:type="paragraph" w:styleId="a8">
    <w:name w:val="footer"/>
    <w:basedOn w:val="a"/>
    <w:link w:val="a9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3A47"/>
  </w:style>
  <w:style w:type="paragraph" w:styleId="aa">
    <w:name w:val="Balloon Text"/>
    <w:basedOn w:val="a"/>
    <w:link w:val="ab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C8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E6508"/>
    <w:rPr>
      <w:b/>
      <w:bCs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,it_List1 Знак,Абзац списка литеральный Знак,Абзац основного текста Знак,Table-Normal Знак,RSHB_Table-Normal Знак,ТЗ список Знак"/>
    <w:link w:val="a3"/>
    <w:uiPriority w:val="34"/>
    <w:locked/>
    <w:rsid w:val="00757579"/>
  </w:style>
  <w:style w:type="character" w:styleId="ad">
    <w:name w:val="Hyperlink"/>
    <w:uiPriority w:val="99"/>
    <w:unhideWhenUsed/>
    <w:rsid w:val="00743102"/>
    <w:rPr>
      <w:color w:val="0000FF"/>
      <w:u w:val="single"/>
    </w:rPr>
  </w:style>
  <w:style w:type="paragraph" w:styleId="ae">
    <w:name w:val="No Spacing"/>
    <w:aliases w:val="для таблиц,TNR 12,мой,МОЙ,Без интервала 111,МММ,No Spacing"/>
    <w:basedOn w:val="a"/>
    <w:link w:val="af"/>
    <w:uiPriority w:val="1"/>
    <w:qFormat/>
    <w:rsid w:val="00B165CF"/>
    <w:pPr>
      <w:spacing w:after="0" w:line="240" w:lineRule="auto"/>
    </w:pPr>
    <w:rPr>
      <w:rFonts w:ascii="Calibri" w:eastAsia="Times New Roman" w:hAnsi="Calibri" w:cs="Times New Roman"/>
      <w:sz w:val="23"/>
      <w:szCs w:val="23"/>
      <w:lang w:eastAsia="ja-JP"/>
    </w:rPr>
  </w:style>
  <w:style w:type="character" w:customStyle="1" w:styleId="af">
    <w:name w:val="Без интервала Знак"/>
    <w:aliases w:val="для таблиц Знак,TNR 12 Знак,мой Знак,МОЙ Знак,Без интервала 111 Знак,МММ Знак,No Spacing Знак"/>
    <w:link w:val="ae"/>
    <w:uiPriority w:val="1"/>
    <w:rsid w:val="00B165CF"/>
    <w:rPr>
      <w:rFonts w:ascii="Calibri" w:eastAsia="Times New Roman" w:hAnsi="Calibri" w:cs="Times New Roman"/>
      <w:sz w:val="23"/>
      <w:szCs w:val="23"/>
      <w:lang w:eastAsia="ja-JP"/>
    </w:rPr>
  </w:style>
  <w:style w:type="paragraph" w:customStyle="1" w:styleId="af0">
    <w:name w:val="Пункт"/>
    <w:basedOn w:val="a"/>
    <w:uiPriority w:val="99"/>
    <w:qFormat/>
    <w:rsid w:val="00D707D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1">
    <w:name w:val="Normal (Web)"/>
    <w:aliases w:val="Обычный (веб) Знак"/>
    <w:basedOn w:val="a"/>
    <w:link w:val="1"/>
    <w:uiPriority w:val="99"/>
    <w:qFormat/>
    <w:rsid w:val="0027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бычный (веб) Знак1"/>
    <w:aliases w:val="Обычный (веб) Знак Знак"/>
    <w:link w:val="af1"/>
    <w:locked/>
    <w:rsid w:val="0027400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List Paragraph,it_List1,Абзац списка литеральный,Абзац основного текста,Table-Normal,RSHB_Table-Normal,ТЗ список,Bullet 1,Use Case List Paragraph,Маркер,GOST_TableList,Bullet List1,UL"/>
    <w:basedOn w:val="a"/>
    <w:link w:val="a4"/>
    <w:uiPriority w:val="34"/>
    <w:qFormat/>
    <w:rsid w:val="00E5120A"/>
    <w:pPr>
      <w:ind w:left="720"/>
      <w:contextualSpacing/>
    </w:pPr>
  </w:style>
  <w:style w:type="table" w:styleId="a5">
    <w:name w:val="Table Grid"/>
    <w:basedOn w:val="a1"/>
    <w:uiPriority w:val="59"/>
    <w:rsid w:val="008F4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A47"/>
  </w:style>
  <w:style w:type="paragraph" w:styleId="a8">
    <w:name w:val="footer"/>
    <w:basedOn w:val="a"/>
    <w:link w:val="a9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3A47"/>
  </w:style>
  <w:style w:type="paragraph" w:styleId="aa">
    <w:name w:val="Balloon Text"/>
    <w:basedOn w:val="a"/>
    <w:link w:val="ab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C8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E6508"/>
    <w:rPr>
      <w:b/>
      <w:bCs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,it_List1 Знак,Абзац списка литеральный Знак,Абзац основного текста Знак,Table-Normal Знак,RSHB_Table-Normal Знак,ТЗ список Знак"/>
    <w:link w:val="a3"/>
    <w:uiPriority w:val="34"/>
    <w:locked/>
    <w:rsid w:val="00757579"/>
  </w:style>
  <w:style w:type="character" w:styleId="ad">
    <w:name w:val="Hyperlink"/>
    <w:uiPriority w:val="99"/>
    <w:unhideWhenUsed/>
    <w:rsid w:val="00743102"/>
    <w:rPr>
      <w:color w:val="0000FF"/>
      <w:u w:val="single"/>
    </w:rPr>
  </w:style>
  <w:style w:type="paragraph" w:styleId="ae">
    <w:name w:val="No Spacing"/>
    <w:aliases w:val="для таблиц,TNR 12,мой,МОЙ,Без интервала 111,МММ,No Spacing"/>
    <w:basedOn w:val="a"/>
    <w:link w:val="af"/>
    <w:uiPriority w:val="1"/>
    <w:qFormat/>
    <w:rsid w:val="00B165CF"/>
    <w:pPr>
      <w:spacing w:after="0" w:line="240" w:lineRule="auto"/>
    </w:pPr>
    <w:rPr>
      <w:rFonts w:ascii="Calibri" w:eastAsia="Times New Roman" w:hAnsi="Calibri" w:cs="Times New Roman"/>
      <w:sz w:val="23"/>
      <w:szCs w:val="23"/>
      <w:lang w:eastAsia="ja-JP"/>
    </w:rPr>
  </w:style>
  <w:style w:type="character" w:customStyle="1" w:styleId="af">
    <w:name w:val="Без интервала Знак"/>
    <w:aliases w:val="для таблиц Знак,TNR 12 Знак,мой Знак,МОЙ Знак,Без интервала 111 Знак,МММ Знак,No Spacing Знак"/>
    <w:link w:val="ae"/>
    <w:uiPriority w:val="1"/>
    <w:rsid w:val="00B165CF"/>
    <w:rPr>
      <w:rFonts w:ascii="Calibri" w:eastAsia="Times New Roman" w:hAnsi="Calibri" w:cs="Times New Roman"/>
      <w:sz w:val="23"/>
      <w:szCs w:val="23"/>
      <w:lang w:eastAsia="ja-JP"/>
    </w:rPr>
  </w:style>
  <w:style w:type="paragraph" w:customStyle="1" w:styleId="af0">
    <w:name w:val="Пункт"/>
    <w:basedOn w:val="a"/>
    <w:uiPriority w:val="99"/>
    <w:qFormat/>
    <w:rsid w:val="00D707D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1">
    <w:name w:val="Normal (Web)"/>
    <w:aliases w:val="Обычный (веб) Знак"/>
    <w:basedOn w:val="a"/>
    <w:link w:val="1"/>
    <w:uiPriority w:val="99"/>
    <w:qFormat/>
    <w:rsid w:val="0027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бычный (веб) Знак1"/>
    <w:aliases w:val="Обычный (веб) Знак Знак"/>
    <w:link w:val="af1"/>
    <w:locked/>
    <w:rsid w:val="0027400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A053-B81E-4F1F-A527-718A41C6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13874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Харитонова</dc:creator>
  <cp:lastModifiedBy>KSU01</cp:lastModifiedBy>
  <cp:revision>431</cp:revision>
  <cp:lastPrinted>2024-06-14T00:51:00Z</cp:lastPrinted>
  <dcterms:created xsi:type="dcterms:W3CDTF">2023-02-20T07:46:00Z</dcterms:created>
  <dcterms:modified xsi:type="dcterms:W3CDTF">2024-06-14T00:51:00Z</dcterms:modified>
</cp:coreProperties>
</file>