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4A0F10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375782" w:rsidRDefault="00A36DE5" w:rsidP="00375782">
      <w:pPr>
        <w:jc w:val="center"/>
        <w:rPr>
          <w:b/>
        </w:rPr>
      </w:pPr>
      <w:r w:rsidRPr="00375782">
        <w:rPr>
          <w:b/>
        </w:rPr>
        <w:t xml:space="preserve">ДУМА ХАСАНСКОГО МУНИЦИПАЛЬНОГО </w:t>
      </w:r>
      <w:r w:rsidR="00871426" w:rsidRPr="00375782">
        <w:rPr>
          <w:b/>
        </w:rPr>
        <w:t>ОКРУГА</w:t>
      </w:r>
    </w:p>
    <w:p w:rsidR="00271F30" w:rsidRPr="00375782" w:rsidRDefault="00271F30" w:rsidP="00A36DE5">
      <w:pPr>
        <w:jc w:val="center"/>
        <w:rPr>
          <w:b/>
        </w:rPr>
      </w:pPr>
      <w:r w:rsidRPr="00375782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375782" w:rsidRPr="00375782" w:rsidRDefault="00375782" w:rsidP="00A36DE5">
      <w:pPr>
        <w:jc w:val="center"/>
        <w:rPr>
          <w:sz w:val="16"/>
          <w:szCs w:val="16"/>
        </w:rPr>
      </w:pPr>
    </w:p>
    <w:p w:rsidR="00A36DE5" w:rsidRPr="00375782" w:rsidRDefault="00A36DE5" w:rsidP="00375782">
      <w:pPr>
        <w:pStyle w:val="1"/>
        <w:rPr>
          <w:rFonts w:ascii="Times New Roman" w:hAnsi="Times New Roman"/>
          <w:sz w:val="24"/>
        </w:rPr>
      </w:pPr>
      <w:r w:rsidRPr="00375782">
        <w:rPr>
          <w:rFonts w:ascii="Times New Roman" w:hAnsi="Times New Roman"/>
          <w:sz w:val="24"/>
        </w:rPr>
        <w:t>РЕШЕНИЕ</w:t>
      </w:r>
      <w:r w:rsidRPr="00375782">
        <w:rPr>
          <w:rFonts w:ascii="Times New Roman" w:hAnsi="Times New Roman"/>
          <w:bCs/>
          <w:sz w:val="24"/>
        </w:rPr>
        <w:t xml:space="preserve"> </w:t>
      </w:r>
    </w:p>
    <w:p w:rsidR="00A36DE5" w:rsidRPr="00375782" w:rsidRDefault="00A36DE5" w:rsidP="00A36DE5">
      <w:pPr>
        <w:jc w:val="center"/>
        <w:rPr>
          <w:b/>
        </w:rPr>
      </w:pPr>
      <w:r w:rsidRPr="00375782">
        <w:rPr>
          <w:b/>
        </w:rPr>
        <w:t>пгт Славянка</w:t>
      </w:r>
    </w:p>
    <w:p w:rsidR="00A36DE5" w:rsidRPr="00375782" w:rsidRDefault="00A36DE5" w:rsidP="00A36DE5">
      <w:pPr>
        <w:jc w:val="center"/>
      </w:pPr>
    </w:p>
    <w:p w:rsidR="00A36DE5" w:rsidRPr="00375782" w:rsidRDefault="00A36DE5" w:rsidP="00A36DE5">
      <w:pPr>
        <w:jc w:val="center"/>
      </w:pPr>
    </w:p>
    <w:p w:rsidR="00A36DE5" w:rsidRPr="00375782" w:rsidRDefault="00BB0902" w:rsidP="00A36DE5">
      <w:r>
        <w:t>28.03.</w:t>
      </w:r>
      <w:r w:rsidR="00A36DE5" w:rsidRPr="00375782">
        <w:t>20</w:t>
      </w:r>
      <w:r w:rsidR="00EF38CD" w:rsidRPr="00375782">
        <w:t>2</w:t>
      </w:r>
      <w:r w:rsidR="005140E1" w:rsidRPr="00375782">
        <w:t>4</w:t>
      </w:r>
      <w:r w:rsidR="00A36DE5" w:rsidRPr="00375782">
        <w:t xml:space="preserve">                                             </w:t>
      </w:r>
      <w:r w:rsidR="00A36DE5" w:rsidRPr="00375782">
        <w:tab/>
      </w:r>
      <w:r w:rsidR="00A36DE5" w:rsidRPr="00375782">
        <w:tab/>
      </w:r>
      <w:r w:rsidR="00A36DE5" w:rsidRPr="00375782">
        <w:tab/>
      </w:r>
      <w:r w:rsidR="00A36DE5" w:rsidRPr="00375782">
        <w:tab/>
        <w:t xml:space="preserve">       </w:t>
      </w:r>
      <w:r>
        <w:t xml:space="preserve">                    </w:t>
      </w:r>
      <w:r w:rsidR="00A36DE5" w:rsidRPr="00375782">
        <w:t xml:space="preserve">   </w:t>
      </w:r>
      <w:r w:rsidR="008355F2" w:rsidRPr="00375782">
        <w:t xml:space="preserve">        </w:t>
      </w:r>
      <w:r w:rsidR="00A36DE5" w:rsidRPr="00375782">
        <w:t xml:space="preserve"> №</w:t>
      </w:r>
      <w:r>
        <w:t xml:space="preserve"> 306</w:t>
      </w:r>
    </w:p>
    <w:p w:rsidR="007C05CC" w:rsidRPr="00375782" w:rsidRDefault="007C05CC" w:rsidP="00A36DE5"/>
    <w:tbl>
      <w:tblPr>
        <w:tblW w:w="0" w:type="auto"/>
        <w:tblLook w:val="01E0" w:firstRow="1" w:lastRow="1" w:firstColumn="1" w:lastColumn="1" w:noHBand="0" w:noVBand="0"/>
      </w:tblPr>
      <w:tblGrid>
        <w:gridCol w:w="4760"/>
      </w:tblGrid>
      <w:tr w:rsidR="004A0F10" w:rsidRPr="00375782" w:rsidTr="00FD167A">
        <w:trPr>
          <w:trHeight w:val="1"/>
        </w:trPr>
        <w:tc>
          <w:tcPr>
            <w:tcW w:w="4760" w:type="dxa"/>
          </w:tcPr>
          <w:p w:rsidR="004A0F10" w:rsidRPr="00375782" w:rsidRDefault="004A0F10" w:rsidP="00FD167A">
            <w:pPr>
              <w:jc w:val="both"/>
            </w:pPr>
          </w:p>
          <w:p w:rsidR="004A0F10" w:rsidRPr="00375782" w:rsidRDefault="004A0F10" w:rsidP="00FD167A">
            <w:pPr>
              <w:jc w:val="both"/>
            </w:pPr>
            <w:r w:rsidRPr="00375782">
              <w:t>О закреплении муниципального имущества Хасанского муниципального округа на праве хозяйственного ведения за муниципальным унитарным предприятием Хасанского муниципального округа «Славянка–Водоканал»</w:t>
            </w:r>
          </w:p>
          <w:p w:rsidR="004A0F10" w:rsidRPr="00375782" w:rsidRDefault="004A0F10" w:rsidP="00FD167A">
            <w:pPr>
              <w:jc w:val="both"/>
            </w:pPr>
          </w:p>
        </w:tc>
      </w:tr>
    </w:tbl>
    <w:p w:rsidR="004A0F10" w:rsidRPr="00375782" w:rsidRDefault="004A0F10" w:rsidP="004A0F10">
      <w:pPr>
        <w:jc w:val="both"/>
      </w:pPr>
    </w:p>
    <w:p w:rsidR="004A0F10" w:rsidRPr="00375782" w:rsidRDefault="004A0F10" w:rsidP="004A0F10">
      <w:pPr>
        <w:ind w:firstLine="708"/>
        <w:jc w:val="both"/>
      </w:pPr>
      <w:proofErr w:type="gramStart"/>
      <w:r w:rsidRPr="00375782">
        <w:t xml:space="preserve">Рассмотрев инициативу главы Хасанского муниципального округа о закреплении муниципального имущества Хасанского муниципального округа на праве хозяйственного ведения за муниципальным унитарным предприятием Хасанского муниципального округа «Славянка–Водоканал», </w:t>
      </w:r>
      <w:r w:rsidRPr="00F97116">
        <w:t xml:space="preserve">в соответствии </w:t>
      </w:r>
      <w:r>
        <w:t xml:space="preserve">с пунктом 3 части 1 </w:t>
      </w:r>
      <w:r w:rsidRPr="00F97116">
        <w:t>стать</w:t>
      </w:r>
      <w:r>
        <w:t>и</w:t>
      </w:r>
      <w:r w:rsidRPr="00F97116">
        <w:t xml:space="preserve"> 17.1 Федерального закона от 26.07.2006 № 135-ФЗ «О защите конкуренции», </w:t>
      </w:r>
      <w:r w:rsidRPr="00375782"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</w:t>
      </w:r>
      <w:proofErr w:type="gramEnd"/>
      <w:r w:rsidRPr="00375782">
        <w:t xml:space="preserve"> распоряжения имуществом, находящимся в муниципальной собственности Хасанского муниципального округа Приморского края», </w:t>
      </w:r>
      <w:r>
        <w:t>руководствуясь</w:t>
      </w:r>
      <w:r w:rsidRPr="00375782">
        <w:t xml:space="preserve"> </w:t>
      </w:r>
      <w:r>
        <w:t xml:space="preserve">Уставом Хасанского муниципального округа, </w:t>
      </w:r>
      <w:r w:rsidRPr="00375782">
        <w:t>Дума Хасанского муниципального округа Приморского края</w:t>
      </w:r>
    </w:p>
    <w:p w:rsidR="004A0F10" w:rsidRPr="00375782" w:rsidRDefault="004A0F10" w:rsidP="004A0F10">
      <w:pPr>
        <w:jc w:val="both"/>
      </w:pPr>
    </w:p>
    <w:p w:rsidR="004A0F10" w:rsidRPr="00375782" w:rsidRDefault="004A0F10" w:rsidP="004A0F10">
      <w:pPr>
        <w:jc w:val="both"/>
      </w:pPr>
      <w:r w:rsidRPr="00375782">
        <w:t>РЕШИЛА:</w:t>
      </w:r>
    </w:p>
    <w:p w:rsidR="004A0F10" w:rsidRPr="00375782" w:rsidRDefault="004A0F10" w:rsidP="004A0F10">
      <w:pPr>
        <w:jc w:val="both"/>
      </w:pPr>
    </w:p>
    <w:p w:rsidR="004A0F10" w:rsidRPr="00375782" w:rsidRDefault="004A0F10" w:rsidP="004A0F10">
      <w:pPr>
        <w:ind w:firstLine="708"/>
        <w:jc w:val="both"/>
      </w:pPr>
      <w:r w:rsidRPr="00375782">
        <w:t>1. Согласовать закрепление муниципального имущества Хасанского муниципального округа на праве хозяйственного ведения за муниципальным унитарным предприятием Хасанского муниципального округа «Славянка–Водоканал», согласно приложению к настоящему решению.</w:t>
      </w:r>
    </w:p>
    <w:p w:rsidR="004A0F10" w:rsidRPr="00375782" w:rsidRDefault="004A0F10" w:rsidP="004A0F10">
      <w:pPr>
        <w:ind w:firstLine="708"/>
        <w:jc w:val="both"/>
      </w:pPr>
      <w:r w:rsidRPr="00375782">
        <w:t>2. Настоящее решение вступает в силу со дня его принятия.</w:t>
      </w:r>
    </w:p>
    <w:p w:rsidR="004A48B0" w:rsidRPr="00375782" w:rsidRDefault="004A48B0" w:rsidP="007C05CC">
      <w:pPr>
        <w:jc w:val="both"/>
      </w:pPr>
    </w:p>
    <w:p w:rsidR="00092C42" w:rsidRDefault="00092C42" w:rsidP="007C05CC">
      <w:pPr>
        <w:jc w:val="both"/>
      </w:pPr>
    </w:p>
    <w:p w:rsidR="00375782" w:rsidRPr="00375782" w:rsidRDefault="00375782" w:rsidP="007C05CC">
      <w:pPr>
        <w:jc w:val="both"/>
      </w:pPr>
    </w:p>
    <w:p w:rsidR="00DA7627" w:rsidRPr="00375782" w:rsidRDefault="004A48B0" w:rsidP="00481ACB">
      <w:r w:rsidRPr="00375782">
        <w:t xml:space="preserve">Председатель Думы     </w:t>
      </w:r>
      <w:r w:rsidR="000A012A" w:rsidRPr="00375782">
        <w:t xml:space="preserve">                                                                                         Н.В. Карпова</w:t>
      </w:r>
      <w:r w:rsidRPr="00375782">
        <w:t xml:space="preserve">    </w:t>
      </w:r>
    </w:p>
    <w:p w:rsidR="00DA7627" w:rsidRPr="00375782" w:rsidRDefault="00DA7627" w:rsidP="00481ACB"/>
    <w:p w:rsidR="00565208" w:rsidRPr="00375782" w:rsidRDefault="00565208" w:rsidP="00481ACB"/>
    <w:p w:rsidR="00565208" w:rsidRDefault="00565208" w:rsidP="00481ACB"/>
    <w:p w:rsidR="00375782" w:rsidRDefault="00375782" w:rsidP="00481ACB"/>
    <w:p w:rsidR="00565208" w:rsidRDefault="00565208" w:rsidP="00481ACB"/>
    <w:p w:rsidR="00565208" w:rsidRDefault="00565208" w:rsidP="00481ACB"/>
    <w:p w:rsidR="00565208" w:rsidRDefault="00565208" w:rsidP="00481ACB"/>
    <w:p w:rsidR="00565208" w:rsidRDefault="00565208" w:rsidP="00481ACB">
      <w:pPr>
        <w:sectPr w:rsidR="00565208" w:rsidSect="002007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A7627" w:rsidRDefault="00DA7627" w:rsidP="00565208">
      <w:pPr>
        <w:ind w:firstLine="11340"/>
      </w:pPr>
      <w:r>
        <w:lastRenderedPageBreak/>
        <w:t>Приложение</w:t>
      </w:r>
    </w:p>
    <w:p w:rsidR="00DA7627" w:rsidRDefault="00DA7627" w:rsidP="00565208">
      <w:pPr>
        <w:ind w:firstLine="11340"/>
      </w:pPr>
      <w:r>
        <w:t>к решению Думы Хасанского</w:t>
      </w:r>
    </w:p>
    <w:p w:rsidR="00DA7627" w:rsidRDefault="00DA7627" w:rsidP="00565208">
      <w:pPr>
        <w:ind w:firstLine="11340"/>
      </w:pPr>
      <w:r>
        <w:t>муниципального округа</w:t>
      </w:r>
    </w:p>
    <w:p w:rsidR="00DA7627" w:rsidRDefault="00DA7627" w:rsidP="00565208">
      <w:pPr>
        <w:ind w:firstLine="11340"/>
      </w:pPr>
      <w:r>
        <w:t xml:space="preserve">от </w:t>
      </w:r>
      <w:r w:rsidR="006A2352">
        <w:t>28.03.</w:t>
      </w:r>
      <w:r>
        <w:t xml:space="preserve">2024 № </w:t>
      </w:r>
      <w:r w:rsidR="006A2352">
        <w:t>306</w:t>
      </w:r>
      <w:r>
        <w:t xml:space="preserve"> </w:t>
      </w:r>
    </w:p>
    <w:p w:rsidR="00565208" w:rsidRDefault="00565208" w:rsidP="00565208">
      <w:pPr>
        <w:ind w:firstLine="11340"/>
      </w:pPr>
    </w:p>
    <w:p w:rsidR="00565208" w:rsidRPr="004A0F10" w:rsidRDefault="00565208" w:rsidP="00565208">
      <w:pPr>
        <w:jc w:val="center"/>
        <w:rPr>
          <w:b/>
        </w:rPr>
      </w:pPr>
      <w:r w:rsidRPr="004A0F10">
        <w:rPr>
          <w:b/>
        </w:rPr>
        <w:t>ПЕРЕЧЕНЬ</w:t>
      </w:r>
    </w:p>
    <w:p w:rsidR="00565208" w:rsidRPr="004A0F10" w:rsidRDefault="00565208" w:rsidP="00565208">
      <w:pPr>
        <w:jc w:val="center"/>
        <w:rPr>
          <w:b/>
        </w:rPr>
      </w:pPr>
      <w:r w:rsidRPr="004A0F10">
        <w:rPr>
          <w:b/>
        </w:rPr>
        <w:t xml:space="preserve">муниципального имущества, закрепленного на праве хозяйственного ведения за муниципальным унитарным предприятием </w:t>
      </w:r>
      <w:r w:rsidR="00AD3D4A" w:rsidRPr="004A0F10">
        <w:rPr>
          <w:b/>
        </w:rPr>
        <w:t>Хасанского муниципального округа</w:t>
      </w:r>
      <w:r w:rsidRPr="004A0F10">
        <w:rPr>
          <w:b/>
        </w:rPr>
        <w:t xml:space="preserve"> «Славянка-Водоканал»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58"/>
        <w:gridCol w:w="3188"/>
        <w:gridCol w:w="1187"/>
        <w:gridCol w:w="1928"/>
        <w:gridCol w:w="1805"/>
        <w:gridCol w:w="1758"/>
        <w:gridCol w:w="1762"/>
      </w:tblGrid>
      <w:tr w:rsidR="004A0F10" w:rsidRPr="004A0F10" w:rsidTr="00FD167A"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 xml:space="preserve">№ </w:t>
            </w:r>
            <w:proofErr w:type="gramStart"/>
            <w:r w:rsidRPr="004A0F10">
              <w:rPr>
                <w:b/>
              </w:rPr>
              <w:t>п</w:t>
            </w:r>
            <w:proofErr w:type="gramEnd"/>
            <w:r w:rsidRPr="004A0F10">
              <w:rPr>
                <w:b/>
              </w:rPr>
              <w:t>/п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Наименование объекта недвижимости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Местоположение</w:t>
            </w: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Год ввода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ind w:right="-16"/>
              <w:jc w:val="center"/>
              <w:rPr>
                <w:b/>
              </w:rPr>
            </w:pPr>
            <w:r w:rsidRPr="004A0F10">
              <w:rPr>
                <w:b/>
              </w:rPr>
              <w:t>Площадь, протяженность, количество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Кадастровый номер/ условный номер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</w:p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Балансовая стоимость, руб.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  <w:rPr>
                <w:b/>
              </w:rPr>
            </w:pPr>
          </w:p>
          <w:p w:rsidR="004A0F10" w:rsidRPr="004A0F10" w:rsidRDefault="004A0F10" w:rsidP="00FD167A">
            <w:pPr>
              <w:tabs>
                <w:tab w:val="left" w:pos="812"/>
              </w:tabs>
              <w:jc w:val="center"/>
              <w:rPr>
                <w:b/>
              </w:rPr>
            </w:pPr>
            <w:r w:rsidRPr="004A0F10">
              <w:rPr>
                <w:b/>
              </w:rPr>
              <w:t>Остаточная</w:t>
            </w:r>
          </w:p>
          <w:p w:rsidR="004A0F10" w:rsidRPr="004A0F10" w:rsidRDefault="004A0F10" w:rsidP="00FD167A">
            <w:pPr>
              <w:jc w:val="center"/>
              <w:rPr>
                <w:b/>
              </w:rPr>
            </w:pPr>
            <w:r w:rsidRPr="004A0F10">
              <w:rPr>
                <w:b/>
              </w:rPr>
              <w:t>стоимость, руб.</w:t>
            </w:r>
          </w:p>
        </w:tc>
      </w:tr>
      <w:tr w:rsidR="004A0F10" w:rsidRPr="004A0F10" w:rsidTr="00FD167A"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291" w:line="278" w:lineRule="exact"/>
              <w:ind w:left="144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Канализационный септик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r w:rsidRPr="004A0F10">
              <w:rPr>
                <w:rFonts w:eastAsia="Verdana"/>
                <w:color w:val="000000"/>
                <w:spacing w:val="-9"/>
              </w:rPr>
              <w:t>Приморский край, Хасанский муниципальный округ,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proofErr w:type="spellStart"/>
            <w:r w:rsidRPr="004A0F10">
              <w:rPr>
                <w:rFonts w:eastAsia="Verdana"/>
                <w:color w:val="000000"/>
                <w:spacing w:val="-9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  <w:spacing w:val="-9"/>
              </w:rPr>
              <w:t xml:space="preserve"> Зарубино. 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r w:rsidRPr="004A0F10">
              <w:rPr>
                <w:rFonts w:eastAsia="Verdana"/>
                <w:color w:val="000000"/>
                <w:spacing w:val="-9"/>
              </w:rPr>
              <w:t>ул. Нагорная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1985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4 шт.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60100,00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4160,00</w:t>
            </w:r>
          </w:p>
        </w:tc>
      </w:tr>
      <w:tr w:rsidR="004A0F10" w:rsidRPr="004A0F10" w:rsidTr="00FD167A">
        <w:trPr>
          <w:trHeight w:val="1231"/>
        </w:trPr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2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292" w:line="278" w:lineRule="exact"/>
              <w:ind w:left="144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4A0F10">
              <w:rPr>
                <w:rFonts w:eastAsia="Verdana"/>
                <w:color w:val="000000"/>
                <w:spacing w:val="-4"/>
              </w:rPr>
              <w:t>Временные очистные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Приморский край, Хасанский муниципальный округ,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 xml:space="preserve"> </w:t>
            </w:r>
            <w:proofErr w:type="spellStart"/>
            <w:r w:rsidRPr="004A0F10">
              <w:rPr>
                <w:rFonts w:eastAsia="Verdana"/>
                <w:color w:val="000000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</w:rPr>
              <w:t xml:space="preserve"> Зарубино</w:t>
            </w: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1985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1560,00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0,00</w:t>
            </w:r>
          </w:p>
        </w:tc>
      </w:tr>
      <w:tr w:rsidR="004A0F10" w:rsidRPr="004A0F10" w:rsidTr="00FD167A"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3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18" w:line="277" w:lineRule="exact"/>
              <w:ind w:left="144" w:right="216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Канализационн</w:t>
            </w:r>
            <w:proofErr w:type="gramStart"/>
            <w:r w:rsidRPr="004A0F10">
              <w:rPr>
                <w:rFonts w:eastAsia="Verdana"/>
                <w:color w:val="000000"/>
              </w:rPr>
              <w:t>о-</w:t>
            </w:r>
            <w:proofErr w:type="gramEnd"/>
            <w:r w:rsidRPr="004A0F10">
              <w:rPr>
                <w:rFonts w:eastAsia="Verdana"/>
                <w:color w:val="000000"/>
              </w:rPr>
              <w:t xml:space="preserve"> насосная станция № 3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 xml:space="preserve">Приморский край, Хасанский муниципальный округ, 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proofErr w:type="spellStart"/>
            <w:r w:rsidRPr="004A0F10">
              <w:rPr>
                <w:rFonts w:eastAsia="Verdana"/>
                <w:color w:val="000000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</w:rPr>
              <w:t xml:space="preserve"> Зарубино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1985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3850,00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0,00</w:t>
            </w:r>
          </w:p>
        </w:tc>
      </w:tr>
      <w:tr w:rsidR="004A0F10" w:rsidRPr="004A0F10" w:rsidTr="00FD167A">
        <w:trPr>
          <w:trHeight w:val="1129"/>
        </w:trPr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4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839" w:line="278" w:lineRule="exact"/>
              <w:ind w:left="158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Сети канализации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Приморский край, Хасанский муниципальный округ,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 xml:space="preserve"> </w:t>
            </w:r>
            <w:proofErr w:type="spellStart"/>
            <w:r w:rsidRPr="004A0F10">
              <w:rPr>
                <w:rFonts w:eastAsia="Verdana"/>
                <w:color w:val="000000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</w:rPr>
              <w:t xml:space="preserve"> Зарубино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1985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 xml:space="preserve">6532 </w:t>
            </w:r>
            <w:proofErr w:type="spellStart"/>
            <w:r w:rsidRPr="004A0F10">
              <w:t>п.</w:t>
            </w:r>
            <w:proofErr w:type="gramStart"/>
            <w:r w:rsidRPr="004A0F10">
              <w:t>м</w:t>
            </w:r>
            <w:proofErr w:type="spellEnd"/>
            <w:proofErr w:type="gramEnd"/>
            <w:r w:rsidRPr="004A0F10">
              <w:t>.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</w:tr>
      <w:tr w:rsidR="004A0F10" w:rsidRPr="004A0F10" w:rsidTr="00FD167A">
        <w:trPr>
          <w:trHeight w:val="1299"/>
        </w:trPr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5</w:t>
            </w:r>
          </w:p>
          <w:p w:rsidR="004A0F10" w:rsidRPr="004A0F10" w:rsidRDefault="004A0F10" w:rsidP="00FD167A">
            <w:pPr>
              <w:jc w:val="center"/>
            </w:pP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left="144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Здание</w:t>
            </w:r>
          </w:p>
          <w:p w:rsidR="004A0F10" w:rsidRPr="004A0F10" w:rsidRDefault="004A0F10" w:rsidP="00FD167A">
            <w:pPr>
              <w:spacing w:before="4" w:after="284" w:line="278" w:lineRule="exact"/>
              <w:ind w:left="144"/>
              <w:textAlignment w:val="baseline"/>
              <w:rPr>
                <w:rFonts w:eastAsia="Lucida Console"/>
                <w:color w:val="000000"/>
              </w:rPr>
            </w:pPr>
            <w:r w:rsidRPr="004A0F10">
              <w:rPr>
                <w:rFonts w:eastAsia="Lucida Console"/>
                <w:color w:val="000000"/>
              </w:rPr>
              <w:t xml:space="preserve">производственной </w:t>
            </w:r>
            <w:r w:rsidRPr="004A0F10">
              <w:rPr>
                <w:rFonts w:eastAsia="Verdana"/>
                <w:color w:val="000000"/>
              </w:rPr>
              <w:t>базы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after="9"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11"/>
              </w:rPr>
            </w:pPr>
            <w:r w:rsidRPr="004A0F10">
              <w:rPr>
                <w:rFonts w:eastAsia="Verdana"/>
                <w:color w:val="000000"/>
                <w:spacing w:val="-11"/>
              </w:rPr>
              <w:t xml:space="preserve">Приморский край, Хасанский муниципальный округ, </w:t>
            </w:r>
          </w:p>
          <w:p w:rsidR="004A0F10" w:rsidRPr="004A0F10" w:rsidRDefault="004A0F10" w:rsidP="00FD167A">
            <w:pPr>
              <w:spacing w:after="9"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11"/>
              </w:rPr>
            </w:pPr>
            <w:proofErr w:type="spellStart"/>
            <w:r w:rsidRPr="004A0F10">
              <w:rPr>
                <w:rFonts w:eastAsia="Verdana"/>
                <w:color w:val="000000"/>
                <w:spacing w:val="-11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  <w:spacing w:val="-11"/>
              </w:rPr>
              <w:t xml:space="preserve"> Зарубино, </w:t>
            </w:r>
          </w:p>
          <w:p w:rsidR="004A0F10" w:rsidRPr="004A0F10" w:rsidRDefault="004A0F10" w:rsidP="00FD167A">
            <w:pPr>
              <w:spacing w:after="9"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11"/>
              </w:rPr>
            </w:pPr>
            <w:r w:rsidRPr="004A0F10">
              <w:rPr>
                <w:rFonts w:eastAsia="Lucida Console"/>
                <w:color w:val="000000"/>
                <w:spacing w:val="-11"/>
              </w:rPr>
              <w:t xml:space="preserve">ул. </w:t>
            </w:r>
            <w:r w:rsidRPr="004A0F10">
              <w:rPr>
                <w:rFonts w:eastAsia="Verdana"/>
                <w:color w:val="000000"/>
                <w:spacing w:val="-11"/>
              </w:rPr>
              <w:t>Строительная, 28-а</w:t>
            </w: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1983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 xml:space="preserve">375,4 </w:t>
            </w:r>
            <w:proofErr w:type="spellStart"/>
            <w:r w:rsidRPr="004A0F10">
              <w:t>кв.м</w:t>
            </w:r>
            <w:proofErr w:type="spellEnd"/>
            <w:r w:rsidRPr="004A0F10">
              <w:t>.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298530,00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227040,00</w:t>
            </w:r>
          </w:p>
        </w:tc>
      </w:tr>
      <w:tr w:rsidR="004A0F10" w:rsidRPr="004A0F10" w:rsidTr="00FD167A"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6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842" w:line="276" w:lineRule="exact"/>
              <w:ind w:left="158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Сети канализации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r w:rsidRPr="004A0F10">
              <w:rPr>
                <w:rFonts w:eastAsia="Verdana"/>
                <w:color w:val="000000"/>
                <w:spacing w:val="-9"/>
              </w:rPr>
              <w:t>Приморский край, Хасанский муниципальный округ,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proofErr w:type="gramStart"/>
            <w:r w:rsidRPr="004A0F10">
              <w:rPr>
                <w:rFonts w:eastAsia="Verdana"/>
                <w:color w:val="000000"/>
                <w:spacing w:val="-9"/>
              </w:rPr>
              <w:t>ж</w:t>
            </w:r>
            <w:proofErr w:type="gramEnd"/>
            <w:r w:rsidRPr="004A0F10">
              <w:rPr>
                <w:rFonts w:eastAsia="Verdana"/>
                <w:color w:val="000000"/>
                <w:spacing w:val="-9"/>
              </w:rPr>
              <w:t xml:space="preserve">.-д. ст. </w:t>
            </w:r>
            <w:proofErr w:type="spellStart"/>
            <w:r w:rsidRPr="004A0F10">
              <w:rPr>
                <w:rFonts w:eastAsia="Lucida Console"/>
                <w:color w:val="000000"/>
                <w:spacing w:val="-9"/>
              </w:rPr>
              <w:t>Сухановка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 xml:space="preserve">938 </w:t>
            </w:r>
            <w:proofErr w:type="spellStart"/>
            <w:r w:rsidRPr="004A0F10">
              <w:t>п.</w:t>
            </w:r>
            <w:proofErr w:type="gramStart"/>
            <w:r w:rsidRPr="004A0F10">
              <w:t>м</w:t>
            </w:r>
            <w:proofErr w:type="spellEnd"/>
            <w:proofErr w:type="gramEnd"/>
            <w:r w:rsidRPr="004A0F10">
              <w:t>.</w:t>
            </w:r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-</w:t>
            </w:r>
          </w:p>
        </w:tc>
      </w:tr>
      <w:tr w:rsidR="004A0F10" w:rsidRPr="004A0F10" w:rsidTr="00FD167A">
        <w:trPr>
          <w:trHeight w:val="1697"/>
        </w:trPr>
        <w:tc>
          <w:tcPr>
            <w:tcW w:w="666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lastRenderedPageBreak/>
              <w:t>7</w:t>
            </w:r>
          </w:p>
        </w:tc>
        <w:tc>
          <w:tcPr>
            <w:tcW w:w="3058" w:type="dxa"/>
            <w:shd w:val="clear" w:color="auto" w:fill="auto"/>
          </w:tcPr>
          <w:p w:rsidR="004A0F10" w:rsidRPr="004A0F10" w:rsidRDefault="004A0F10" w:rsidP="00FD167A">
            <w:pPr>
              <w:spacing w:after="842" w:line="276" w:lineRule="exact"/>
              <w:ind w:left="158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Оборудование для блокировки потока жидкости в трубопроводе «ТЕРМИНАТОР-ПРОФИТ»</w:t>
            </w:r>
          </w:p>
        </w:tc>
        <w:tc>
          <w:tcPr>
            <w:tcW w:w="3188" w:type="dxa"/>
            <w:shd w:val="clear" w:color="auto" w:fill="auto"/>
          </w:tcPr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>Приморский край, Хасанский муниципальный округ,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</w:rPr>
            </w:pPr>
            <w:r w:rsidRPr="004A0F10">
              <w:rPr>
                <w:rFonts w:eastAsia="Verdana"/>
                <w:color w:val="000000"/>
              </w:rPr>
              <w:t xml:space="preserve"> </w:t>
            </w:r>
            <w:proofErr w:type="spellStart"/>
            <w:r w:rsidRPr="004A0F10">
              <w:rPr>
                <w:rFonts w:eastAsia="Verdana"/>
                <w:color w:val="000000"/>
              </w:rPr>
              <w:t>пгг</w:t>
            </w:r>
            <w:proofErr w:type="spellEnd"/>
            <w:r w:rsidRPr="004A0F10">
              <w:rPr>
                <w:rFonts w:eastAsia="Verdana"/>
                <w:color w:val="000000"/>
              </w:rPr>
              <w:t xml:space="preserve"> Зарубино</w:t>
            </w:r>
          </w:p>
          <w:p w:rsidR="004A0F10" w:rsidRPr="004A0F10" w:rsidRDefault="004A0F10" w:rsidP="00FD167A">
            <w:pPr>
              <w:spacing w:line="278" w:lineRule="exact"/>
              <w:ind w:right="33"/>
              <w:jc w:val="center"/>
              <w:textAlignment w:val="baseline"/>
              <w:rPr>
                <w:rFonts w:eastAsia="Verdana"/>
                <w:color w:val="000000"/>
                <w:spacing w:val="-9"/>
              </w:rPr>
            </w:pPr>
            <w:r w:rsidRPr="004A0F10">
              <w:rPr>
                <w:rFonts w:eastAsia="Verdana"/>
                <w:color w:val="000000"/>
                <w:spacing w:val="-9"/>
              </w:rPr>
              <w:t>Нагорная. 8а</w:t>
            </w:r>
          </w:p>
        </w:tc>
        <w:tc>
          <w:tcPr>
            <w:tcW w:w="1187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>2021</w:t>
            </w:r>
          </w:p>
        </w:tc>
        <w:tc>
          <w:tcPr>
            <w:tcW w:w="192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  <w:r w:rsidRPr="004A0F10">
              <w:t xml:space="preserve">1 </w:t>
            </w:r>
            <w:proofErr w:type="spellStart"/>
            <w:proofErr w:type="gramStart"/>
            <w:r w:rsidRPr="004A0F10">
              <w:t>шт</w:t>
            </w:r>
            <w:proofErr w:type="spellEnd"/>
            <w:proofErr w:type="gramEnd"/>
          </w:p>
        </w:tc>
        <w:tc>
          <w:tcPr>
            <w:tcW w:w="1805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</w:p>
        </w:tc>
        <w:tc>
          <w:tcPr>
            <w:tcW w:w="1758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4A0F10" w:rsidRPr="004A0F10" w:rsidRDefault="004A0F10" w:rsidP="00FD167A">
            <w:pPr>
              <w:jc w:val="center"/>
            </w:pPr>
          </w:p>
        </w:tc>
      </w:tr>
    </w:tbl>
    <w:p w:rsidR="00EB59E1" w:rsidRPr="004A0F10" w:rsidRDefault="00EB59E1" w:rsidP="00565208">
      <w:pPr>
        <w:jc w:val="center"/>
        <w:rPr>
          <w:b/>
        </w:rPr>
      </w:pPr>
    </w:p>
    <w:p w:rsidR="00EB59E1" w:rsidRPr="004A0F10" w:rsidRDefault="00EB59E1" w:rsidP="00565208">
      <w:pPr>
        <w:jc w:val="center"/>
        <w:rPr>
          <w:b/>
        </w:rPr>
      </w:pPr>
    </w:p>
    <w:p w:rsidR="00565208" w:rsidRPr="004A0F10" w:rsidRDefault="00565208" w:rsidP="00565208">
      <w:pPr>
        <w:jc w:val="center"/>
        <w:rPr>
          <w:b/>
        </w:rPr>
      </w:pPr>
      <w:bookmarkStart w:id="0" w:name="_GoBack"/>
      <w:bookmarkEnd w:id="0"/>
    </w:p>
    <w:sectPr w:rsidR="00565208" w:rsidRPr="004A0F10" w:rsidSect="009B6E4C">
      <w:pgSz w:w="16838" w:h="11906" w:orient="landscape"/>
      <w:pgMar w:top="568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761FA"/>
    <w:rsid w:val="00092C42"/>
    <w:rsid w:val="000945C1"/>
    <w:rsid w:val="000A012A"/>
    <w:rsid w:val="000C6B4E"/>
    <w:rsid w:val="000E18EB"/>
    <w:rsid w:val="000E65AA"/>
    <w:rsid w:val="000E7D0C"/>
    <w:rsid w:val="001612B4"/>
    <w:rsid w:val="00171C3A"/>
    <w:rsid w:val="00184337"/>
    <w:rsid w:val="001A0B7A"/>
    <w:rsid w:val="002004BA"/>
    <w:rsid w:val="00200777"/>
    <w:rsid w:val="00201547"/>
    <w:rsid w:val="0024369D"/>
    <w:rsid w:val="002537C7"/>
    <w:rsid w:val="00257A90"/>
    <w:rsid w:val="002664E5"/>
    <w:rsid w:val="00271F30"/>
    <w:rsid w:val="00277293"/>
    <w:rsid w:val="00283C85"/>
    <w:rsid w:val="002A0BDA"/>
    <w:rsid w:val="002D4381"/>
    <w:rsid w:val="00317BC2"/>
    <w:rsid w:val="003201F7"/>
    <w:rsid w:val="00320571"/>
    <w:rsid w:val="00331CC2"/>
    <w:rsid w:val="003643FF"/>
    <w:rsid w:val="00375782"/>
    <w:rsid w:val="00393B9D"/>
    <w:rsid w:val="003A41CF"/>
    <w:rsid w:val="003B0990"/>
    <w:rsid w:val="003C0569"/>
    <w:rsid w:val="003E54DD"/>
    <w:rsid w:val="004140B5"/>
    <w:rsid w:val="00416ACB"/>
    <w:rsid w:val="004569DC"/>
    <w:rsid w:val="00471319"/>
    <w:rsid w:val="00481ACB"/>
    <w:rsid w:val="004A0F10"/>
    <w:rsid w:val="004A48B0"/>
    <w:rsid w:val="004B215B"/>
    <w:rsid w:val="004D1622"/>
    <w:rsid w:val="004D7938"/>
    <w:rsid w:val="005140E1"/>
    <w:rsid w:val="00536245"/>
    <w:rsid w:val="00565208"/>
    <w:rsid w:val="005A6141"/>
    <w:rsid w:val="005E4319"/>
    <w:rsid w:val="005F603A"/>
    <w:rsid w:val="005F7456"/>
    <w:rsid w:val="005F7E2E"/>
    <w:rsid w:val="00614315"/>
    <w:rsid w:val="00614681"/>
    <w:rsid w:val="006549CD"/>
    <w:rsid w:val="006566FE"/>
    <w:rsid w:val="0067041D"/>
    <w:rsid w:val="00684A1C"/>
    <w:rsid w:val="0069304F"/>
    <w:rsid w:val="006A2352"/>
    <w:rsid w:val="006B6286"/>
    <w:rsid w:val="006C0D5E"/>
    <w:rsid w:val="006C130E"/>
    <w:rsid w:val="006C4F03"/>
    <w:rsid w:val="006D2933"/>
    <w:rsid w:val="007340C6"/>
    <w:rsid w:val="00745776"/>
    <w:rsid w:val="00752AF1"/>
    <w:rsid w:val="00771FFA"/>
    <w:rsid w:val="007B7D4C"/>
    <w:rsid w:val="007C05CC"/>
    <w:rsid w:val="007E7136"/>
    <w:rsid w:val="008118DF"/>
    <w:rsid w:val="008355F2"/>
    <w:rsid w:val="008359DE"/>
    <w:rsid w:val="008405DE"/>
    <w:rsid w:val="008440D4"/>
    <w:rsid w:val="00871426"/>
    <w:rsid w:val="009146EB"/>
    <w:rsid w:val="00921D83"/>
    <w:rsid w:val="00931399"/>
    <w:rsid w:val="009608D8"/>
    <w:rsid w:val="00960D91"/>
    <w:rsid w:val="00977250"/>
    <w:rsid w:val="0099169F"/>
    <w:rsid w:val="009B6E4C"/>
    <w:rsid w:val="009C2262"/>
    <w:rsid w:val="009D7D81"/>
    <w:rsid w:val="00A05432"/>
    <w:rsid w:val="00A26B1B"/>
    <w:rsid w:val="00A309AC"/>
    <w:rsid w:val="00A36DE5"/>
    <w:rsid w:val="00A41FA2"/>
    <w:rsid w:val="00A433DD"/>
    <w:rsid w:val="00A5179C"/>
    <w:rsid w:val="00AB2DE3"/>
    <w:rsid w:val="00AD02A5"/>
    <w:rsid w:val="00AD3D4A"/>
    <w:rsid w:val="00AE56E7"/>
    <w:rsid w:val="00AF2DA1"/>
    <w:rsid w:val="00B40423"/>
    <w:rsid w:val="00B67BD1"/>
    <w:rsid w:val="00BA78F3"/>
    <w:rsid w:val="00BB0902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B273E"/>
    <w:rsid w:val="00CB676F"/>
    <w:rsid w:val="00CC5A14"/>
    <w:rsid w:val="00CD456C"/>
    <w:rsid w:val="00CE1B57"/>
    <w:rsid w:val="00D308D7"/>
    <w:rsid w:val="00D34C47"/>
    <w:rsid w:val="00D9262D"/>
    <w:rsid w:val="00D95744"/>
    <w:rsid w:val="00DA7627"/>
    <w:rsid w:val="00DD7FE5"/>
    <w:rsid w:val="00DE3CC4"/>
    <w:rsid w:val="00DE5C8E"/>
    <w:rsid w:val="00E06DE6"/>
    <w:rsid w:val="00E477DE"/>
    <w:rsid w:val="00EA61E6"/>
    <w:rsid w:val="00EA6B91"/>
    <w:rsid w:val="00EB098C"/>
    <w:rsid w:val="00EB59E1"/>
    <w:rsid w:val="00EB782D"/>
    <w:rsid w:val="00ED63B2"/>
    <w:rsid w:val="00EE4A10"/>
    <w:rsid w:val="00EF0784"/>
    <w:rsid w:val="00EF38CD"/>
    <w:rsid w:val="00F24FBA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81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D027-94EE-479F-B8DF-583EAAB1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2024-01-16T07:37:00Z</cp:lastPrinted>
  <dcterms:created xsi:type="dcterms:W3CDTF">2024-02-16T01:46:00Z</dcterms:created>
  <dcterms:modified xsi:type="dcterms:W3CDTF">2024-03-27T00:23:00Z</dcterms:modified>
</cp:coreProperties>
</file>