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Pr="00647E10" w:rsidRDefault="00647E10" w:rsidP="00A36DE5">
      <w:pPr>
        <w:jc w:val="center"/>
        <w:rPr>
          <w:b/>
        </w:rPr>
      </w:pPr>
      <w:r w:rsidRPr="00647E10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>
            <v:imagedata r:id="rId5" o:title="Герб ХМР 2015 OKKw"/>
          </v:shape>
        </w:pict>
      </w:r>
    </w:p>
    <w:p w:rsidR="00A5179C" w:rsidRPr="00647E10" w:rsidRDefault="00A5179C" w:rsidP="00A36DE5">
      <w:pPr>
        <w:jc w:val="center"/>
        <w:rPr>
          <w:b/>
        </w:rPr>
      </w:pPr>
    </w:p>
    <w:p w:rsidR="00257A90" w:rsidRPr="00647E10" w:rsidRDefault="00257A90" w:rsidP="00A36DE5">
      <w:pPr>
        <w:jc w:val="center"/>
        <w:rPr>
          <w:b/>
        </w:rPr>
      </w:pPr>
    </w:p>
    <w:p w:rsidR="00A36DE5" w:rsidRPr="00647E10" w:rsidRDefault="00A36DE5" w:rsidP="00647E10">
      <w:pPr>
        <w:jc w:val="center"/>
        <w:rPr>
          <w:b/>
        </w:rPr>
      </w:pPr>
      <w:r w:rsidRPr="00647E10">
        <w:rPr>
          <w:b/>
        </w:rPr>
        <w:t xml:space="preserve">ДУМА ХАСАНСКОГО МУНИЦИПАЛЬНОГО </w:t>
      </w:r>
      <w:r w:rsidR="00BA4456" w:rsidRPr="00647E10">
        <w:rPr>
          <w:b/>
        </w:rPr>
        <w:t>ОКРУГА</w:t>
      </w:r>
    </w:p>
    <w:p w:rsidR="00BA4456" w:rsidRPr="00647E10" w:rsidRDefault="00BA4456" w:rsidP="00A36DE5">
      <w:pPr>
        <w:jc w:val="center"/>
        <w:rPr>
          <w:b/>
        </w:rPr>
      </w:pPr>
      <w:r w:rsidRPr="00647E10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647E10" w:rsidRPr="00647E10" w:rsidRDefault="00647E10" w:rsidP="00A36DE5">
      <w:pPr>
        <w:jc w:val="center"/>
        <w:rPr>
          <w:sz w:val="16"/>
          <w:szCs w:val="16"/>
        </w:rPr>
      </w:pPr>
    </w:p>
    <w:p w:rsidR="00A36DE5" w:rsidRPr="00647E10" w:rsidRDefault="00A36DE5" w:rsidP="00647E10">
      <w:pPr>
        <w:pStyle w:val="1"/>
        <w:rPr>
          <w:rFonts w:ascii="Times New Roman" w:hAnsi="Times New Roman"/>
          <w:sz w:val="24"/>
        </w:rPr>
      </w:pPr>
      <w:r w:rsidRPr="00647E10">
        <w:rPr>
          <w:rFonts w:ascii="Times New Roman" w:hAnsi="Times New Roman"/>
          <w:sz w:val="24"/>
        </w:rPr>
        <w:t>РЕШЕНИЕ</w:t>
      </w:r>
      <w:r w:rsidRPr="00647E10">
        <w:rPr>
          <w:rFonts w:ascii="Times New Roman" w:hAnsi="Times New Roman"/>
          <w:bCs/>
          <w:sz w:val="24"/>
        </w:rPr>
        <w:t xml:space="preserve"> </w:t>
      </w:r>
    </w:p>
    <w:p w:rsidR="00A36DE5" w:rsidRPr="00647E10" w:rsidRDefault="00A36DE5" w:rsidP="00A36DE5">
      <w:pPr>
        <w:jc w:val="center"/>
        <w:rPr>
          <w:b/>
        </w:rPr>
      </w:pPr>
      <w:r w:rsidRPr="00647E10">
        <w:rPr>
          <w:b/>
        </w:rPr>
        <w:t>пгт Славянка</w:t>
      </w:r>
    </w:p>
    <w:p w:rsidR="00A36DE5" w:rsidRPr="00647E10" w:rsidRDefault="00A36DE5" w:rsidP="00A36DE5">
      <w:pPr>
        <w:jc w:val="center"/>
      </w:pPr>
    </w:p>
    <w:p w:rsidR="00A36DE5" w:rsidRPr="00647E10" w:rsidRDefault="00A36DE5" w:rsidP="00A36DE5">
      <w:pPr>
        <w:jc w:val="center"/>
      </w:pPr>
    </w:p>
    <w:p w:rsidR="00A36DE5" w:rsidRPr="00647E10" w:rsidRDefault="00647E10" w:rsidP="00A36DE5">
      <w:r>
        <w:t>27.07.</w:t>
      </w:r>
      <w:r w:rsidR="00A36DE5" w:rsidRPr="00647E10">
        <w:t>20</w:t>
      </w:r>
      <w:r w:rsidR="00EA555C" w:rsidRPr="00647E10">
        <w:rPr>
          <w:lang w:val="en-US"/>
        </w:rPr>
        <w:t>2</w:t>
      </w:r>
      <w:r w:rsidR="00BA4456" w:rsidRPr="00647E10">
        <w:t>3</w:t>
      </w:r>
      <w:r w:rsidR="00A36DE5" w:rsidRPr="00647E10">
        <w:t xml:space="preserve">                                      </w:t>
      </w:r>
      <w:r w:rsidR="00103939" w:rsidRPr="00647E10">
        <w:t xml:space="preserve">       </w:t>
      </w:r>
      <w:r w:rsidR="00103939" w:rsidRPr="00647E10">
        <w:tab/>
      </w:r>
      <w:r w:rsidR="00103939" w:rsidRPr="00647E10">
        <w:tab/>
      </w:r>
      <w:r w:rsidR="00103939" w:rsidRPr="00647E10">
        <w:tab/>
      </w:r>
      <w:r w:rsidR="00103939" w:rsidRPr="00647E10">
        <w:tab/>
        <w:t xml:space="preserve">        </w:t>
      </w:r>
      <w:r>
        <w:t xml:space="preserve">                 </w:t>
      </w:r>
      <w:r w:rsidR="00103939" w:rsidRPr="00647E10">
        <w:t xml:space="preserve">   </w:t>
      </w:r>
      <w:r>
        <w:t>№ 185</w:t>
      </w:r>
    </w:p>
    <w:p w:rsidR="007C05CC" w:rsidRPr="00647E10" w:rsidRDefault="007C05CC" w:rsidP="00A36DE5">
      <w:pPr>
        <w:rPr>
          <w:lang w:val="en-US"/>
        </w:rPr>
      </w:pPr>
    </w:p>
    <w:p w:rsidR="00EA555C" w:rsidRPr="00647E10" w:rsidRDefault="00EA555C" w:rsidP="00A36DE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</w:tblGrid>
      <w:tr w:rsidR="00374F65" w:rsidRPr="00647E10" w:rsidTr="00C25F4F">
        <w:trPr>
          <w:trHeight w:val="1"/>
        </w:trPr>
        <w:tc>
          <w:tcPr>
            <w:tcW w:w="4797" w:type="dxa"/>
          </w:tcPr>
          <w:p w:rsidR="007C05CC" w:rsidRPr="00647E10" w:rsidRDefault="007C05CC" w:rsidP="00BE6554">
            <w:pPr>
              <w:jc w:val="both"/>
            </w:pPr>
            <w:r w:rsidRPr="00647E10">
              <w:t xml:space="preserve">О </w:t>
            </w:r>
            <w:r w:rsidR="002073B0" w:rsidRPr="00647E10">
              <w:t>согласовании передачи</w:t>
            </w:r>
            <w:r w:rsidR="003C0569" w:rsidRPr="00647E10">
              <w:t xml:space="preserve"> </w:t>
            </w:r>
            <w:r w:rsidR="0018250A" w:rsidRPr="00647E10">
              <w:t>недвижимого</w:t>
            </w:r>
            <w:r w:rsidR="003A6615" w:rsidRPr="00647E10">
              <w:t xml:space="preserve"> имущества Хасанского муниципального </w:t>
            </w:r>
            <w:r w:rsidR="00EC5DA1" w:rsidRPr="00647E10">
              <w:t>округа</w:t>
            </w:r>
            <w:r w:rsidR="003A6615" w:rsidRPr="00647E10">
              <w:t xml:space="preserve"> </w:t>
            </w:r>
            <w:r w:rsidR="00755BE3" w:rsidRPr="00647E10">
              <w:t xml:space="preserve">в оперативное управление </w:t>
            </w:r>
            <w:r w:rsidR="00C25F4F" w:rsidRPr="00647E10">
              <w:t xml:space="preserve">муниципальному бюджетному учреждению «Культурно-досуговое объединение Хасанского муниципального </w:t>
            </w:r>
            <w:r w:rsidR="00BE6554" w:rsidRPr="00647E10">
              <w:t>округа</w:t>
            </w:r>
            <w:r w:rsidR="00C25F4F" w:rsidRPr="00647E10">
              <w:t>»</w:t>
            </w:r>
          </w:p>
        </w:tc>
      </w:tr>
    </w:tbl>
    <w:p w:rsidR="007C05CC" w:rsidRPr="00647E10" w:rsidRDefault="00647E10" w:rsidP="007C05CC">
      <w:pPr>
        <w:jc w:val="both"/>
      </w:pPr>
      <w:r>
        <w:t xml:space="preserve"> </w:t>
      </w:r>
    </w:p>
    <w:p w:rsidR="006C4F03" w:rsidRPr="00647E10" w:rsidRDefault="006C4F03" w:rsidP="007C05CC">
      <w:pPr>
        <w:ind w:firstLine="708"/>
        <w:jc w:val="both"/>
      </w:pPr>
    </w:p>
    <w:p w:rsidR="00EC5DA1" w:rsidRPr="00647E10" w:rsidRDefault="007C05CC" w:rsidP="00EC5DA1">
      <w:pPr>
        <w:ind w:firstLine="708"/>
        <w:jc w:val="both"/>
      </w:pPr>
      <w:proofErr w:type="gramStart"/>
      <w:r w:rsidRPr="00647E10">
        <w:t>Рассмотрев</w:t>
      </w:r>
      <w:r w:rsidR="006B6672" w:rsidRPr="00647E10">
        <w:t xml:space="preserve"> инициативу</w:t>
      </w:r>
      <w:r w:rsidRPr="00647E10">
        <w:t xml:space="preserve"> главы Хасанского муниципального </w:t>
      </w:r>
      <w:r w:rsidR="00EC5DA1" w:rsidRPr="00647E10">
        <w:t>округа Приморского края</w:t>
      </w:r>
      <w:r w:rsidR="006B6672" w:rsidRPr="00647E10">
        <w:t xml:space="preserve"> о согласовании </w:t>
      </w:r>
      <w:r w:rsidR="007C735A" w:rsidRPr="00647E10">
        <w:t xml:space="preserve">передачи </w:t>
      </w:r>
      <w:r w:rsidR="00C25F4F" w:rsidRPr="00647E10">
        <w:t>недвижимого</w:t>
      </w:r>
      <w:r w:rsidR="003A6615" w:rsidRPr="00647E10">
        <w:t xml:space="preserve"> имущества Хасанского муниципального </w:t>
      </w:r>
      <w:r w:rsidR="00EC5DA1" w:rsidRPr="00647E10">
        <w:t>округа</w:t>
      </w:r>
      <w:r w:rsidR="003A6615" w:rsidRPr="00647E10">
        <w:t xml:space="preserve"> </w:t>
      </w:r>
      <w:r w:rsidR="007C735A" w:rsidRPr="00647E10">
        <w:t xml:space="preserve">в оперативное управление </w:t>
      </w:r>
      <w:r w:rsidR="00C25F4F" w:rsidRPr="00647E10">
        <w:t xml:space="preserve">муниципальному бюджетному учреждению «Культурно-досуговое объединение Хасанского муниципального </w:t>
      </w:r>
      <w:r w:rsidR="00BE6554" w:rsidRPr="00647E10">
        <w:t>округа</w:t>
      </w:r>
      <w:r w:rsidR="00C25F4F" w:rsidRPr="00647E10">
        <w:t>»</w:t>
      </w:r>
      <w:r w:rsidR="002073B0" w:rsidRPr="00647E10">
        <w:t>, в соответствии с</w:t>
      </w:r>
      <w:r w:rsidRPr="00647E10">
        <w:t xml:space="preserve"> Устав</w:t>
      </w:r>
      <w:r w:rsidR="002073B0" w:rsidRPr="00647E10">
        <w:t>ом</w:t>
      </w:r>
      <w:r w:rsidRPr="00647E10">
        <w:t xml:space="preserve"> Хасанского муниципального </w:t>
      </w:r>
      <w:r w:rsidR="00EC5DA1" w:rsidRPr="00647E10">
        <w:t>округа Приморского края</w:t>
      </w:r>
      <w:r w:rsidR="002073B0" w:rsidRPr="00647E10">
        <w:t xml:space="preserve">, </w:t>
      </w:r>
      <w:r w:rsidR="00EC5DA1" w:rsidRPr="00647E10">
        <w:t>Нормативным правовым актом Думы Хасанского муниципального округа Приморского края от 13.03.2023 № 40-НПА «О Порядке управления, владения, пользования и распоряжения имуществом, находящимся в муниципальной собственности</w:t>
      </w:r>
      <w:proofErr w:type="gramEnd"/>
      <w:r w:rsidR="00EC5DA1" w:rsidRPr="00647E10">
        <w:t xml:space="preserve"> Хасанского муниципального округа Приморского края», Дума Хасанского муниципального округа Приморского края</w:t>
      </w:r>
    </w:p>
    <w:p w:rsidR="000F2FCE" w:rsidRPr="00647E10" w:rsidRDefault="000F2FCE" w:rsidP="000F2FCE">
      <w:pPr>
        <w:ind w:firstLine="708"/>
        <w:jc w:val="both"/>
      </w:pPr>
    </w:p>
    <w:p w:rsidR="004A48B0" w:rsidRPr="00647E10" w:rsidRDefault="004A48B0" w:rsidP="004A48B0">
      <w:pPr>
        <w:jc w:val="both"/>
      </w:pPr>
      <w:r w:rsidRPr="00647E10">
        <w:t>РЕШИЛА:</w:t>
      </w:r>
    </w:p>
    <w:p w:rsidR="004A48B0" w:rsidRPr="00647E10" w:rsidRDefault="004A48B0" w:rsidP="004A48B0">
      <w:pPr>
        <w:jc w:val="both"/>
      </w:pPr>
    </w:p>
    <w:p w:rsidR="00731467" w:rsidRPr="00647E10" w:rsidRDefault="00731467" w:rsidP="00731467">
      <w:pPr>
        <w:tabs>
          <w:tab w:val="left" w:pos="-1620"/>
        </w:tabs>
        <w:jc w:val="both"/>
      </w:pPr>
      <w:r w:rsidRPr="00647E10">
        <w:tab/>
      </w:r>
      <w:r w:rsidR="004A48B0" w:rsidRPr="00647E10">
        <w:t xml:space="preserve">1. </w:t>
      </w:r>
      <w:r w:rsidR="002073B0" w:rsidRPr="00647E10">
        <w:t xml:space="preserve">Согласовать </w:t>
      </w:r>
      <w:r w:rsidR="007C735A" w:rsidRPr="00647E10">
        <w:t xml:space="preserve">передачу </w:t>
      </w:r>
      <w:r w:rsidR="00524EA0" w:rsidRPr="00647E10">
        <w:t>недвижимого</w:t>
      </w:r>
      <w:r w:rsidR="003A6615" w:rsidRPr="00647E10">
        <w:t xml:space="preserve"> имущества Хасанского муниципального </w:t>
      </w:r>
      <w:r w:rsidR="00EC5DA1" w:rsidRPr="00647E10">
        <w:t>округа Приморского края</w:t>
      </w:r>
      <w:r w:rsidR="003A6615" w:rsidRPr="00647E10">
        <w:t xml:space="preserve"> </w:t>
      </w:r>
      <w:r w:rsidR="007C735A" w:rsidRPr="00647E10">
        <w:t xml:space="preserve">в оперативное </w:t>
      </w:r>
      <w:r w:rsidR="003A6615" w:rsidRPr="00647E10">
        <w:t xml:space="preserve">управление </w:t>
      </w:r>
      <w:r w:rsidR="00524EA0" w:rsidRPr="00647E10">
        <w:t xml:space="preserve">муниципальному бюджетному учреждению «Культурно-досуговое объединение Хасанского муниципального </w:t>
      </w:r>
      <w:r w:rsidR="00BE6554" w:rsidRPr="00647E10">
        <w:t>округа</w:t>
      </w:r>
      <w:r w:rsidR="00524EA0" w:rsidRPr="00647E10">
        <w:t>»</w:t>
      </w:r>
      <w:r w:rsidR="007C735A" w:rsidRPr="00647E10">
        <w:t>:</w:t>
      </w:r>
      <w:r w:rsidR="00BE6554" w:rsidRPr="00647E10">
        <w:t xml:space="preserve"> с</w:t>
      </w:r>
      <w:r w:rsidR="00EC5DA1" w:rsidRPr="00647E10">
        <w:t>ельский дом культуры</w:t>
      </w:r>
      <w:r w:rsidR="00BE6554" w:rsidRPr="00647E10">
        <w:t xml:space="preserve"> общей площадью 336,2 кв.м., кадастровый номер 25:20:000000:1137, расположенный по адресу:</w:t>
      </w:r>
      <w:r w:rsidR="00BE6554" w:rsidRPr="00647E10">
        <w:tab/>
      </w:r>
      <w:r w:rsidR="00EC5DA1" w:rsidRPr="00647E10">
        <w:t xml:space="preserve">Приморский край,  Хасанский район, </w:t>
      </w:r>
      <w:r w:rsidR="00BE6554" w:rsidRPr="00647E10">
        <w:t xml:space="preserve">               </w:t>
      </w:r>
      <w:r w:rsidR="00EC5DA1" w:rsidRPr="00647E10">
        <w:t xml:space="preserve">с. Гвоздево, ул. </w:t>
      </w:r>
      <w:proofErr w:type="gramStart"/>
      <w:r w:rsidR="00EC5DA1" w:rsidRPr="00647E10">
        <w:t>Новая</w:t>
      </w:r>
      <w:proofErr w:type="gramEnd"/>
      <w:r w:rsidR="00EC5DA1" w:rsidRPr="00647E10">
        <w:t>, д. 1, для осуществления уставной деятельности.</w:t>
      </w:r>
    </w:p>
    <w:p w:rsidR="006B6672" w:rsidRPr="00647E10" w:rsidRDefault="004A48B0" w:rsidP="00731467">
      <w:pPr>
        <w:ind w:firstLine="705"/>
        <w:jc w:val="both"/>
      </w:pPr>
      <w:r w:rsidRPr="00647E10">
        <w:t>2.  Настоящее решение вступает в силу со дня его принятия.</w:t>
      </w:r>
    </w:p>
    <w:p w:rsidR="00364E95" w:rsidRPr="00647E10" w:rsidRDefault="00364E95" w:rsidP="00E165A6">
      <w:pPr>
        <w:ind w:firstLine="708"/>
        <w:jc w:val="both"/>
      </w:pPr>
    </w:p>
    <w:p w:rsidR="00780FEF" w:rsidRDefault="00780FEF" w:rsidP="007C05CC">
      <w:pPr>
        <w:jc w:val="both"/>
      </w:pPr>
    </w:p>
    <w:p w:rsidR="00647E10" w:rsidRPr="00647E10" w:rsidRDefault="00647E10" w:rsidP="007C05CC">
      <w:pPr>
        <w:jc w:val="both"/>
      </w:pPr>
      <w:bookmarkStart w:id="0" w:name="_GoBack"/>
      <w:bookmarkEnd w:id="0"/>
    </w:p>
    <w:p w:rsidR="004A48B0" w:rsidRPr="00647E10" w:rsidRDefault="004A48B0" w:rsidP="00BE6554">
      <w:r w:rsidRPr="00647E10">
        <w:t xml:space="preserve">Председатель Думы                                                                           </w:t>
      </w:r>
      <w:r w:rsidR="007C735A" w:rsidRPr="00647E10">
        <w:t xml:space="preserve">          </w:t>
      </w:r>
      <w:r w:rsidR="00BE6554" w:rsidRPr="00647E10">
        <w:t xml:space="preserve">             Н.В. Карпова</w:t>
      </w:r>
    </w:p>
    <w:sectPr w:rsidR="004A48B0" w:rsidRPr="00647E10" w:rsidSect="005E163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E86"/>
    <w:rsid w:val="00053DFE"/>
    <w:rsid w:val="000761FA"/>
    <w:rsid w:val="000813B8"/>
    <w:rsid w:val="000E65AA"/>
    <w:rsid w:val="000F2FCE"/>
    <w:rsid w:val="00103939"/>
    <w:rsid w:val="00171C3A"/>
    <w:rsid w:val="0018250A"/>
    <w:rsid w:val="001E29F1"/>
    <w:rsid w:val="002004BA"/>
    <w:rsid w:val="002073B0"/>
    <w:rsid w:val="00207D4A"/>
    <w:rsid w:val="002537C7"/>
    <w:rsid w:val="00257A90"/>
    <w:rsid w:val="00262B10"/>
    <w:rsid w:val="00277293"/>
    <w:rsid w:val="00283C85"/>
    <w:rsid w:val="00320571"/>
    <w:rsid w:val="00331CC2"/>
    <w:rsid w:val="003333A0"/>
    <w:rsid w:val="003502C3"/>
    <w:rsid w:val="00364E95"/>
    <w:rsid w:val="00374F65"/>
    <w:rsid w:val="00393B9D"/>
    <w:rsid w:val="003A6615"/>
    <w:rsid w:val="003B0990"/>
    <w:rsid w:val="003C0569"/>
    <w:rsid w:val="003E54DD"/>
    <w:rsid w:val="004A48B0"/>
    <w:rsid w:val="004D5675"/>
    <w:rsid w:val="004E31C7"/>
    <w:rsid w:val="004F4219"/>
    <w:rsid w:val="00524EA0"/>
    <w:rsid w:val="00535EDB"/>
    <w:rsid w:val="00536245"/>
    <w:rsid w:val="00585077"/>
    <w:rsid w:val="005A6141"/>
    <w:rsid w:val="005C5C46"/>
    <w:rsid w:val="005E1630"/>
    <w:rsid w:val="00614681"/>
    <w:rsid w:val="00647E10"/>
    <w:rsid w:val="00695D19"/>
    <w:rsid w:val="006B6286"/>
    <w:rsid w:val="006B6672"/>
    <w:rsid w:val="006C4F03"/>
    <w:rsid w:val="00731467"/>
    <w:rsid w:val="00737F5B"/>
    <w:rsid w:val="00752AF1"/>
    <w:rsid w:val="00755BE3"/>
    <w:rsid w:val="00780FEF"/>
    <w:rsid w:val="007B4A63"/>
    <w:rsid w:val="007C05CC"/>
    <w:rsid w:val="007C735A"/>
    <w:rsid w:val="007D48E1"/>
    <w:rsid w:val="007E7136"/>
    <w:rsid w:val="008118DF"/>
    <w:rsid w:val="00913B97"/>
    <w:rsid w:val="009A3695"/>
    <w:rsid w:val="009C4C7C"/>
    <w:rsid w:val="009C74FC"/>
    <w:rsid w:val="009D7D81"/>
    <w:rsid w:val="00A269B8"/>
    <w:rsid w:val="00A36DE5"/>
    <w:rsid w:val="00A41FA2"/>
    <w:rsid w:val="00A433DD"/>
    <w:rsid w:val="00A5179C"/>
    <w:rsid w:val="00AD02A5"/>
    <w:rsid w:val="00AE56E7"/>
    <w:rsid w:val="00B07EC4"/>
    <w:rsid w:val="00B40423"/>
    <w:rsid w:val="00B65675"/>
    <w:rsid w:val="00B67BD1"/>
    <w:rsid w:val="00BA4456"/>
    <w:rsid w:val="00BA78F3"/>
    <w:rsid w:val="00BB04D6"/>
    <w:rsid w:val="00BD3CFC"/>
    <w:rsid w:val="00BE6554"/>
    <w:rsid w:val="00BF4807"/>
    <w:rsid w:val="00BF6076"/>
    <w:rsid w:val="00C25F4F"/>
    <w:rsid w:val="00C41A2A"/>
    <w:rsid w:val="00C75A06"/>
    <w:rsid w:val="00CB676F"/>
    <w:rsid w:val="00CC5A14"/>
    <w:rsid w:val="00CC7FCD"/>
    <w:rsid w:val="00CD456C"/>
    <w:rsid w:val="00CE1B57"/>
    <w:rsid w:val="00D308D7"/>
    <w:rsid w:val="00D86475"/>
    <w:rsid w:val="00DD7FE5"/>
    <w:rsid w:val="00E06DE6"/>
    <w:rsid w:val="00E165A6"/>
    <w:rsid w:val="00E4186C"/>
    <w:rsid w:val="00EA555C"/>
    <w:rsid w:val="00EA6B91"/>
    <w:rsid w:val="00EB782D"/>
    <w:rsid w:val="00EC5DA1"/>
    <w:rsid w:val="00EE4A10"/>
    <w:rsid w:val="00EF0784"/>
    <w:rsid w:val="00F31CC6"/>
    <w:rsid w:val="00F43715"/>
    <w:rsid w:val="00F83370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4</cp:revision>
  <cp:lastPrinted>2023-06-25T22:37:00Z</cp:lastPrinted>
  <dcterms:created xsi:type="dcterms:W3CDTF">2023-06-25T22:20:00Z</dcterms:created>
  <dcterms:modified xsi:type="dcterms:W3CDTF">2023-07-27T04:03:00Z</dcterms:modified>
</cp:coreProperties>
</file>