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BE1962">
        <w:rPr>
          <w:rFonts w:ascii="Times New Roman" w:hAnsi="Times New Roman" w:cs="Times New Roman"/>
          <w:b/>
          <w:sz w:val="26"/>
          <w:szCs w:val="24"/>
        </w:rPr>
        <w:t>36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BE1962">
        <w:rPr>
          <w:rFonts w:ascii="Times New Roman" w:hAnsi="Times New Roman" w:cs="Times New Roman"/>
          <w:b/>
          <w:sz w:val="26"/>
          <w:szCs w:val="24"/>
        </w:rPr>
        <w:t>МБ</w:t>
      </w:r>
      <w:r w:rsidR="003B4B51">
        <w:rPr>
          <w:rFonts w:ascii="Times New Roman" w:hAnsi="Times New Roman" w:cs="Times New Roman"/>
          <w:b/>
          <w:sz w:val="26"/>
          <w:szCs w:val="24"/>
        </w:rPr>
        <w:t>ОУ</w:t>
      </w:r>
      <w:r w:rsidR="00BE1962">
        <w:rPr>
          <w:rFonts w:ascii="Times New Roman" w:hAnsi="Times New Roman" w:cs="Times New Roman"/>
          <w:b/>
          <w:sz w:val="26"/>
          <w:szCs w:val="24"/>
        </w:rPr>
        <w:t xml:space="preserve"> СОШ</w:t>
      </w:r>
      <w:r w:rsidR="003B4B5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b/>
          <w:sz w:val="26"/>
          <w:szCs w:val="24"/>
        </w:rPr>
        <w:t>с.</w:t>
      </w:r>
      <w:r w:rsidR="00CE419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b/>
          <w:sz w:val="26"/>
          <w:szCs w:val="24"/>
        </w:rPr>
        <w:t>Безверхово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C217CA" w:rsidRPr="00DB4447">
        <w:rPr>
          <w:rFonts w:ascii="Times New Roman" w:hAnsi="Times New Roman" w:cs="Times New Roman"/>
          <w:sz w:val="26"/>
          <w:szCs w:val="24"/>
        </w:rPr>
        <w:t>28</w:t>
      </w:r>
      <w:r w:rsidR="0047098D" w:rsidRPr="00DB4447">
        <w:rPr>
          <w:rFonts w:ascii="Times New Roman" w:hAnsi="Times New Roman" w:cs="Times New Roman"/>
          <w:sz w:val="26"/>
          <w:szCs w:val="24"/>
        </w:rPr>
        <w:t>.0</w:t>
      </w:r>
      <w:r w:rsidR="00C217CA" w:rsidRPr="00DB4447">
        <w:rPr>
          <w:rFonts w:ascii="Times New Roman" w:hAnsi="Times New Roman" w:cs="Times New Roman"/>
          <w:sz w:val="26"/>
          <w:szCs w:val="24"/>
        </w:rPr>
        <w:t>7</w:t>
      </w:r>
      <w:r w:rsidRPr="00DB4447">
        <w:rPr>
          <w:rFonts w:ascii="Times New Roman" w:hAnsi="Times New Roman" w:cs="Times New Roman"/>
          <w:sz w:val="26"/>
          <w:szCs w:val="24"/>
        </w:rPr>
        <w:t>.202</w:t>
      </w:r>
      <w:r w:rsidR="00E140D5" w:rsidRPr="00DB4447">
        <w:rPr>
          <w:rFonts w:ascii="Times New Roman" w:hAnsi="Times New Roman" w:cs="Times New Roman"/>
          <w:sz w:val="26"/>
          <w:szCs w:val="24"/>
        </w:rPr>
        <w:t>3</w:t>
      </w:r>
      <w:r w:rsidRPr="00C217CA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proofErr w:type="gramStart"/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</w:t>
      </w:r>
      <w:r w:rsidRPr="00DB4447">
        <w:rPr>
          <w:rFonts w:ascii="Times New Roman" w:hAnsi="Times New Roman" w:cs="Times New Roman"/>
          <w:sz w:val="26"/>
          <w:szCs w:val="24"/>
        </w:rPr>
        <w:t>Хроменковой Е.В.</w:t>
      </w:r>
      <w:r w:rsidR="0047098D" w:rsidRPr="00DB4447">
        <w:rPr>
          <w:rFonts w:ascii="Times New Roman" w:hAnsi="Times New Roman" w:cs="Times New Roman"/>
          <w:sz w:val="26"/>
          <w:szCs w:val="24"/>
        </w:rPr>
        <w:t>,</w:t>
      </w:r>
      <w:r w:rsidR="00BE1962" w:rsidRPr="00DB4447">
        <w:rPr>
          <w:rFonts w:ascii="Times New Roman" w:hAnsi="Times New Roman" w:cs="Times New Roman"/>
          <w:sz w:val="26"/>
          <w:szCs w:val="24"/>
        </w:rPr>
        <w:t xml:space="preserve"> в период с 1 июня</w:t>
      </w:r>
      <w:r w:rsidR="004429FD" w:rsidRPr="00DB4447">
        <w:rPr>
          <w:rFonts w:ascii="Times New Roman" w:hAnsi="Times New Roman" w:cs="Times New Roman"/>
          <w:sz w:val="26"/>
          <w:szCs w:val="24"/>
        </w:rPr>
        <w:t xml:space="preserve"> по 30</w:t>
      </w:r>
      <w:r w:rsidRPr="00DB4447">
        <w:rPr>
          <w:rFonts w:ascii="Times New Roman" w:hAnsi="Times New Roman" w:cs="Times New Roman"/>
          <w:sz w:val="26"/>
          <w:szCs w:val="24"/>
        </w:rPr>
        <w:t xml:space="preserve"> </w:t>
      </w:r>
      <w:r w:rsidR="00BE1962" w:rsidRPr="00DB4447">
        <w:rPr>
          <w:rFonts w:ascii="Times New Roman" w:hAnsi="Times New Roman" w:cs="Times New Roman"/>
          <w:sz w:val="26"/>
          <w:szCs w:val="24"/>
        </w:rPr>
        <w:t>ию</w:t>
      </w:r>
      <w:r w:rsidR="00CD3203" w:rsidRPr="00DB4447">
        <w:rPr>
          <w:rFonts w:ascii="Times New Roman" w:hAnsi="Times New Roman" w:cs="Times New Roman"/>
          <w:sz w:val="26"/>
          <w:szCs w:val="24"/>
        </w:rPr>
        <w:t>н</w:t>
      </w:r>
      <w:r w:rsidR="00BE1962" w:rsidRPr="00DB4447">
        <w:rPr>
          <w:rFonts w:ascii="Times New Roman" w:hAnsi="Times New Roman" w:cs="Times New Roman"/>
          <w:sz w:val="26"/>
          <w:szCs w:val="24"/>
        </w:rPr>
        <w:t>я</w:t>
      </w:r>
      <w:r w:rsidRPr="00DB4447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DB4447">
        <w:rPr>
          <w:rFonts w:ascii="Times New Roman" w:hAnsi="Times New Roman" w:cs="Times New Roman"/>
          <w:sz w:val="26"/>
          <w:szCs w:val="24"/>
        </w:rPr>
        <w:t xml:space="preserve">о контрольное мероприятие </w:t>
      </w:r>
      <w:r w:rsidR="00DB4447" w:rsidRPr="00DB4447">
        <w:rPr>
          <w:rFonts w:ascii="Times New Roman" w:hAnsi="Times New Roman" w:cs="Times New Roman"/>
          <w:sz w:val="26"/>
        </w:rPr>
        <w:t>«Организация бюдже</w:t>
      </w:r>
      <w:r w:rsidR="00DB4447" w:rsidRPr="00DB4447">
        <w:rPr>
          <w:rFonts w:ascii="Times New Roman" w:hAnsi="Times New Roman" w:cs="Times New Roman"/>
          <w:sz w:val="26"/>
        </w:rPr>
        <w:t>т</w:t>
      </w:r>
      <w:r w:rsidR="00DB4447" w:rsidRPr="00DB4447">
        <w:rPr>
          <w:rFonts w:ascii="Times New Roman" w:hAnsi="Times New Roman" w:cs="Times New Roman"/>
          <w:sz w:val="26"/>
        </w:rPr>
        <w:t>ного процесса, исполнение бюджетных обязательств, организация закупочной деятельн</w:t>
      </w:r>
      <w:r w:rsidR="00DB4447" w:rsidRPr="00DB4447">
        <w:rPr>
          <w:rFonts w:ascii="Times New Roman" w:hAnsi="Times New Roman" w:cs="Times New Roman"/>
          <w:sz w:val="26"/>
        </w:rPr>
        <w:t>о</w:t>
      </w:r>
      <w:r w:rsidR="00DB4447" w:rsidRPr="00DB4447">
        <w:rPr>
          <w:rFonts w:ascii="Times New Roman" w:hAnsi="Times New Roman" w:cs="Times New Roman"/>
          <w:sz w:val="26"/>
        </w:rPr>
        <w:t xml:space="preserve">сти в МБОУ СОШ с. Безверхово Хасанского муниципального </w:t>
      </w:r>
      <w:proofErr w:type="spellStart"/>
      <w:r w:rsidR="00DB4447" w:rsidRPr="00DB4447">
        <w:rPr>
          <w:rFonts w:ascii="Times New Roman" w:hAnsi="Times New Roman" w:cs="Times New Roman"/>
          <w:sz w:val="26"/>
        </w:rPr>
        <w:t>округа»</w:t>
      </w:r>
      <w:proofErr w:type="spellEnd"/>
      <w:r w:rsidR="0047098D" w:rsidRPr="00E44AD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BE1962">
        <w:rPr>
          <w:rFonts w:ascii="Times New Roman" w:hAnsi="Times New Roman" w:cs="Times New Roman"/>
          <w:sz w:val="26"/>
          <w:szCs w:val="24"/>
        </w:rPr>
        <w:t xml:space="preserve"> СОШ с.</w:t>
      </w:r>
      <w:r w:rsidR="00CE4191">
        <w:rPr>
          <w:rFonts w:ascii="Times New Roman" w:hAnsi="Times New Roman" w:cs="Times New Roman"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sz w:val="26"/>
          <w:szCs w:val="24"/>
        </w:rPr>
        <w:t>Безве</w:t>
      </w:r>
      <w:r w:rsidR="00BE1962">
        <w:rPr>
          <w:rFonts w:ascii="Times New Roman" w:hAnsi="Times New Roman" w:cs="Times New Roman"/>
          <w:sz w:val="26"/>
          <w:szCs w:val="24"/>
        </w:rPr>
        <w:t>р</w:t>
      </w:r>
      <w:r w:rsidR="00BE1962">
        <w:rPr>
          <w:rFonts w:ascii="Times New Roman" w:hAnsi="Times New Roman" w:cs="Times New Roman"/>
          <w:sz w:val="26"/>
          <w:szCs w:val="24"/>
        </w:rPr>
        <w:t>хово</w:t>
      </w:r>
      <w:r w:rsidR="0047098D" w:rsidRPr="00E44AD9">
        <w:rPr>
          <w:rFonts w:ascii="Times New Roman" w:hAnsi="Times New Roman" w:cs="Times New Roman"/>
          <w:sz w:val="26"/>
          <w:szCs w:val="24"/>
        </w:rPr>
        <w:t>, Учреждение)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proofErr w:type="gramEnd"/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Default="00BE1962" w:rsidP="00CE4191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BE1962">
        <w:rPr>
          <w:rFonts w:ascii="Times New Roman" w:hAnsi="Times New Roman" w:cs="Times New Roman"/>
          <w:sz w:val="26"/>
          <w:szCs w:val="24"/>
        </w:rPr>
        <w:t xml:space="preserve">Муниципальное бюджетное общеобразовательное учреждение "Средняя </w:t>
      </w:r>
      <w:proofErr w:type="spellStart"/>
      <w:proofErr w:type="gramStart"/>
      <w:r w:rsidRPr="00BE1962">
        <w:rPr>
          <w:rFonts w:ascii="Times New Roman" w:hAnsi="Times New Roman" w:cs="Times New Roman"/>
          <w:sz w:val="26"/>
          <w:szCs w:val="24"/>
        </w:rPr>
        <w:t>общеобра-зовательная</w:t>
      </w:r>
      <w:proofErr w:type="spellEnd"/>
      <w:proofErr w:type="gramEnd"/>
      <w:r w:rsidRPr="00BE1962">
        <w:rPr>
          <w:rFonts w:ascii="Times New Roman" w:hAnsi="Times New Roman" w:cs="Times New Roman"/>
          <w:sz w:val="26"/>
          <w:szCs w:val="24"/>
        </w:rPr>
        <w:t xml:space="preserve"> школа с. Безверхово" Хасанского муниципального округа</w:t>
      </w:r>
      <w:r w:rsidR="004429FD" w:rsidRPr="004429FD">
        <w:rPr>
          <w:rFonts w:ascii="Times New Roman" w:hAnsi="Times New Roman" w:cs="Times New Roman"/>
          <w:sz w:val="26"/>
          <w:szCs w:val="24"/>
        </w:rPr>
        <w:t xml:space="preserve">: </w:t>
      </w:r>
      <w:r w:rsidRPr="00BE1962">
        <w:rPr>
          <w:rFonts w:ascii="Times New Roman" w:hAnsi="Times New Roman" w:cs="Times New Roman"/>
          <w:sz w:val="26"/>
          <w:szCs w:val="24"/>
        </w:rPr>
        <w:t>ОГРН 1022501194990, ИНН 253101001,  юридический адрес: 692721, Приморский край, Хаса</w:t>
      </w:r>
      <w:r w:rsidRPr="00BE1962">
        <w:rPr>
          <w:rFonts w:ascii="Times New Roman" w:hAnsi="Times New Roman" w:cs="Times New Roman"/>
          <w:sz w:val="26"/>
          <w:szCs w:val="24"/>
        </w:rPr>
        <w:t>н</w:t>
      </w:r>
      <w:r w:rsidRPr="00BE1962">
        <w:rPr>
          <w:rFonts w:ascii="Times New Roman" w:hAnsi="Times New Roman" w:cs="Times New Roman"/>
          <w:sz w:val="26"/>
          <w:szCs w:val="24"/>
        </w:rPr>
        <w:t>ский район, с. Безверхово, переулок Школьный, 3-а</w:t>
      </w:r>
      <w:r w:rsidR="004429FD" w:rsidRPr="004429FD">
        <w:rPr>
          <w:rFonts w:ascii="Times New Roman" w:hAnsi="Times New Roman" w:cs="Times New Roman"/>
          <w:sz w:val="26"/>
          <w:szCs w:val="24"/>
        </w:rPr>
        <w:t xml:space="preserve"> (в 2022 </w:t>
      </w:r>
      <w:r>
        <w:rPr>
          <w:rFonts w:ascii="Times New Roman" w:hAnsi="Times New Roman" w:cs="Times New Roman"/>
          <w:sz w:val="26"/>
          <w:szCs w:val="24"/>
        </w:rPr>
        <w:t>году организационная форма – МК</w:t>
      </w:r>
      <w:r w:rsidR="004429FD" w:rsidRPr="004429FD">
        <w:rPr>
          <w:rFonts w:ascii="Times New Roman" w:hAnsi="Times New Roman" w:cs="Times New Roman"/>
          <w:sz w:val="26"/>
          <w:szCs w:val="24"/>
        </w:rPr>
        <w:t>ОУ)</w:t>
      </w:r>
      <w:r w:rsidR="003B4B51">
        <w:rPr>
          <w:rFonts w:ascii="Times New Roman" w:hAnsi="Times New Roman" w:cs="Times New Roman"/>
          <w:sz w:val="26"/>
          <w:szCs w:val="24"/>
        </w:rPr>
        <w:t>;</w:t>
      </w:r>
      <w:r w:rsidR="00D6663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директор</w:t>
      </w:r>
      <w:r w:rsidR="004429FD">
        <w:rPr>
          <w:rFonts w:ascii="Times New Roman" w:hAnsi="Times New Roman" w:cs="Times New Roman"/>
          <w:sz w:val="26"/>
          <w:szCs w:val="24"/>
        </w:rPr>
        <w:t xml:space="preserve"> – </w:t>
      </w:r>
      <w:r>
        <w:rPr>
          <w:rFonts w:ascii="Times New Roman" w:hAnsi="Times New Roman" w:cs="Times New Roman"/>
          <w:sz w:val="26"/>
          <w:szCs w:val="24"/>
        </w:rPr>
        <w:t>Бабенко Л.В.</w:t>
      </w:r>
    </w:p>
    <w:p w:rsidR="0047098D" w:rsidRPr="006A0049" w:rsidRDefault="006A0049" w:rsidP="00D66635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6A0049">
        <w:rPr>
          <w:rFonts w:ascii="Times New Roman" w:hAnsi="Times New Roman" w:cs="Times New Roman"/>
          <w:sz w:val="26"/>
          <w:szCs w:val="24"/>
        </w:rPr>
        <w:t xml:space="preserve">Централизованная бухгалтерия </w:t>
      </w:r>
      <w:r w:rsidR="0047098D" w:rsidRPr="006A0049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</w:t>
      </w:r>
      <w:r w:rsidR="0047098D" w:rsidRPr="006A0049">
        <w:rPr>
          <w:rFonts w:ascii="Times New Roman" w:hAnsi="Times New Roman" w:cs="Times New Roman"/>
          <w:sz w:val="26"/>
          <w:szCs w:val="24"/>
        </w:rPr>
        <w:t>и</w:t>
      </w:r>
      <w:r w:rsidR="0047098D" w:rsidRPr="006A0049">
        <w:rPr>
          <w:rFonts w:ascii="Times New Roman" w:hAnsi="Times New Roman" w:cs="Times New Roman"/>
          <w:sz w:val="26"/>
          <w:szCs w:val="24"/>
        </w:rPr>
        <w:t>ципального округа»</w:t>
      </w:r>
      <w:r w:rsidR="00D66635" w:rsidRPr="006A0049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6A0049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6A0049">
        <w:rPr>
          <w:rFonts w:ascii="Times New Roman" w:hAnsi="Times New Roman" w:cs="Times New Roman"/>
          <w:sz w:val="26"/>
          <w:szCs w:val="24"/>
        </w:rPr>
        <w:t xml:space="preserve">централизованной бухгалтерии </w:t>
      </w:r>
      <w:r w:rsidR="00F33BC8" w:rsidRPr="006A0049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D62164">
        <w:rPr>
          <w:rFonts w:ascii="Times New Roman" w:hAnsi="Times New Roman" w:cs="Times New Roman"/>
          <w:sz w:val="26"/>
          <w:szCs w:val="24"/>
        </w:rPr>
        <w:t>4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D62164">
        <w:rPr>
          <w:rFonts w:ascii="Times New Roman" w:hAnsi="Times New Roman" w:cs="Times New Roman"/>
          <w:sz w:val="26"/>
          <w:szCs w:val="24"/>
        </w:rPr>
        <w:t>10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D62164">
        <w:rPr>
          <w:rFonts w:ascii="Times New Roman" w:hAnsi="Times New Roman" w:cs="Times New Roman"/>
          <w:sz w:val="26"/>
          <w:szCs w:val="24"/>
        </w:rPr>
        <w:t>7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D62164">
        <w:rPr>
          <w:rFonts w:ascii="Times New Roman" w:hAnsi="Times New Roman" w:cs="Times New Roman"/>
          <w:sz w:val="26"/>
          <w:szCs w:val="24"/>
        </w:rPr>
        <w:t>й направлен объектам контроля 13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D62164">
        <w:rPr>
          <w:rFonts w:ascii="Times New Roman" w:hAnsi="Times New Roman" w:cs="Times New Roman"/>
          <w:sz w:val="26"/>
          <w:szCs w:val="24"/>
        </w:rPr>
        <w:t>7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F05023" w:rsidRDefault="00D62164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62164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Акта МКУ «Управления образования» представило </w:t>
      </w:r>
      <w:r>
        <w:rPr>
          <w:rFonts w:ascii="Times New Roman" w:hAnsi="Times New Roman" w:cs="Times New Roman"/>
          <w:sz w:val="26"/>
          <w:szCs w:val="24"/>
        </w:rPr>
        <w:t>объяснения</w:t>
      </w:r>
      <w:r w:rsidRPr="00D62164">
        <w:rPr>
          <w:rFonts w:ascii="Times New Roman" w:hAnsi="Times New Roman" w:cs="Times New Roman"/>
          <w:sz w:val="26"/>
          <w:szCs w:val="24"/>
        </w:rPr>
        <w:t xml:space="preserve"> по </w:t>
      </w:r>
      <w:r>
        <w:rPr>
          <w:rFonts w:ascii="Times New Roman" w:hAnsi="Times New Roman" w:cs="Times New Roman"/>
          <w:sz w:val="26"/>
          <w:szCs w:val="24"/>
        </w:rPr>
        <w:t>отдельным нарушениям (</w:t>
      </w:r>
      <w:proofErr w:type="spellStart"/>
      <w:r w:rsidR="006A0049">
        <w:rPr>
          <w:rFonts w:ascii="Times New Roman" w:hAnsi="Times New Roman" w:cs="Times New Roman"/>
          <w:sz w:val="26"/>
          <w:szCs w:val="24"/>
        </w:rPr>
        <w:t>вх</w:t>
      </w:r>
      <w:proofErr w:type="spellEnd"/>
      <w:r w:rsidR="006A0049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№ 207,</w:t>
      </w:r>
      <w:r w:rsidR="00F0502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208</w:t>
      </w:r>
      <w:r w:rsidR="006A0049">
        <w:rPr>
          <w:rFonts w:ascii="Times New Roman" w:hAnsi="Times New Roman" w:cs="Times New Roman"/>
          <w:sz w:val="26"/>
          <w:szCs w:val="24"/>
        </w:rPr>
        <w:t>, 210</w:t>
      </w:r>
      <w:r w:rsidRPr="00D62164">
        <w:rPr>
          <w:rFonts w:ascii="Times New Roman" w:hAnsi="Times New Roman" w:cs="Times New Roman"/>
          <w:sz w:val="26"/>
          <w:szCs w:val="24"/>
        </w:rPr>
        <w:t xml:space="preserve"> от </w:t>
      </w:r>
      <w:r>
        <w:rPr>
          <w:rFonts w:ascii="Times New Roman" w:hAnsi="Times New Roman" w:cs="Times New Roman"/>
          <w:sz w:val="26"/>
          <w:szCs w:val="24"/>
        </w:rPr>
        <w:t>20</w:t>
      </w:r>
      <w:r w:rsidRPr="00D62164">
        <w:rPr>
          <w:rFonts w:ascii="Times New Roman" w:hAnsi="Times New Roman" w:cs="Times New Roman"/>
          <w:sz w:val="26"/>
          <w:szCs w:val="24"/>
        </w:rPr>
        <w:t>.0</w:t>
      </w:r>
      <w:r>
        <w:rPr>
          <w:rFonts w:ascii="Times New Roman" w:hAnsi="Times New Roman" w:cs="Times New Roman"/>
          <w:sz w:val="26"/>
          <w:szCs w:val="24"/>
        </w:rPr>
        <w:t>7</w:t>
      </w:r>
      <w:r w:rsidR="00F05023">
        <w:rPr>
          <w:rFonts w:ascii="Times New Roman" w:hAnsi="Times New Roman" w:cs="Times New Roman"/>
          <w:sz w:val="26"/>
          <w:szCs w:val="24"/>
        </w:rPr>
        <w:t>.2023), а также во</w:t>
      </w:r>
      <w:r w:rsidR="00F05023">
        <w:rPr>
          <w:rFonts w:ascii="Times New Roman" w:hAnsi="Times New Roman" w:cs="Times New Roman"/>
          <w:sz w:val="26"/>
          <w:szCs w:val="24"/>
        </w:rPr>
        <w:t>з</w:t>
      </w:r>
      <w:r w:rsidR="00F05023">
        <w:rPr>
          <w:rFonts w:ascii="Times New Roman" w:hAnsi="Times New Roman" w:cs="Times New Roman"/>
          <w:sz w:val="26"/>
          <w:szCs w:val="24"/>
        </w:rPr>
        <w:t>ражения по п. 19 акта (исх. № 733 от 21.07.2023).</w:t>
      </w:r>
    </w:p>
    <w:p w:rsidR="004857BB" w:rsidRPr="00E44AD9" w:rsidRDefault="00F05023" w:rsidP="00F05023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P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D24501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D62164" w:rsidRPr="00D62164">
        <w:rPr>
          <w:rFonts w:ascii="Times New Roman" w:hAnsi="Times New Roman" w:cs="Times New Roman"/>
          <w:sz w:val="26"/>
          <w:szCs w:val="24"/>
        </w:rPr>
        <w:t>Учреждение осуществляет деятельность в соответствии с Уставом, утвержденным Постановлением администрации Хасанского муниципального района от 17.11.2015 № 749-па.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МБОУ</w:t>
      </w:r>
      <w:r w:rsidR="00D62164">
        <w:rPr>
          <w:rFonts w:ascii="Times New Roman" w:hAnsi="Times New Roman" w:cs="Times New Roman"/>
          <w:sz w:val="26"/>
          <w:szCs w:val="24"/>
        </w:rPr>
        <w:t xml:space="preserve"> СОШ с.</w:t>
      </w:r>
      <w:r w:rsidR="006A0049">
        <w:rPr>
          <w:rFonts w:ascii="Times New Roman" w:hAnsi="Times New Roman" w:cs="Times New Roman"/>
          <w:sz w:val="26"/>
          <w:szCs w:val="24"/>
        </w:rPr>
        <w:t xml:space="preserve"> </w:t>
      </w:r>
      <w:r w:rsidR="00D62164">
        <w:rPr>
          <w:rFonts w:ascii="Times New Roman" w:hAnsi="Times New Roman" w:cs="Times New Roman"/>
          <w:sz w:val="26"/>
          <w:szCs w:val="24"/>
        </w:rPr>
        <w:t>Безверхово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является </w:t>
      </w:r>
      <w:r w:rsidR="00736A42" w:rsidRPr="00E44AD9">
        <w:rPr>
          <w:rFonts w:ascii="Times New Roman" w:hAnsi="Times New Roman" w:cs="Times New Roman"/>
          <w:sz w:val="26"/>
          <w:szCs w:val="24"/>
        </w:rPr>
        <w:t>Хасанский муниципальный ра</w:t>
      </w:r>
      <w:r w:rsidR="00736A42" w:rsidRPr="00E44AD9">
        <w:rPr>
          <w:rFonts w:ascii="Times New Roman" w:hAnsi="Times New Roman" w:cs="Times New Roman"/>
          <w:sz w:val="26"/>
          <w:szCs w:val="24"/>
        </w:rPr>
        <w:t>й</w:t>
      </w:r>
      <w:r w:rsidR="00736A42" w:rsidRPr="00E44AD9">
        <w:rPr>
          <w:rFonts w:ascii="Times New Roman" w:hAnsi="Times New Roman" w:cs="Times New Roman"/>
          <w:sz w:val="26"/>
          <w:szCs w:val="24"/>
        </w:rPr>
        <w:t>он (правопреемник – Хасанский муниципальный округ) в лице администрации публичн</w:t>
      </w:r>
      <w:r w:rsidR="00736A42" w:rsidRPr="00E44AD9">
        <w:rPr>
          <w:rFonts w:ascii="Times New Roman" w:hAnsi="Times New Roman" w:cs="Times New Roman"/>
          <w:sz w:val="26"/>
          <w:szCs w:val="24"/>
        </w:rPr>
        <w:t>о</w:t>
      </w:r>
      <w:r w:rsidR="00736A42" w:rsidRPr="00E44AD9">
        <w:rPr>
          <w:rFonts w:ascii="Times New Roman" w:hAnsi="Times New Roman" w:cs="Times New Roman"/>
          <w:sz w:val="26"/>
          <w:szCs w:val="24"/>
        </w:rPr>
        <w:t>го образования.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а основании Соглашения № </w:t>
      </w:r>
      <w:r w:rsidR="00D62164">
        <w:rPr>
          <w:rFonts w:ascii="Times New Roman" w:hAnsi="Times New Roman" w:cs="Times New Roman"/>
          <w:sz w:val="26"/>
          <w:szCs w:val="24"/>
        </w:rPr>
        <w:t>14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>терский, налоговый и статистический учет финансово-хозяйственной 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3B4B51">
      <w:pPr>
        <w:pStyle w:val="ConsPlusNormal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lastRenderedPageBreak/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C217CA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B43BC" w:rsidRPr="00046F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централизованной бухгалтерии не формируются журналы операций №№ 4, 6, 8 по</w:t>
      </w:r>
      <w:r w:rsidRPr="00046FD9">
        <w:rPr>
          <w:rFonts w:ascii="Times New Roman" w:hAnsi="Times New Roman" w:cs="Times New Roman"/>
          <w:sz w:val="26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форме 0504071 (расчеты с поставщиками и подрядчиками; расчеты по оплате труда; прочие операции).</w:t>
      </w:r>
    </w:p>
    <w:p w:rsidR="00EE7E33" w:rsidRPr="00E44AD9" w:rsidRDefault="00EE7E3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6E5E48" w:rsidRPr="00E44AD9" w:rsidRDefault="00DD48BC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п. 2.6 Соглашения № </w:t>
      </w:r>
      <w:r w:rsidR="00DA0EBB">
        <w:rPr>
          <w:rFonts w:ascii="Times New Roman" w:hAnsi="Times New Roman" w:cs="Times New Roman"/>
          <w:sz w:val="26"/>
          <w:szCs w:val="24"/>
        </w:rPr>
        <w:t>14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50B19" w:rsidRPr="00F17EFE" w:rsidRDefault="00450B19" w:rsidP="0066591A">
      <w:pPr>
        <w:pStyle w:val="a3"/>
        <w:autoSpaceDE w:val="0"/>
        <w:autoSpaceDN w:val="0"/>
        <w:adjustRightInd w:val="0"/>
        <w:spacing w:after="12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17EFE">
        <w:rPr>
          <w:rFonts w:ascii="Times New Roman" w:hAnsi="Times New Roman" w:cs="Times New Roman"/>
          <w:bCs/>
          <w:sz w:val="26"/>
          <w:szCs w:val="24"/>
        </w:rPr>
        <w:t>Основные положения учетной политики и (или) копии документов учетной пол</w:t>
      </w:r>
      <w:r w:rsidRPr="00F17EFE">
        <w:rPr>
          <w:rFonts w:ascii="Times New Roman" w:hAnsi="Times New Roman" w:cs="Times New Roman"/>
          <w:bCs/>
          <w:sz w:val="26"/>
          <w:szCs w:val="24"/>
        </w:rPr>
        <w:t>и</w:t>
      </w:r>
      <w:r w:rsidRPr="00F17EFE">
        <w:rPr>
          <w:rFonts w:ascii="Times New Roman" w:hAnsi="Times New Roman" w:cs="Times New Roman"/>
          <w:bCs/>
          <w:sz w:val="26"/>
          <w:szCs w:val="24"/>
        </w:rPr>
        <w:t xml:space="preserve">тики </w:t>
      </w:r>
      <w:r w:rsidR="0040706B" w:rsidRPr="00F17EFE">
        <w:rPr>
          <w:rFonts w:ascii="Times New Roman" w:hAnsi="Times New Roman" w:cs="Times New Roman"/>
          <w:bCs/>
          <w:sz w:val="26"/>
          <w:szCs w:val="24"/>
        </w:rPr>
        <w:t xml:space="preserve">не размещены </w:t>
      </w:r>
      <w:r w:rsidRPr="00F17EFE">
        <w:rPr>
          <w:rFonts w:ascii="Times New Roman" w:hAnsi="Times New Roman" w:cs="Times New Roman"/>
          <w:bCs/>
          <w:sz w:val="26"/>
          <w:szCs w:val="24"/>
        </w:rPr>
        <w:t>в информационно-телекоммуникационной сети "Интернет" (Приказ Минфина России от 30.12.2017 N 274н "Об утверждении федерального стандарта бухга</w:t>
      </w:r>
      <w:r w:rsidRPr="00F17EFE">
        <w:rPr>
          <w:rFonts w:ascii="Times New Roman" w:hAnsi="Times New Roman" w:cs="Times New Roman"/>
          <w:bCs/>
          <w:sz w:val="26"/>
          <w:szCs w:val="24"/>
        </w:rPr>
        <w:t>л</w:t>
      </w:r>
      <w:r w:rsidRPr="00F17EFE">
        <w:rPr>
          <w:rFonts w:ascii="Times New Roman" w:hAnsi="Times New Roman" w:cs="Times New Roman"/>
          <w:bCs/>
          <w:sz w:val="26"/>
          <w:szCs w:val="24"/>
        </w:rPr>
        <w:t>терского учета для организаций государственного сектора "Учетная политика, оценочные значения и ошибки").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E86877" w:rsidRPr="00CE09D9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E09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годовой отчетности за 2022 год </w:t>
      </w:r>
      <w:r w:rsidRPr="00CE09D9">
        <w:rPr>
          <w:rFonts w:ascii="Times New Roman" w:hAnsi="Times New Roman" w:cs="Times New Roman"/>
          <w:sz w:val="26"/>
          <w:szCs w:val="24"/>
        </w:rPr>
        <w:t>(формы 0504072, 0503130, 0503168), б</w:t>
      </w:r>
      <w:r w:rsidRPr="00CE09D9">
        <w:rPr>
          <w:rFonts w:ascii="Times New Roman" w:hAnsi="Times New Roman" w:cs="Times New Roman"/>
          <w:sz w:val="26"/>
          <w:szCs w:val="24"/>
        </w:rPr>
        <w:t>а</w:t>
      </w:r>
      <w:r w:rsidRPr="00CE09D9">
        <w:rPr>
          <w:rFonts w:ascii="Times New Roman" w:hAnsi="Times New Roman" w:cs="Times New Roman"/>
          <w:sz w:val="26"/>
          <w:szCs w:val="24"/>
        </w:rPr>
        <w:t xml:space="preserve">лансовая стоимость непроизведенных активов «земельные участки» отражена в размере 17 180 152,16 рублей. </w:t>
      </w:r>
    </w:p>
    <w:p w:rsidR="00E86877" w:rsidRDefault="00E86877" w:rsidP="00E868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соответствии с Постановлением Министерства имущественных и земельных о</w:t>
      </w:r>
      <w:r w:rsidRPr="00046FD9">
        <w:rPr>
          <w:rFonts w:ascii="Times New Roman" w:hAnsi="Times New Roman" w:cs="Times New Roman"/>
          <w:sz w:val="26"/>
          <w:szCs w:val="24"/>
        </w:rPr>
        <w:t>т</w:t>
      </w:r>
      <w:r w:rsidRPr="00046FD9">
        <w:rPr>
          <w:rFonts w:ascii="Times New Roman" w:hAnsi="Times New Roman" w:cs="Times New Roman"/>
          <w:sz w:val="26"/>
          <w:szCs w:val="24"/>
        </w:rPr>
        <w:t>ношений Приморского края от 15.10.2020 № 87-п и согласно сведениям, содержащимся в ЕГРН, кадастровая стои</w:t>
      </w:r>
      <w:r>
        <w:rPr>
          <w:rFonts w:ascii="Times New Roman" w:hAnsi="Times New Roman" w:cs="Times New Roman"/>
          <w:sz w:val="26"/>
          <w:szCs w:val="24"/>
        </w:rPr>
        <w:t xml:space="preserve">мость находящегося на балансе </w:t>
      </w:r>
      <w:r w:rsidRPr="00113DA0">
        <w:rPr>
          <w:rFonts w:ascii="Times New Roman" w:hAnsi="Times New Roman" w:cs="Times New Roman"/>
          <w:sz w:val="26"/>
          <w:szCs w:val="24"/>
        </w:rPr>
        <w:t xml:space="preserve"> МБОУ СОШ с. Безверхово</w:t>
      </w:r>
      <w:r w:rsidRPr="00046FD9">
        <w:rPr>
          <w:rFonts w:ascii="Times New Roman" w:hAnsi="Times New Roman" w:cs="Times New Roman"/>
          <w:sz w:val="26"/>
          <w:szCs w:val="24"/>
        </w:rPr>
        <w:t xml:space="preserve"> з</w:t>
      </w:r>
      <w:r w:rsidRPr="00046FD9">
        <w:rPr>
          <w:rFonts w:ascii="Times New Roman" w:hAnsi="Times New Roman" w:cs="Times New Roman"/>
          <w:sz w:val="26"/>
          <w:szCs w:val="24"/>
        </w:rPr>
        <w:t>е</w:t>
      </w:r>
      <w:r w:rsidRPr="00046FD9">
        <w:rPr>
          <w:rFonts w:ascii="Times New Roman" w:hAnsi="Times New Roman" w:cs="Times New Roman"/>
          <w:sz w:val="26"/>
          <w:szCs w:val="24"/>
        </w:rPr>
        <w:t xml:space="preserve">мельного участка </w:t>
      </w:r>
      <w:r>
        <w:rPr>
          <w:rFonts w:ascii="Times New Roman" w:hAnsi="Times New Roman" w:cs="Times New Roman"/>
          <w:sz w:val="26"/>
          <w:szCs w:val="24"/>
        </w:rPr>
        <w:t>(кад. № 25:20:180101</w:t>
      </w:r>
      <w:r w:rsidRPr="00046FD9">
        <w:rPr>
          <w:rFonts w:ascii="Times New Roman" w:hAnsi="Times New Roman" w:cs="Times New Roman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>415)</w:t>
      </w:r>
      <w:r w:rsidRPr="00046FD9">
        <w:rPr>
          <w:rFonts w:ascii="Times New Roman" w:hAnsi="Times New Roman" w:cs="Times New Roman"/>
          <w:sz w:val="26"/>
          <w:szCs w:val="24"/>
        </w:rPr>
        <w:t xml:space="preserve"> составляет </w:t>
      </w:r>
      <w:r>
        <w:rPr>
          <w:rFonts w:ascii="Times New Roman" w:hAnsi="Times New Roman" w:cs="Times New Roman"/>
          <w:sz w:val="26"/>
          <w:szCs w:val="24"/>
        </w:rPr>
        <w:t>2 145 508,72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рублей. Расхождение с годовой отчетностью на </w:t>
      </w:r>
      <w:r>
        <w:rPr>
          <w:rFonts w:ascii="Times New Roman" w:hAnsi="Times New Roman" w:cs="Times New Roman"/>
          <w:sz w:val="26"/>
          <w:szCs w:val="24"/>
        </w:rPr>
        <w:t>15 034 643,44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рублей.</w:t>
      </w:r>
    </w:p>
    <w:p w:rsidR="00E86877" w:rsidRDefault="00E86877" w:rsidP="00E868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E17EB1">
        <w:rPr>
          <w:rFonts w:ascii="Times New Roman" w:hAnsi="Times New Roman" w:cs="Times New Roman"/>
          <w:sz w:val="26"/>
          <w:szCs w:val="24"/>
        </w:rPr>
        <w:lastRenderedPageBreak/>
        <w:t>Таким образом, сведения о стоимости непроизведенных активов «земельные учас</w:t>
      </w:r>
      <w:r w:rsidRPr="00E17EB1">
        <w:rPr>
          <w:rFonts w:ascii="Times New Roman" w:hAnsi="Times New Roman" w:cs="Times New Roman"/>
          <w:sz w:val="26"/>
          <w:szCs w:val="24"/>
        </w:rPr>
        <w:t>т</w:t>
      </w:r>
      <w:r w:rsidRPr="00E17EB1">
        <w:rPr>
          <w:rFonts w:ascii="Times New Roman" w:hAnsi="Times New Roman" w:cs="Times New Roman"/>
          <w:sz w:val="26"/>
          <w:szCs w:val="24"/>
        </w:rPr>
        <w:t>ки» не достоверны, что повлекло искажение с 2021 года бюджетной отчетности не только Учреждения, но и отраслевого органа (МКУ «Управление образования») и Хасанского муниципального района (округа) в целом (нарушение ч. 1 ст. 13 ФЗ «О бухгалтерском учете», п. 71 Инструкции, утвержденной Приказом Минфина РФ от 01.12.2010 № 157н).</w:t>
      </w:r>
      <w:proofErr w:type="gramEnd"/>
    </w:p>
    <w:p w:rsidR="00E86877" w:rsidRPr="00CE09D9" w:rsidRDefault="00E86877" w:rsidP="0066591A">
      <w:pPr>
        <w:pStyle w:val="a3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E09D9">
        <w:rPr>
          <w:rFonts w:ascii="Times New Roman" w:hAnsi="Times New Roman" w:cs="Times New Roman"/>
          <w:sz w:val="26"/>
          <w:szCs w:val="24"/>
        </w:rPr>
        <w:t xml:space="preserve">На основании </w:t>
      </w:r>
      <w:r w:rsidR="00CE09D9">
        <w:rPr>
          <w:rFonts w:ascii="Times New Roman" w:hAnsi="Times New Roman" w:cs="Times New Roman"/>
          <w:sz w:val="26"/>
          <w:szCs w:val="24"/>
        </w:rPr>
        <w:t xml:space="preserve">п. 6.3 </w:t>
      </w:r>
      <w:r w:rsidRPr="00CE09D9">
        <w:rPr>
          <w:rFonts w:ascii="Times New Roman" w:hAnsi="Times New Roman" w:cs="Times New Roman"/>
          <w:sz w:val="26"/>
          <w:szCs w:val="24"/>
        </w:rPr>
        <w:t>Решения Муниципального комитета Безверховского сельского поселения Хасанского муниципально</w:t>
      </w:r>
      <w:r w:rsidR="00CE09D9">
        <w:rPr>
          <w:rFonts w:ascii="Times New Roman" w:hAnsi="Times New Roman" w:cs="Times New Roman"/>
          <w:sz w:val="26"/>
          <w:szCs w:val="24"/>
        </w:rPr>
        <w:t xml:space="preserve">го района Приморского края №147 </w:t>
      </w:r>
      <w:r w:rsidRPr="00CE09D9">
        <w:rPr>
          <w:rFonts w:ascii="Times New Roman" w:hAnsi="Times New Roman" w:cs="Times New Roman"/>
          <w:sz w:val="26"/>
          <w:szCs w:val="24"/>
        </w:rPr>
        <w:t xml:space="preserve">от 20.03.2020  МБОУ СОШ с. Безверхово освобождено от уплаты земельного налога с 01.01.2020. </w:t>
      </w:r>
    </w:p>
    <w:p w:rsidR="00E86877" w:rsidRPr="00DB4447" w:rsidRDefault="00C217CA" w:rsidP="00E868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B4447">
        <w:rPr>
          <w:rFonts w:ascii="Times New Roman" w:hAnsi="Times New Roman" w:cs="Times New Roman"/>
          <w:sz w:val="26"/>
          <w:szCs w:val="24"/>
        </w:rPr>
        <w:t>Вместе с тем,</w:t>
      </w:r>
      <w:r w:rsidR="00E86877" w:rsidRPr="00DB4447">
        <w:rPr>
          <w:rFonts w:ascii="Times New Roman" w:hAnsi="Times New Roman" w:cs="Times New Roman"/>
          <w:sz w:val="26"/>
          <w:szCs w:val="24"/>
        </w:rPr>
        <w:t xml:space="preserve"> 15.07.2022 по платежному поручению № 492883 была произведена оплата земельного налога за 2021 год в размере 1</w:t>
      </w:r>
      <w:r w:rsidR="00CE09D9" w:rsidRPr="00DB4447">
        <w:rPr>
          <w:rFonts w:ascii="Times New Roman" w:hAnsi="Times New Roman" w:cs="Times New Roman"/>
          <w:sz w:val="26"/>
          <w:szCs w:val="24"/>
        </w:rPr>
        <w:t xml:space="preserve"> </w:t>
      </w:r>
      <w:r w:rsidR="00E86877" w:rsidRPr="00DB4447">
        <w:rPr>
          <w:rFonts w:ascii="Times New Roman" w:hAnsi="Times New Roman" w:cs="Times New Roman"/>
          <w:sz w:val="26"/>
          <w:szCs w:val="24"/>
        </w:rPr>
        <w:t>850,00 рублей (неэффективное испол</w:t>
      </w:r>
      <w:r w:rsidR="00E86877" w:rsidRPr="00DB4447">
        <w:rPr>
          <w:rFonts w:ascii="Times New Roman" w:hAnsi="Times New Roman" w:cs="Times New Roman"/>
          <w:sz w:val="26"/>
          <w:szCs w:val="24"/>
        </w:rPr>
        <w:t>ь</w:t>
      </w:r>
      <w:r w:rsidR="00E86877" w:rsidRPr="00DB4447">
        <w:rPr>
          <w:rFonts w:ascii="Times New Roman" w:hAnsi="Times New Roman" w:cs="Times New Roman"/>
          <w:sz w:val="26"/>
          <w:szCs w:val="24"/>
        </w:rPr>
        <w:t>зование бюджетных сре</w:t>
      </w:r>
      <w:proofErr w:type="gramStart"/>
      <w:r w:rsidR="00E86877" w:rsidRPr="00DB4447">
        <w:rPr>
          <w:rFonts w:ascii="Times New Roman" w:hAnsi="Times New Roman" w:cs="Times New Roman"/>
          <w:sz w:val="26"/>
          <w:szCs w:val="24"/>
        </w:rPr>
        <w:t>дств ст</w:t>
      </w:r>
      <w:proofErr w:type="gramEnd"/>
      <w:r w:rsidR="00E86877" w:rsidRPr="00DB4447">
        <w:rPr>
          <w:rFonts w:ascii="Times New Roman" w:hAnsi="Times New Roman" w:cs="Times New Roman"/>
          <w:sz w:val="26"/>
          <w:szCs w:val="24"/>
        </w:rPr>
        <w:t xml:space="preserve">. ст. 34, 162 БК РФ). </w:t>
      </w:r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основных средств, инвентаризация</w:t>
      </w:r>
    </w:p>
    <w:p w:rsidR="00E86877" w:rsidRPr="00CE09D9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E09D9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CE09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CE09D9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 требованиям Инструкции, утвержденной Приказом Минфина РФ № 52н от 30.03.2015.</w:t>
      </w:r>
      <w:r w:rsidRPr="00CE09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86877" w:rsidRPr="00046FD9" w:rsidRDefault="00E86877" w:rsidP="00E868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данным годовой отчетности</w:t>
      </w:r>
      <w:r w:rsidR="00CE09D9">
        <w:rPr>
          <w:rFonts w:ascii="Times New Roman" w:hAnsi="Times New Roman" w:cs="Times New Roman"/>
          <w:sz w:val="26"/>
          <w:szCs w:val="24"/>
        </w:rPr>
        <w:t>, на 01.01.2023</w:t>
      </w:r>
      <w:r w:rsidRPr="00046FD9">
        <w:rPr>
          <w:rFonts w:ascii="Times New Roman" w:hAnsi="Times New Roman" w:cs="Times New Roman"/>
          <w:sz w:val="26"/>
          <w:szCs w:val="24"/>
        </w:rPr>
        <w:t xml:space="preserve"> балансовая стоимость осно</w:t>
      </w:r>
      <w:r w:rsidRPr="00046FD9">
        <w:rPr>
          <w:rFonts w:ascii="Times New Roman" w:hAnsi="Times New Roman" w:cs="Times New Roman"/>
          <w:sz w:val="26"/>
          <w:szCs w:val="24"/>
        </w:rPr>
        <w:t>в</w:t>
      </w:r>
      <w:r w:rsidRPr="00046FD9">
        <w:rPr>
          <w:rFonts w:ascii="Times New Roman" w:hAnsi="Times New Roman" w:cs="Times New Roman"/>
          <w:sz w:val="26"/>
          <w:szCs w:val="24"/>
        </w:rPr>
        <w:t>ных средств учреждения составляет 9</w:t>
      </w:r>
      <w:r>
        <w:rPr>
          <w:rFonts w:ascii="Times New Roman" w:hAnsi="Times New Roman" w:cs="Times New Roman"/>
          <w:sz w:val="26"/>
          <w:szCs w:val="24"/>
        </w:rPr>
        <w:t> 940 377,74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рублей, что соответствует данным об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>ротной ведомости движения материальных ценностей.</w:t>
      </w:r>
      <w:r w:rsidRPr="00046F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</w:p>
    <w:p w:rsidR="00E86877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Аналитический учет основных средств ведется в инвентарных карточках учета о</w:t>
      </w:r>
      <w:r w:rsidRPr="00046FD9">
        <w:rPr>
          <w:rFonts w:ascii="Times New Roman" w:hAnsi="Times New Roman" w:cs="Times New Roman"/>
          <w:sz w:val="26"/>
          <w:szCs w:val="24"/>
        </w:rPr>
        <w:t>с</w:t>
      </w:r>
      <w:r w:rsidRPr="00046FD9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форме 0504031, каждому объекту присвоен инвентарный номер, что соответствует треб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 xml:space="preserve">ваниям Приказа Минфина РФ № 52н от 30.03.2015. </w:t>
      </w:r>
    </w:p>
    <w:p w:rsidR="00E86877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МКУ «Управления образования Хасанского муниципального района» издан приказ  от 30.09.2022г №135 «О проведении годовой инвентаризации» в целях составления д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стоверной бухгалтерской отчетности за 2022 год. Срок проведения  инвентаризации в  МКОУ СОШ с. Безверхово установлен 26.10.2022 г. Инвентаризация не проводилась (нарушение п. 3 ст. 11 Закон № 402-ФЗ).</w:t>
      </w:r>
    </w:p>
    <w:p w:rsidR="00E86877" w:rsidRPr="00046FD9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При проверке выявлены расхождения между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ф.</w:t>
      </w:r>
      <w:r w:rsidR="00CE09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0503130 Баланс «Справка о нал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чии имущества и обязательств на забалансовых счетах»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 оборотными ведомостями</w:t>
      </w:r>
      <w:r w:rsidR="00CE09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86877" w:rsidRDefault="00E86877" w:rsidP="00E868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21.00</w:t>
      </w:r>
      <w:r w:rsidRPr="00912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"Основные средства в эксплуатации"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ным оборотной ведомости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составляет 481 469,96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9123C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форме 0503130 «Справка о наличии имущества и обязательств на забалансовых счетах» наличие имущества - 0,00 рублей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481 469,96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E86877" w:rsidRDefault="00E86877" w:rsidP="00E8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proofErr w:type="gramStart"/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21.00</w:t>
      </w:r>
      <w:r w:rsidRPr="00912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"Основные средства в эксплуатации",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ным оборотной ведомости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составляет 514 083,96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9123C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форме 0503130 «Справка о наличии имущества и обязательств на забалансовых счетах» наличие имущества - 0,00 рублей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514 083,96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040C2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(н</w:t>
      </w:r>
      <w:r>
        <w:rPr>
          <w:rFonts w:ascii="Times New Roman" w:hAnsi="Times New Roman" w:cs="Times New Roman"/>
          <w:sz w:val="26"/>
          <w:szCs w:val="26"/>
        </w:rPr>
        <w:t>арушение требований ч. 1 ст. 13 федерального закона N 402-ФЗ, п. 349 Инструкции N 157н, п. 20 Инструкции N 191н).</w:t>
      </w:r>
      <w:proofErr w:type="gramEnd"/>
    </w:p>
    <w:p w:rsidR="00282C5B" w:rsidRPr="00F85B77" w:rsidRDefault="00282C5B" w:rsidP="00E8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E86877" w:rsidRPr="00046FD9" w:rsidRDefault="00E86877" w:rsidP="00E86877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Оплата труда  в учреждении регламентируется  Положением об оплате труда р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ботников, Положением о порядке установления выплат стимулирующего характера р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ботникам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МКОУ СОШ с. Безверхово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(утверждены приказом заведующего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10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.06.2020 №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70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10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70/1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Вопреки </w:t>
      </w:r>
      <w:r>
        <w:rPr>
          <w:rFonts w:ascii="Times New Roman" w:hAnsi="Times New Roman" w:cs="Times New Roman"/>
          <w:b/>
          <w:sz w:val="24"/>
          <w:szCs w:val="24"/>
        </w:rPr>
        <w:t xml:space="preserve">ч. 2 </w:t>
      </w:r>
      <w:r w:rsidRPr="0097187F">
        <w:rPr>
          <w:rFonts w:ascii="Times New Roman" w:hAnsi="Times New Roman" w:cs="Times New Roman"/>
          <w:b/>
          <w:sz w:val="24"/>
          <w:szCs w:val="24"/>
        </w:rPr>
        <w:t>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187F">
        <w:rPr>
          <w:rFonts w:ascii="Times New Roman" w:hAnsi="Times New Roman" w:cs="Times New Roman"/>
          <w:b/>
          <w:sz w:val="24"/>
          <w:szCs w:val="24"/>
        </w:rPr>
        <w:t xml:space="preserve"> 135 ТК РФ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Положение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порядке установл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ния выплат стимулирующего характера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не распространяется на обслуживающий перс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нал.</w:t>
      </w:r>
    </w:p>
    <w:p w:rsidR="00E86877" w:rsidRPr="00046FD9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 нарушение ч.ч. 1, 2 ст. 135 ТК РФ, п.п. 1.2-1.10, 2.3, 4.2 Положения о стимул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рующих выплатах, размер и начисление 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тимулирующих выплат педагогическому и 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служивающему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персоналу производится </w:t>
      </w:r>
      <w:r w:rsidR="00282C5B" w:rsidRPr="00046FD9">
        <w:rPr>
          <w:rFonts w:ascii="Times New Roman" w:hAnsi="Times New Roman" w:cs="Times New Roman"/>
          <w:sz w:val="26"/>
          <w:szCs w:val="24"/>
        </w:rPr>
        <w:t>на усм</w:t>
      </w:r>
      <w:r w:rsidR="00282C5B">
        <w:rPr>
          <w:rFonts w:ascii="Times New Roman" w:hAnsi="Times New Roman" w:cs="Times New Roman"/>
          <w:sz w:val="26"/>
          <w:szCs w:val="24"/>
        </w:rPr>
        <w:t>отрение (по решению) директора</w:t>
      </w:r>
      <w:r w:rsidR="00282C5B" w:rsidRPr="00046FD9">
        <w:rPr>
          <w:rFonts w:ascii="Times New Roman" w:hAnsi="Times New Roman" w:cs="Times New Roman"/>
          <w:sz w:val="26"/>
          <w:szCs w:val="24"/>
        </w:rPr>
        <w:t xml:space="preserve"> Учр</w:t>
      </w:r>
      <w:r w:rsidR="00282C5B" w:rsidRPr="00046FD9">
        <w:rPr>
          <w:rFonts w:ascii="Times New Roman" w:hAnsi="Times New Roman" w:cs="Times New Roman"/>
          <w:sz w:val="26"/>
          <w:szCs w:val="24"/>
        </w:rPr>
        <w:t>е</w:t>
      </w:r>
      <w:r w:rsidR="00282C5B" w:rsidRPr="00046FD9">
        <w:rPr>
          <w:rFonts w:ascii="Times New Roman" w:hAnsi="Times New Roman" w:cs="Times New Roman"/>
          <w:sz w:val="26"/>
          <w:szCs w:val="24"/>
        </w:rPr>
        <w:t>ждени</w:t>
      </w:r>
      <w:r w:rsidR="00282C5B">
        <w:rPr>
          <w:rFonts w:ascii="Times New Roman" w:hAnsi="Times New Roman" w:cs="Times New Roman"/>
          <w:sz w:val="26"/>
          <w:szCs w:val="24"/>
        </w:rPr>
        <w:t>я</w:t>
      </w:r>
      <w:r w:rsidR="00282C5B" w:rsidRPr="00046FD9">
        <w:rPr>
          <w:rFonts w:ascii="Times New Roman" w:hAnsi="Times New Roman" w:cs="Times New Roman"/>
          <w:sz w:val="26"/>
          <w:szCs w:val="24"/>
        </w:rPr>
        <w:t xml:space="preserve"> в отсутствие у него таких полномочий</w:t>
      </w:r>
      <w:r w:rsidR="00282C5B">
        <w:rPr>
          <w:rFonts w:ascii="Times New Roman" w:hAnsi="Times New Roman" w:cs="Times New Roman"/>
          <w:sz w:val="26"/>
          <w:szCs w:val="24"/>
        </w:rPr>
        <w:t xml:space="preserve"> (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решени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 о выплатах </w:t>
      </w:r>
      <w:r w:rsidR="00C217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должно 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принимат</w:t>
      </w:r>
      <w:r w:rsidR="00C217CA"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ся 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уполномоченной Комисси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>ей).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86877" w:rsidRDefault="00E86877" w:rsidP="00E86877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</w:t>
      </w:r>
      <w:r w:rsidRPr="00046FD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ab/>
      </w:r>
      <w:r w:rsidRPr="00461005">
        <w:rPr>
          <w:rFonts w:ascii="Times New Roman" w:eastAsia="Times New Roman" w:hAnsi="Times New Roman" w:cs="Times New Roman"/>
          <w:sz w:val="26"/>
          <w:szCs w:val="24"/>
          <w:lang w:eastAsia="ru-RU"/>
        </w:rPr>
        <w:t>Отнош</w:t>
      </w:r>
      <w:r w:rsidRPr="000A6B6C">
        <w:rPr>
          <w:rFonts w:ascii="Times New Roman" w:eastAsia="Times New Roman" w:hAnsi="Times New Roman" w:cs="Times New Roman"/>
          <w:sz w:val="26"/>
          <w:szCs w:val="24"/>
          <w:lang w:eastAsia="ru-RU"/>
        </w:rPr>
        <w:t>ения между организацией и сотрудниками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регламентируются правилами внутреннего трудового распорядка</w:t>
      </w:r>
      <w:r w:rsidRPr="000A6B6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(ст. 189 ТК РФ)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Пунктами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2.8</w:t>
      </w:r>
      <w:r w:rsidR="00C217C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3.2.2</w:t>
      </w:r>
      <w:r w:rsidR="00C217C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4.2.7 П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ВТР </w:t>
      </w:r>
      <w:r w:rsidR="00282C5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предусмотрено заключение </w:t>
      </w:r>
      <w:r w:rsidRPr="00046FD9">
        <w:rPr>
          <w:rFonts w:ascii="Times New Roman" w:hAnsi="Times New Roman" w:cs="Times New Roman"/>
          <w:sz w:val="26"/>
          <w:szCs w:val="24"/>
        </w:rPr>
        <w:t>Коллективн</w:t>
      </w:r>
      <w:r w:rsidR="00282C5B">
        <w:rPr>
          <w:rFonts w:ascii="Times New Roman" w:hAnsi="Times New Roman" w:cs="Times New Roman"/>
          <w:sz w:val="26"/>
          <w:szCs w:val="24"/>
        </w:rPr>
        <w:t>ого</w:t>
      </w:r>
      <w:r w:rsidRPr="00046FD9">
        <w:rPr>
          <w:rFonts w:ascii="Times New Roman" w:hAnsi="Times New Roman" w:cs="Times New Roman"/>
          <w:sz w:val="26"/>
          <w:szCs w:val="24"/>
        </w:rPr>
        <w:t xml:space="preserve"> договор</w:t>
      </w:r>
      <w:r w:rsidR="00282C5B"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 xml:space="preserve">, который </w:t>
      </w:r>
      <w:r w:rsidRPr="00046FD9">
        <w:rPr>
          <w:rFonts w:ascii="Times New Roman" w:hAnsi="Times New Roman" w:cs="Times New Roman"/>
          <w:sz w:val="26"/>
          <w:szCs w:val="24"/>
        </w:rPr>
        <w:t xml:space="preserve">не продлен в </w:t>
      </w:r>
      <w:r>
        <w:rPr>
          <w:rFonts w:ascii="Times New Roman" w:hAnsi="Times New Roman" w:cs="Times New Roman"/>
          <w:sz w:val="26"/>
          <w:szCs w:val="24"/>
        </w:rPr>
        <w:t>установле</w:t>
      </w:r>
      <w:r>
        <w:rPr>
          <w:rFonts w:ascii="Times New Roman" w:hAnsi="Times New Roman" w:cs="Times New Roman"/>
          <w:sz w:val="26"/>
          <w:szCs w:val="24"/>
        </w:rPr>
        <w:t>н</w:t>
      </w:r>
      <w:r>
        <w:rPr>
          <w:rFonts w:ascii="Times New Roman" w:hAnsi="Times New Roman" w:cs="Times New Roman"/>
          <w:sz w:val="26"/>
          <w:szCs w:val="24"/>
        </w:rPr>
        <w:t xml:space="preserve">ном </w:t>
      </w:r>
      <w:r w:rsidRPr="00046FD9">
        <w:rPr>
          <w:rFonts w:ascii="Times New Roman" w:hAnsi="Times New Roman" w:cs="Times New Roman"/>
          <w:sz w:val="26"/>
          <w:szCs w:val="24"/>
        </w:rPr>
        <w:t>порядке</w:t>
      </w:r>
      <w:r w:rsidR="00282C5B">
        <w:rPr>
          <w:rFonts w:ascii="Times New Roman" w:hAnsi="Times New Roman" w:cs="Times New Roman"/>
          <w:sz w:val="26"/>
          <w:szCs w:val="24"/>
        </w:rPr>
        <w:t xml:space="preserve"> (</w:t>
      </w:r>
      <w:r w:rsidRPr="00046FD9">
        <w:rPr>
          <w:rFonts w:ascii="Times New Roman" w:hAnsi="Times New Roman" w:cs="Times New Roman"/>
          <w:sz w:val="26"/>
          <w:szCs w:val="24"/>
        </w:rPr>
        <w:t>в соответствии со статьей 50 ТК РФ не прошел уведомительную регистр</w:t>
      </w:r>
      <w:r w:rsidRPr="00046FD9">
        <w:rPr>
          <w:rFonts w:ascii="Times New Roman" w:hAnsi="Times New Roman" w:cs="Times New Roman"/>
          <w:sz w:val="26"/>
          <w:szCs w:val="24"/>
        </w:rPr>
        <w:t>а</w:t>
      </w:r>
      <w:r w:rsidRPr="00046FD9">
        <w:rPr>
          <w:rFonts w:ascii="Times New Roman" w:hAnsi="Times New Roman" w:cs="Times New Roman"/>
          <w:sz w:val="26"/>
          <w:szCs w:val="24"/>
        </w:rPr>
        <w:t>цию в Министерстве труда и социальной политики Приморского края</w:t>
      </w:r>
      <w:r w:rsidR="00282C5B">
        <w:rPr>
          <w:rFonts w:ascii="Times New Roman" w:hAnsi="Times New Roman" w:cs="Times New Roman"/>
          <w:sz w:val="26"/>
          <w:szCs w:val="24"/>
        </w:rPr>
        <w:t>)</w:t>
      </w:r>
      <w:r w:rsidRPr="00046F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E86877" w:rsidRPr="00046FD9" w:rsidRDefault="00E86877" w:rsidP="00E86877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Сотрудники не ознакомлены под роспись с правилами внутреннего трудового ра</w:t>
      </w:r>
      <w:r>
        <w:rPr>
          <w:rFonts w:ascii="Times New Roman" w:hAnsi="Times New Roman" w:cs="Times New Roman"/>
          <w:sz w:val="26"/>
          <w:szCs w:val="24"/>
        </w:rPr>
        <w:t>с</w:t>
      </w:r>
      <w:r>
        <w:rPr>
          <w:rFonts w:ascii="Times New Roman" w:hAnsi="Times New Roman" w:cs="Times New Roman"/>
          <w:sz w:val="26"/>
          <w:szCs w:val="24"/>
        </w:rPr>
        <w:t>порядка (нарушение ч. 3 ст. 68 ТК РФ).</w:t>
      </w:r>
    </w:p>
    <w:p w:rsidR="00E86877" w:rsidRPr="00A244D0" w:rsidRDefault="00E86877" w:rsidP="00CE09D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A244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Утвержденный бюджетными показателями фонд оплаты труда работников за 2022 год составил </w:t>
      </w:r>
      <w:r w:rsidRPr="00A244D0">
        <w:rPr>
          <w:rFonts w:ascii="Times New Roman" w:hAnsi="Times New Roman" w:cs="Times New Roman"/>
          <w:color w:val="000000"/>
          <w:sz w:val="26"/>
          <w:szCs w:val="24"/>
        </w:rPr>
        <w:t>14 336 863,03</w:t>
      </w:r>
      <w:r w:rsidRPr="00A244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освоен в полном объеме (штатная численность – 30,33 ставок).</w:t>
      </w:r>
    </w:p>
    <w:p w:rsidR="00E86877" w:rsidRDefault="00E86877" w:rsidP="00282C5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ab/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Заработная плата работникам начисляется на основании табел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ей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учета использов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ния рабочего времени и 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приказов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. Ведомости по начислению заработной платы не соо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ветствует форме, утвержденной Приказом Минфина РФ № 52н от 30.03.2015. </w:t>
      </w:r>
    </w:p>
    <w:p w:rsidR="00E86877" w:rsidRDefault="00E86877" w:rsidP="00E868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ab/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Для проверки правильности начисления заработной платы сопоставлены данные расчетных ведомостей со штатным расписанием,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тарификационным списком учителей, 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табелями учета рабочего времени, </w:t>
      </w:r>
      <w:r w:rsidRPr="00BA13A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приказами директора.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</w:p>
    <w:p w:rsidR="00282C5B" w:rsidRPr="00106EB4" w:rsidRDefault="00E86877" w:rsidP="00E86877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ab/>
      </w:r>
      <w:r w:rsidR="00297ADC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По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реестрам на выплату заработной платы на расчетный счет директора Учрежд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е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ния из средств местного бюджета перечислено 228 459,21 рублей, в то время, как указа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н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ные средства были начислены обслуживающему персоналу за работу по дополнительным ставкам, а также в виде компенсации отпуска, расчета при увольнении. </w:t>
      </w:r>
    </w:p>
    <w:p w:rsidR="00297ADC" w:rsidRPr="00106EB4" w:rsidRDefault="00297ADC" w:rsidP="00E86877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ab/>
        <w:t>Согласно представленным пояснениям, перечисление денежных средств руковод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и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телю производилось по просьбе работников в связи с различными жизненными ситуац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и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ями и </w:t>
      </w:r>
      <w:proofErr w:type="gramStart"/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в последствии</w:t>
      </w:r>
      <w:proofErr w:type="gramEnd"/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были выданы работникам. При этом</w:t>
      </w:r>
      <w:proofErr w:type="gramStart"/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,</w:t>
      </w:r>
      <w:proofErr w:type="gramEnd"/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к реестрам на выплату зарабо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т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ной платы не были приложены заявления работников о перечислении части денежных средств третьему лицу</w:t>
      </w:r>
      <w:r w:rsidR="00DB4447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(в соответствии с</w:t>
      </w:r>
      <w:r w:rsidR="00106EB4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ч. 5</w:t>
      </w:r>
      <w:r w:rsidR="00DB4447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ст. 13</w:t>
      </w:r>
      <w:r w:rsidR="00106EB4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6</w:t>
      </w:r>
      <w:r w:rsidR="00DB4447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ТК РФ, заработная плата выплачив</w:t>
      </w:r>
      <w:r w:rsidR="00DB4447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а</w:t>
      </w:r>
      <w:r w:rsidR="00DB4447"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ется работнику, а не иному лицу)</w:t>
      </w:r>
      <w:r w:rsidRPr="00106EB4">
        <w:rPr>
          <w:rFonts w:ascii="Times New Roman" w:eastAsia="Calibri" w:hAnsi="Times New Roman" w:cs="Times New Roman"/>
          <w:sz w:val="26"/>
          <w:szCs w:val="24"/>
          <w:lang w:eastAsia="ru-RU"/>
        </w:rPr>
        <w:t>.</w:t>
      </w:r>
    </w:p>
    <w:p w:rsidR="00E86877" w:rsidRDefault="00297ADC" w:rsidP="00282C5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В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большинстве случаев, трудовые отношения по дополнительным ставкам с рабо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т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никами оформлены не были, что подтверждается содержанием Журналов по регистрации приказов</w:t>
      </w:r>
      <w:r w:rsidR="00C217C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и личных дел работников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.</w:t>
      </w:r>
      <w:r w:rsidR="00C217C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894A2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З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аявления (доверенности) работников о перечисл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е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нии заработной платы иному лицу</w:t>
      </w:r>
      <w:r w:rsidR="00894A2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на момент проверки отсутствовали, представлены 20.07.2023 года с объяснениями должностных лиц.</w:t>
      </w:r>
      <w:r w:rsidR="00E86877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      </w:t>
      </w:r>
    </w:p>
    <w:p w:rsidR="00E86877" w:rsidRPr="00F969A5" w:rsidRDefault="00EF5CFF" w:rsidP="00297ADC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  <w:r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В результате повторного согласования начислени</w:t>
      </w:r>
      <w:r w:rsidR="00B76C44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й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заработной платы выявлены расхождения по обслуживающему персоналу в сумме </w:t>
      </w:r>
      <w:r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64 428,50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рублей, по педагогич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е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скому и административному персоналу в сумме </w:t>
      </w:r>
      <w:r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15 053,64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рублей, по начислению клас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с</w:t>
      </w:r>
      <w:r w:rsidR="00E86877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н</w:t>
      </w:r>
      <w:r w:rsidR="00F31B83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ого руководства в сумме 2 2</w:t>
      </w:r>
      <w:bookmarkStart w:id="0" w:name="_GoBack"/>
      <w:bookmarkEnd w:id="0"/>
      <w:r w:rsidR="00F31B83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>57,30</w:t>
      </w:r>
      <w:r w:rsidR="000046A6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</w:t>
      </w:r>
      <w:r w:rsidR="00B76C44" w:rsidRPr="00B76C44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(детальные суммы приведены в </w:t>
      </w:r>
      <w:r w:rsidR="00B76C44" w:rsidRPr="00F969A5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приложени</w:t>
      </w:r>
      <w:r w:rsidR="00F969A5" w:rsidRPr="00F969A5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и</w:t>
      </w:r>
      <w:r w:rsidR="00B76C44" w:rsidRPr="00F969A5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 xml:space="preserve"> № 1 к настоящему Отчету).</w:t>
      </w:r>
    </w:p>
    <w:p w:rsidR="00E86877" w:rsidRPr="00DF0950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F0950">
        <w:rPr>
          <w:rFonts w:ascii="Times New Roman" w:hAnsi="Times New Roman" w:cs="Times New Roman"/>
          <w:sz w:val="26"/>
          <w:szCs w:val="24"/>
        </w:rPr>
        <w:t>График отпусков не соответствует форме, утвержденной Постановления Госко</w:t>
      </w:r>
      <w:r w:rsidRPr="00DF0950">
        <w:rPr>
          <w:rFonts w:ascii="Times New Roman" w:hAnsi="Times New Roman" w:cs="Times New Roman"/>
          <w:sz w:val="26"/>
          <w:szCs w:val="24"/>
        </w:rPr>
        <w:t>м</w:t>
      </w:r>
      <w:r w:rsidRPr="00DF0950">
        <w:rPr>
          <w:rFonts w:ascii="Times New Roman" w:hAnsi="Times New Roman" w:cs="Times New Roman"/>
          <w:sz w:val="26"/>
          <w:szCs w:val="24"/>
        </w:rPr>
        <w:t>стата РФ от 05.01.2004 №1 (форма № Т-7).</w:t>
      </w:r>
    </w:p>
    <w:p w:rsidR="00E86877" w:rsidRPr="00DF0950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DF0950">
        <w:rPr>
          <w:rFonts w:ascii="Times New Roman" w:hAnsi="Times New Roman" w:cs="Times New Roman"/>
          <w:sz w:val="26"/>
          <w:szCs w:val="24"/>
        </w:rPr>
        <w:t>Документы, оформляемые в проверяемом учреждении по личному составу, не с</w:t>
      </w:r>
      <w:r w:rsidRPr="00DF0950">
        <w:rPr>
          <w:rFonts w:ascii="Times New Roman" w:hAnsi="Times New Roman" w:cs="Times New Roman"/>
          <w:sz w:val="26"/>
          <w:szCs w:val="24"/>
        </w:rPr>
        <w:t>о</w:t>
      </w:r>
      <w:r w:rsidRPr="00DF0950">
        <w:rPr>
          <w:rFonts w:ascii="Times New Roman" w:hAnsi="Times New Roman" w:cs="Times New Roman"/>
          <w:sz w:val="26"/>
          <w:szCs w:val="24"/>
        </w:rPr>
        <w:t>ответствуют требовани</w:t>
      </w:r>
      <w:r w:rsidR="00C217CA">
        <w:rPr>
          <w:rFonts w:ascii="Times New Roman" w:hAnsi="Times New Roman" w:cs="Times New Roman"/>
          <w:sz w:val="26"/>
          <w:szCs w:val="24"/>
        </w:rPr>
        <w:t>ям</w:t>
      </w:r>
      <w:r w:rsidRPr="00DF0950">
        <w:rPr>
          <w:rFonts w:ascii="Times New Roman" w:hAnsi="Times New Roman" w:cs="Times New Roman"/>
          <w:sz w:val="26"/>
          <w:szCs w:val="24"/>
        </w:rPr>
        <w:t xml:space="preserve"> действующего законодательства, не содержат все необходимые документы (заявления о приеме увольнения сотрудников, приказы о приеме переводе, </w:t>
      </w:r>
      <w:r w:rsidRPr="00DF0950">
        <w:rPr>
          <w:rFonts w:ascii="Times New Roman" w:hAnsi="Times New Roman" w:cs="Times New Roman"/>
          <w:sz w:val="26"/>
          <w:szCs w:val="24"/>
        </w:rPr>
        <w:lastRenderedPageBreak/>
        <w:t xml:space="preserve">отпуске, увольнении сотрудников, договора о материальной ответственности). </w:t>
      </w:r>
      <w:r w:rsidR="00C217CA">
        <w:rPr>
          <w:rFonts w:ascii="Times New Roman" w:hAnsi="Times New Roman" w:cs="Times New Roman"/>
          <w:sz w:val="26"/>
          <w:szCs w:val="24"/>
        </w:rPr>
        <w:t>Отсу</w:t>
      </w:r>
      <w:r w:rsidR="00C217CA">
        <w:rPr>
          <w:rFonts w:ascii="Times New Roman" w:hAnsi="Times New Roman" w:cs="Times New Roman"/>
          <w:sz w:val="26"/>
          <w:szCs w:val="24"/>
        </w:rPr>
        <w:t>т</w:t>
      </w:r>
      <w:r w:rsidR="00C217CA">
        <w:rPr>
          <w:rFonts w:ascii="Times New Roman" w:hAnsi="Times New Roman" w:cs="Times New Roman"/>
          <w:sz w:val="26"/>
          <w:szCs w:val="24"/>
        </w:rPr>
        <w:t>ствуют л</w:t>
      </w:r>
      <w:r w:rsidRPr="00DF0950">
        <w:rPr>
          <w:rFonts w:ascii="Times New Roman" w:hAnsi="Times New Roman" w:cs="Times New Roman"/>
          <w:sz w:val="26"/>
          <w:szCs w:val="24"/>
        </w:rPr>
        <w:t>ичные дела на</w:t>
      </w:r>
      <w:r w:rsidR="00C217CA">
        <w:rPr>
          <w:rFonts w:ascii="Times New Roman" w:hAnsi="Times New Roman" w:cs="Times New Roman"/>
          <w:sz w:val="26"/>
          <w:szCs w:val="24"/>
        </w:rPr>
        <w:t xml:space="preserve"> 3 сотрудников (не заведены</w:t>
      </w:r>
      <w:r w:rsidR="00C217CA" w:rsidRPr="00500F98">
        <w:rPr>
          <w:rFonts w:ascii="Times New Roman" w:hAnsi="Times New Roman" w:cs="Times New Roman"/>
          <w:sz w:val="26"/>
          <w:szCs w:val="24"/>
        </w:rPr>
        <w:t>)</w:t>
      </w:r>
      <w:r w:rsidRPr="00500F98">
        <w:rPr>
          <w:rFonts w:ascii="Times New Roman" w:hAnsi="Times New Roman" w:cs="Times New Roman"/>
          <w:sz w:val="26"/>
          <w:szCs w:val="24"/>
        </w:rPr>
        <w:t xml:space="preserve">. Заявления на выплату заработной платы сотрудников </w:t>
      </w:r>
      <w:r w:rsidR="00C217CA" w:rsidRPr="00500F98">
        <w:rPr>
          <w:rFonts w:ascii="Times New Roman" w:hAnsi="Times New Roman" w:cs="Times New Roman"/>
          <w:sz w:val="26"/>
          <w:szCs w:val="24"/>
        </w:rPr>
        <w:t xml:space="preserve">(ст. 136 ТК РФ) </w:t>
      </w:r>
      <w:r w:rsidRPr="00500F98">
        <w:rPr>
          <w:rFonts w:ascii="Times New Roman" w:hAnsi="Times New Roman" w:cs="Times New Roman"/>
          <w:sz w:val="26"/>
          <w:szCs w:val="24"/>
        </w:rPr>
        <w:t>отсутствуют</w:t>
      </w:r>
      <w:r w:rsidR="00C217CA" w:rsidRPr="00500F98">
        <w:rPr>
          <w:rFonts w:ascii="Times New Roman" w:hAnsi="Times New Roman" w:cs="Times New Roman"/>
          <w:sz w:val="26"/>
          <w:szCs w:val="24"/>
        </w:rPr>
        <w:t>.</w:t>
      </w:r>
      <w:r w:rsidR="0013574B">
        <w:rPr>
          <w:rFonts w:ascii="Times New Roman" w:hAnsi="Times New Roman" w:cs="Times New Roman"/>
          <w:sz w:val="26"/>
          <w:szCs w:val="24"/>
        </w:rPr>
        <w:t xml:space="preserve"> </w:t>
      </w:r>
      <w:r w:rsidR="00C217CA">
        <w:rPr>
          <w:rFonts w:ascii="Times New Roman" w:hAnsi="Times New Roman" w:cs="Times New Roman"/>
          <w:sz w:val="26"/>
          <w:szCs w:val="24"/>
        </w:rPr>
        <w:t>Д</w:t>
      </w:r>
      <w:r w:rsidR="0013574B">
        <w:rPr>
          <w:rFonts w:ascii="Times New Roman" w:hAnsi="Times New Roman" w:cs="Times New Roman"/>
          <w:sz w:val="26"/>
          <w:szCs w:val="24"/>
        </w:rPr>
        <w:t>иректором Учрежде</w:t>
      </w:r>
      <w:r w:rsidR="00C217CA">
        <w:rPr>
          <w:rFonts w:ascii="Times New Roman" w:hAnsi="Times New Roman" w:cs="Times New Roman"/>
          <w:sz w:val="26"/>
          <w:szCs w:val="24"/>
        </w:rPr>
        <w:t xml:space="preserve">ния </w:t>
      </w:r>
      <w:proofErr w:type="gramStart"/>
      <w:r w:rsidR="0013574B">
        <w:rPr>
          <w:rFonts w:ascii="Times New Roman" w:hAnsi="Times New Roman" w:cs="Times New Roman"/>
          <w:sz w:val="26"/>
          <w:szCs w:val="24"/>
        </w:rPr>
        <w:t>предоставлена</w:t>
      </w:r>
      <w:proofErr w:type="gramEnd"/>
      <w:r w:rsidR="0013574B">
        <w:rPr>
          <w:rFonts w:ascii="Times New Roman" w:hAnsi="Times New Roman" w:cs="Times New Roman"/>
          <w:sz w:val="26"/>
          <w:szCs w:val="24"/>
        </w:rPr>
        <w:t xml:space="preserve"> объяснительная </w:t>
      </w:r>
      <w:r w:rsidR="00500F98">
        <w:rPr>
          <w:rFonts w:ascii="Times New Roman" w:hAnsi="Times New Roman" w:cs="Times New Roman"/>
          <w:sz w:val="26"/>
          <w:szCs w:val="24"/>
        </w:rPr>
        <w:t>(</w:t>
      </w:r>
      <w:proofErr w:type="spellStart"/>
      <w:r w:rsidR="00500F98">
        <w:rPr>
          <w:rFonts w:ascii="Times New Roman" w:hAnsi="Times New Roman" w:cs="Times New Roman"/>
          <w:sz w:val="26"/>
          <w:szCs w:val="24"/>
        </w:rPr>
        <w:t>в</w:t>
      </w:r>
      <w:r w:rsidR="0013574B">
        <w:rPr>
          <w:rFonts w:ascii="Times New Roman" w:hAnsi="Times New Roman" w:cs="Times New Roman"/>
          <w:sz w:val="26"/>
          <w:szCs w:val="24"/>
        </w:rPr>
        <w:t>х</w:t>
      </w:r>
      <w:proofErr w:type="spellEnd"/>
      <w:r w:rsidR="0013574B">
        <w:rPr>
          <w:rFonts w:ascii="Times New Roman" w:hAnsi="Times New Roman" w:cs="Times New Roman"/>
          <w:sz w:val="26"/>
          <w:szCs w:val="24"/>
        </w:rPr>
        <w:t>.</w:t>
      </w:r>
      <w:r w:rsidR="00500F98">
        <w:rPr>
          <w:rFonts w:ascii="Times New Roman" w:hAnsi="Times New Roman" w:cs="Times New Roman"/>
          <w:sz w:val="26"/>
          <w:szCs w:val="24"/>
        </w:rPr>
        <w:t xml:space="preserve"> № </w:t>
      </w:r>
      <w:r w:rsidR="0013574B">
        <w:rPr>
          <w:rFonts w:ascii="Times New Roman" w:hAnsi="Times New Roman" w:cs="Times New Roman"/>
          <w:sz w:val="26"/>
          <w:szCs w:val="24"/>
        </w:rPr>
        <w:t>207 от 20.07.2023</w:t>
      </w:r>
      <w:r w:rsidR="00500F98">
        <w:rPr>
          <w:rFonts w:ascii="Times New Roman" w:hAnsi="Times New Roman" w:cs="Times New Roman"/>
          <w:sz w:val="26"/>
          <w:szCs w:val="24"/>
        </w:rPr>
        <w:t xml:space="preserve">), согласно которой </w:t>
      </w:r>
      <w:r w:rsidR="00380E4F">
        <w:rPr>
          <w:rFonts w:ascii="Times New Roman" w:hAnsi="Times New Roman" w:cs="Times New Roman"/>
          <w:sz w:val="26"/>
          <w:szCs w:val="24"/>
        </w:rPr>
        <w:t xml:space="preserve">в настоящее время </w:t>
      </w:r>
      <w:r w:rsidR="00500F98">
        <w:rPr>
          <w:rFonts w:ascii="Times New Roman" w:hAnsi="Times New Roman" w:cs="Times New Roman"/>
          <w:sz w:val="26"/>
          <w:szCs w:val="24"/>
        </w:rPr>
        <w:t>прин</w:t>
      </w:r>
      <w:r w:rsidR="00500F98">
        <w:rPr>
          <w:rFonts w:ascii="Times New Roman" w:hAnsi="Times New Roman" w:cs="Times New Roman"/>
          <w:sz w:val="26"/>
          <w:szCs w:val="24"/>
        </w:rPr>
        <w:t>и</w:t>
      </w:r>
      <w:r w:rsidR="00500F98">
        <w:rPr>
          <w:rFonts w:ascii="Times New Roman" w:hAnsi="Times New Roman" w:cs="Times New Roman"/>
          <w:sz w:val="26"/>
          <w:szCs w:val="24"/>
        </w:rPr>
        <w:t xml:space="preserve">маются меры по формированию </w:t>
      </w:r>
      <w:r w:rsidR="00380E4F">
        <w:rPr>
          <w:rFonts w:ascii="Times New Roman" w:hAnsi="Times New Roman" w:cs="Times New Roman"/>
          <w:sz w:val="26"/>
          <w:szCs w:val="24"/>
        </w:rPr>
        <w:t>личны</w:t>
      </w:r>
      <w:r w:rsidR="00500F98">
        <w:rPr>
          <w:rFonts w:ascii="Times New Roman" w:hAnsi="Times New Roman" w:cs="Times New Roman"/>
          <w:sz w:val="26"/>
          <w:szCs w:val="24"/>
        </w:rPr>
        <w:t>х</w:t>
      </w:r>
      <w:r w:rsidR="00380E4F">
        <w:rPr>
          <w:rFonts w:ascii="Times New Roman" w:hAnsi="Times New Roman" w:cs="Times New Roman"/>
          <w:sz w:val="26"/>
          <w:szCs w:val="24"/>
        </w:rPr>
        <w:t xml:space="preserve"> дел</w:t>
      </w:r>
      <w:r w:rsidR="00500F98">
        <w:rPr>
          <w:rFonts w:ascii="Times New Roman" w:hAnsi="Times New Roman" w:cs="Times New Roman"/>
          <w:sz w:val="26"/>
          <w:szCs w:val="24"/>
        </w:rPr>
        <w:t xml:space="preserve"> и восстановлению</w:t>
      </w:r>
      <w:r w:rsidR="00380E4F">
        <w:rPr>
          <w:rFonts w:ascii="Times New Roman" w:hAnsi="Times New Roman" w:cs="Times New Roman"/>
          <w:sz w:val="26"/>
          <w:szCs w:val="24"/>
        </w:rPr>
        <w:t xml:space="preserve"> необходимы</w:t>
      </w:r>
      <w:r w:rsidR="00500F98">
        <w:rPr>
          <w:rFonts w:ascii="Times New Roman" w:hAnsi="Times New Roman" w:cs="Times New Roman"/>
          <w:sz w:val="26"/>
          <w:szCs w:val="24"/>
        </w:rPr>
        <w:t>х</w:t>
      </w:r>
      <w:r w:rsidR="00380E4F">
        <w:rPr>
          <w:rFonts w:ascii="Times New Roman" w:hAnsi="Times New Roman" w:cs="Times New Roman"/>
          <w:sz w:val="26"/>
          <w:szCs w:val="24"/>
        </w:rPr>
        <w:t xml:space="preserve"> документ</w:t>
      </w:r>
      <w:r w:rsidR="00500F98">
        <w:rPr>
          <w:rFonts w:ascii="Times New Roman" w:hAnsi="Times New Roman" w:cs="Times New Roman"/>
          <w:sz w:val="26"/>
          <w:szCs w:val="24"/>
        </w:rPr>
        <w:t>ов</w:t>
      </w:r>
      <w:r w:rsidR="00380E4F">
        <w:rPr>
          <w:rFonts w:ascii="Times New Roman" w:hAnsi="Times New Roman" w:cs="Times New Roman"/>
          <w:sz w:val="26"/>
          <w:szCs w:val="24"/>
        </w:rPr>
        <w:t>.</w:t>
      </w:r>
    </w:p>
    <w:p w:rsidR="00FA7342" w:rsidRDefault="00E86877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DF0950">
        <w:rPr>
          <w:rFonts w:ascii="Times New Roman" w:hAnsi="Times New Roman" w:cs="Times New Roman"/>
          <w:sz w:val="26"/>
          <w:szCs w:val="24"/>
        </w:rPr>
        <w:t>При выборочной проверке сроков выплат расчетов при увольнении сотрудников установлены факты окончательных расчетов позднее дня увольнения (ст. 140 ТК РФ); проценты (денежная компенсация), предусмотренные ст. 236 ТК РФ, не начисляются</w:t>
      </w:r>
      <w:r w:rsidR="00FA7342">
        <w:rPr>
          <w:rFonts w:ascii="Times New Roman" w:hAnsi="Times New Roman" w:cs="Times New Roman"/>
          <w:sz w:val="26"/>
          <w:szCs w:val="24"/>
        </w:rPr>
        <w:t>.</w:t>
      </w: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Дебиторская и кредиторская задолженность</w:t>
      </w:r>
    </w:p>
    <w:p w:rsidR="00EC6630" w:rsidRPr="00482AD7" w:rsidRDefault="00966FA2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 xml:space="preserve"> </w:t>
      </w:r>
      <w:r w:rsidR="00EC6630" w:rsidRPr="00482AD7">
        <w:rPr>
          <w:rFonts w:ascii="Times New Roman" w:hAnsi="Times New Roman" w:cs="Times New Roman"/>
          <w:sz w:val="26"/>
          <w:szCs w:val="24"/>
        </w:rPr>
        <w:t>При проверке дебиторской и кредиторской задолженности проверку произвести не представилось возможным по причине отсутствия журнала операций с поставщиками и подрядчиками №</w:t>
      </w:r>
      <w:r w:rsidR="00EC6630">
        <w:rPr>
          <w:rFonts w:ascii="Times New Roman" w:hAnsi="Times New Roman" w:cs="Times New Roman"/>
          <w:sz w:val="26"/>
          <w:szCs w:val="24"/>
        </w:rPr>
        <w:t xml:space="preserve"> 4</w:t>
      </w:r>
      <w:r w:rsidR="00EC6630" w:rsidRPr="00482AD7">
        <w:rPr>
          <w:rFonts w:ascii="Times New Roman" w:hAnsi="Times New Roman" w:cs="Times New Roman"/>
          <w:sz w:val="26"/>
          <w:szCs w:val="24"/>
        </w:rPr>
        <w:t>, журнала по прочим операциям № 8, 9 (ф.0504071). Акты сверок с кредиторами предоставлены частично. Невозможно установить фактические размеры д</w:t>
      </w:r>
      <w:r w:rsidR="00EC6630" w:rsidRPr="00482AD7">
        <w:rPr>
          <w:rFonts w:ascii="Times New Roman" w:hAnsi="Times New Roman" w:cs="Times New Roman"/>
          <w:sz w:val="26"/>
          <w:szCs w:val="24"/>
        </w:rPr>
        <w:t>е</w:t>
      </w:r>
      <w:r w:rsidR="00EC6630" w:rsidRPr="00482AD7">
        <w:rPr>
          <w:rFonts w:ascii="Times New Roman" w:hAnsi="Times New Roman" w:cs="Times New Roman"/>
          <w:sz w:val="26"/>
          <w:szCs w:val="24"/>
        </w:rPr>
        <w:t>биторской и кредиторской задолженности для проверки на  соответствие данным бухга</w:t>
      </w:r>
      <w:r w:rsidR="00EC6630" w:rsidRPr="00482AD7">
        <w:rPr>
          <w:rFonts w:ascii="Times New Roman" w:hAnsi="Times New Roman" w:cs="Times New Roman"/>
          <w:sz w:val="26"/>
          <w:szCs w:val="24"/>
        </w:rPr>
        <w:t>л</w:t>
      </w:r>
      <w:r w:rsidR="00EC6630" w:rsidRPr="00482AD7">
        <w:rPr>
          <w:rFonts w:ascii="Times New Roman" w:hAnsi="Times New Roman" w:cs="Times New Roman"/>
          <w:sz w:val="26"/>
          <w:szCs w:val="24"/>
        </w:rPr>
        <w:t>терского учета (ф.0503130, ф.0503169).</w:t>
      </w:r>
    </w:p>
    <w:p w:rsidR="00EC6630" w:rsidRPr="008622A3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8622A3">
        <w:rPr>
          <w:rFonts w:ascii="Times New Roman" w:hAnsi="Times New Roman" w:cs="Times New Roman"/>
          <w:sz w:val="26"/>
          <w:szCs w:val="24"/>
        </w:rPr>
        <w:t>На запрос КСУ Хасанского МО был предоставлен акт</w:t>
      </w:r>
      <w:r>
        <w:rPr>
          <w:rFonts w:ascii="Times New Roman" w:hAnsi="Times New Roman" w:cs="Times New Roman"/>
          <w:sz w:val="26"/>
          <w:szCs w:val="24"/>
        </w:rPr>
        <w:t xml:space="preserve"> свер</w:t>
      </w:r>
      <w:r w:rsidRPr="008622A3">
        <w:rPr>
          <w:rFonts w:ascii="Times New Roman" w:hAnsi="Times New Roman" w:cs="Times New Roman"/>
          <w:sz w:val="26"/>
          <w:szCs w:val="24"/>
        </w:rPr>
        <w:t>ки с ООО «Бриз» и МКОУ СОШ с.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8622A3">
        <w:rPr>
          <w:rFonts w:ascii="Times New Roman" w:hAnsi="Times New Roman" w:cs="Times New Roman"/>
          <w:sz w:val="26"/>
          <w:szCs w:val="24"/>
        </w:rPr>
        <w:t>Безверхово</w:t>
      </w:r>
      <w:r>
        <w:rPr>
          <w:rFonts w:ascii="Times New Roman" w:hAnsi="Times New Roman" w:cs="Times New Roman"/>
          <w:sz w:val="26"/>
          <w:szCs w:val="24"/>
        </w:rPr>
        <w:t>, согласно которому по состоянию</w:t>
      </w:r>
      <w:r w:rsidRPr="008622A3">
        <w:rPr>
          <w:rFonts w:ascii="Times New Roman" w:hAnsi="Times New Roman" w:cs="Times New Roman"/>
          <w:sz w:val="26"/>
          <w:szCs w:val="24"/>
        </w:rPr>
        <w:t xml:space="preserve"> на 31.12.2022 года сальдо в пользу </w:t>
      </w:r>
      <w:r>
        <w:rPr>
          <w:rFonts w:ascii="Times New Roman" w:hAnsi="Times New Roman" w:cs="Times New Roman"/>
          <w:sz w:val="26"/>
          <w:szCs w:val="24"/>
        </w:rPr>
        <w:t>Учреждения</w:t>
      </w:r>
      <w:r w:rsidRPr="008622A3">
        <w:rPr>
          <w:rFonts w:ascii="Times New Roman" w:hAnsi="Times New Roman" w:cs="Times New Roman"/>
          <w:sz w:val="26"/>
          <w:szCs w:val="24"/>
        </w:rPr>
        <w:t xml:space="preserve"> составил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8622A3">
        <w:rPr>
          <w:rFonts w:ascii="Times New Roman" w:hAnsi="Times New Roman" w:cs="Times New Roman"/>
          <w:sz w:val="26"/>
          <w:szCs w:val="24"/>
        </w:rPr>
        <w:t xml:space="preserve"> 87 975,90 рублей. В годовой отчетности дебиторская з</w:t>
      </w:r>
      <w:r w:rsidRPr="008622A3">
        <w:rPr>
          <w:rFonts w:ascii="Times New Roman" w:hAnsi="Times New Roman" w:cs="Times New Roman"/>
          <w:sz w:val="26"/>
          <w:szCs w:val="24"/>
        </w:rPr>
        <w:t>а</w:t>
      </w:r>
      <w:r w:rsidRPr="008622A3">
        <w:rPr>
          <w:rFonts w:ascii="Times New Roman" w:hAnsi="Times New Roman" w:cs="Times New Roman"/>
          <w:sz w:val="26"/>
          <w:szCs w:val="24"/>
        </w:rPr>
        <w:t xml:space="preserve">долженность в </w:t>
      </w:r>
      <w:r>
        <w:rPr>
          <w:rFonts w:ascii="Times New Roman" w:hAnsi="Times New Roman" w:cs="Times New Roman"/>
          <w:sz w:val="26"/>
          <w:szCs w:val="24"/>
        </w:rPr>
        <w:t xml:space="preserve">указанной </w:t>
      </w:r>
      <w:r w:rsidRPr="008622A3">
        <w:rPr>
          <w:rFonts w:ascii="Times New Roman" w:hAnsi="Times New Roman" w:cs="Times New Roman"/>
          <w:sz w:val="26"/>
          <w:szCs w:val="24"/>
        </w:rPr>
        <w:t>сумме не отражена.</w:t>
      </w:r>
    </w:p>
    <w:p w:rsidR="00EC6630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8622A3">
        <w:rPr>
          <w:rFonts w:ascii="Times New Roman" w:hAnsi="Times New Roman" w:cs="Times New Roman"/>
          <w:sz w:val="26"/>
          <w:szCs w:val="24"/>
        </w:rPr>
        <w:t>В годовой отчетности</w:t>
      </w:r>
      <w:r>
        <w:rPr>
          <w:rFonts w:ascii="Times New Roman" w:hAnsi="Times New Roman" w:cs="Times New Roman"/>
          <w:sz w:val="26"/>
          <w:szCs w:val="24"/>
        </w:rPr>
        <w:t>, главной книге</w:t>
      </w:r>
      <w:r w:rsidRPr="008622A3">
        <w:rPr>
          <w:rFonts w:ascii="Times New Roman" w:hAnsi="Times New Roman" w:cs="Times New Roman"/>
          <w:sz w:val="26"/>
          <w:szCs w:val="24"/>
        </w:rPr>
        <w:t xml:space="preserve"> (формы 0503130, 0503169</w:t>
      </w:r>
      <w:r>
        <w:rPr>
          <w:rFonts w:ascii="Times New Roman" w:hAnsi="Times New Roman" w:cs="Times New Roman"/>
          <w:sz w:val="26"/>
          <w:szCs w:val="24"/>
        </w:rPr>
        <w:t>, 0504072</w:t>
      </w:r>
      <w:r w:rsidRPr="008622A3">
        <w:rPr>
          <w:rFonts w:ascii="Times New Roman" w:hAnsi="Times New Roman" w:cs="Times New Roman"/>
          <w:sz w:val="26"/>
          <w:szCs w:val="24"/>
        </w:rPr>
        <w:t>) дебито</w:t>
      </w:r>
      <w:r w:rsidRPr="008622A3">
        <w:rPr>
          <w:rFonts w:ascii="Times New Roman" w:hAnsi="Times New Roman" w:cs="Times New Roman"/>
          <w:sz w:val="26"/>
          <w:szCs w:val="24"/>
        </w:rPr>
        <w:t>р</w:t>
      </w:r>
      <w:r w:rsidRPr="008622A3">
        <w:rPr>
          <w:rFonts w:ascii="Times New Roman" w:hAnsi="Times New Roman" w:cs="Times New Roman"/>
          <w:sz w:val="26"/>
          <w:szCs w:val="24"/>
        </w:rPr>
        <w:t>ская задолженность по продуктам питания не отражена (нарушение ч. 1 ст. 13 ФЗ «О бу</w:t>
      </w:r>
      <w:r w:rsidRPr="008622A3">
        <w:rPr>
          <w:rFonts w:ascii="Times New Roman" w:hAnsi="Times New Roman" w:cs="Times New Roman"/>
          <w:sz w:val="26"/>
          <w:szCs w:val="24"/>
        </w:rPr>
        <w:t>х</w:t>
      </w:r>
      <w:r w:rsidRPr="008622A3">
        <w:rPr>
          <w:rFonts w:ascii="Times New Roman" w:hAnsi="Times New Roman" w:cs="Times New Roman"/>
          <w:sz w:val="26"/>
          <w:szCs w:val="24"/>
        </w:rPr>
        <w:t>галтерском учете»).</w:t>
      </w:r>
    </w:p>
    <w:p w:rsidR="00AD3B99" w:rsidRPr="00EC6630" w:rsidRDefault="009A4C4B" w:rsidP="00EC6630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Приказу Минфина РФ от 30.03.2015 N 52н, учет продуктов питания до</w:t>
      </w:r>
      <w:r w:rsidRPr="00046FD9">
        <w:rPr>
          <w:rFonts w:ascii="Times New Roman" w:hAnsi="Times New Roman" w:cs="Times New Roman"/>
          <w:sz w:val="26"/>
          <w:szCs w:val="24"/>
        </w:rPr>
        <w:t>л</w:t>
      </w:r>
      <w:r w:rsidRPr="00046FD9">
        <w:rPr>
          <w:rFonts w:ascii="Times New Roman" w:hAnsi="Times New Roman" w:cs="Times New Roman"/>
          <w:sz w:val="26"/>
          <w:szCs w:val="24"/>
        </w:rPr>
        <w:t>жен отражаться в Книге учета материальных ценностей (ф.0504042), которая применяется для учета в местах хранения материальных ценностей лицами, ответственными за их с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>хранность.  Учет в Книге ведется материально-ответственными лицами по наименован</w:t>
      </w:r>
      <w:r w:rsidRPr="00046FD9">
        <w:rPr>
          <w:rFonts w:ascii="Times New Roman" w:hAnsi="Times New Roman" w:cs="Times New Roman"/>
          <w:sz w:val="26"/>
          <w:szCs w:val="24"/>
        </w:rPr>
        <w:t>и</w:t>
      </w:r>
      <w:r w:rsidRPr="00046FD9">
        <w:rPr>
          <w:rFonts w:ascii="Times New Roman" w:hAnsi="Times New Roman" w:cs="Times New Roman"/>
          <w:sz w:val="26"/>
          <w:szCs w:val="24"/>
        </w:rPr>
        <w:t xml:space="preserve">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 Учреждение должно систематически осуществлять </w:t>
      </w:r>
      <w:proofErr w:type="gramStart"/>
      <w:r w:rsidRPr="00046FD9">
        <w:rPr>
          <w:rFonts w:ascii="Times New Roman" w:hAnsi="Times New Roman" w:cs="Times New Roman"/>
          <w:sz w:val="26"/>
          <w:szCs w:val="24"/>
        </w:rPr>
        <w:t>ко</w:t>
      </w:r>
      <w:r w:rsidRPr="00046FD9">
        <w:rPr>
          <w:rFonts w:ascii="Times New Roman" w:hAnsi="Times New Roman" w:cs="Times New Roman"/>
          <w:sz w:val="26"/>
          <w:szCs w:val="24"/>
        </w:rPr>
        <w:t>н</w:t>
      </w:r>
      <w:r w:rsidRPr="00046FD9">
        <w:rPr>
          <w:rFonts w:ascii="Times New Roman" w:hAnsi="Times New Roman" w:cs="Times New Roman"/>
          <w:sz w:val="26"/>
          <w:szCs w:val="24"/>
        </w:rPr>
        <w:t>троль за</w:t>
      </w:r>
      <w:proofErr w:type="gramEnd"/>
      <w:r w:rsidRPr="00046FD9">
        <w:rPr>
          <w:rFonts w:ascii="Times New Roman" w:hAnsi="Times New Roman" w:cs="Times New Roman"/>
          <w:sz w:val="26"/>
          <w:szCs w:val="24"/>
        </w:rPr>
        <w:t xml:space="preserve"> поступлением и расходованием материальных ценностей, находящихся на скл</w:t>
      </w:r>
      <w:r w:rsidRPr="00046FD9">
        <w:rPr>
          <w:rFonts w:ascii="Times New Roman" w:hAnsi="Times New Roman" w:cs="Times New Roman"/>
          <w:sz w:val="26"/>
          <w:szCs w:val="24"/>
        </w:rPr>
        <w:t>а</w:t>
      </w:r>
      <w:r w:rsidRPr="00046FD9">
        <w:rPr>
          <w:rFonts w:ascii="Times New Roman" w:hAnsi="Times New Roman" w:cs="Times New Roman"/>
          <w:sz w:val="26"/>
          <w:szCs w:val="24"/>
        </w:rPr>
        <w:t>де (в местах хранения), а также производить сверку данных по счетам бухгалтерского учета материальных запасов с записями, которые ведут материально-ответственные лица по местам хранения материальных ценностей. О результатах проверок должны быть сд</w:t>
      </w:r>
      <w:r w:rsidRPr="00046FD9">
        <w:rPr>
          <w:rFonts w:ascii="Times New Roman" w:hAnsi="Times New Roman" w:cs="Times New Roman"/>
          <w:sz w:val="26"/>
          <w:szCs w:val="24"/>
        </w:rPr>
        <w:t>е</w:t>
      </w:r>
      <w:r w:rsidRPr="00046FD9">
        <w:rPr>
          <w:rFonts w:ascii="Times New Roman" w:hAnsi="Times New Roman" w:cs="Times New Roman"/>
          <w:sz w:val="26"/>
          <w:szCs w:val="24"/>
        </w:rPr>
        <w:t xml:space="preserve">ланы соответствующие записи на отведенной для этого странице в конце Книги (ф. 0504042). </w:t>
      </w:r>
    </w:p>
    <w:p w:rsidR="00EC6630" w:rsidRPr="00046FD9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 xml:space="preserve">Учет материальных ценностей в Учреждении не ведется (нарушение требований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Приказа Минфина РФ N 52н в части применения установленной формы книги учета м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териальных ценностей (ф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0504042)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списания материальных запасов соответствуют форме 0504230 (утв. Прик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зом Минфина РФ № 52н)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ходе проверки нарушения не выявлены. 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Аналитический учет продуктов питания ведется в оборотной ведомости продуктов питания  на основании данных ведомости по приходу продуктов питания  и накопител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ной ведомости по расходу продуктов питания (ф.0504038)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 В ходе проверки нарушения не выявлены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</w:t>
      </w:r>
    </w:p>
    <w:p w:rsidR="00EC6630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Учет по списанию продуктов питания ведет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ся на основании меню-требований;  нарушений не выявлено.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C6630" w:rsidRPr="00631C06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ходе проверки установлено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нарушение по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выбытию материальных запасов (з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>п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>частей к автомашине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на сумму 96 000,00 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(списаны 12 июля и 10 августа 2022 г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да) </w:t>
      </w:r>
      <w:r w:rsidRPr="00EB4325">
        <w:rPr>
          <w:rFonts w:ascii="Times New Roman" w:hAnsi="Times New Roman" w:cs="Times New Roman"/>
          <w:color w:val="000000" w:themeColor="text1"/>
          <w:sz w:val="26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EB4325">
        <w:rPr>
          <w:rFonts w:ascii="Times New Roman" w:hAnsi="Times New Roman" w:cs="Times New Roman"/>
          <w:sz w:val="26"/>
          <w:szCs w:val="26"/>
        </w:rPr>
        <w:t>арушение требований</w:t>
      </w:r>
      <w:r>
        <w:rPr>
          <w:rFonts w:ascii="Times New Roman" w:hAnsi="Times New Roman" w:cs="Times New Roman"/>
          <w:sz w:val="26"/>
          <w:szCs w:val="26"/>
        </w:rPr>
        <w:t xml:space="preserve"> ч. 1 ст. 13 Закона </w:t>
      </w:r>
      <w:r w:rsidRPr="00EB4325">
        <w:rPr>
          <w:rFonts w:ascii="Times New Roman" w:hAnsi="Times New Roman" w:cs="Times New Roman"/>
          <w:sz w:val="26"/>
          <w:szCs w:val="26"/>
        </w:rPr>
        <w:t>N 402-ФЗ,</w:t>
      </w:r>
      <w:r>
        <w:rPr>
          <w:rFonts w:ascii="Times New Roman" w:hAnsi="Times New Roman" w:cs="Times New Roman"/>
          <w:sz w:val="26"/>
          <w:szCs w:val="26"/>
        </w:rPr>
        <w:t xml:space="preserve"> п. 349</w:t>
      </w:r>
      <w:r w:rsidRPr="00EB4325">
        <w:rPr>
          <w:rFonts w:ascii="Times New Roman" w:hAnsi="Times New Roman" w:cs="Times New Roman"/>
          <w:sz w:val="26"/>
          <w:szCs w:val="26"/>
        </w:rPr>
        <w:t xml:space="preserve"> Инструк</w:t>
      </w:r>
      <w:r>
        <w:rPr>
          <w:rFonts w:ascii="Times New Roman" w:hAnsi="Times New Roman" w:cs="Times New Roman"/>
          <w:sz w:val="26"/>
          <w:szCs w:val="26"/>
        </w:rPr>
        <w:t>ции N 157н</w:t>
      </w:r>
      <w:r w:rsidRPr="00EB432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п. 20</w:t>
      </w:r>
      <w:r w:rsidRPr="00EB4325">
        <w:rPr>
          <w:rFonts w:ascii="Times New Roman" w:hAnsi="Times New Roman" w:cs="Times New Roman"/>
          <w:sz w:val="26"/>
          <w:szCs w:val="26"/>
        </w:rPr>
        <w:t xml:space="preserve"> Инструкции N 191н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C6630" w:rsidRPr="00EB4325" w:rsidRDefault="00EC6630" w:rsidP="00EC663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B4325">
        <w:rPr>
          <w:rFonts w:ascii="Times New Roman" w:hAnsi="Times New Roman" w:cs="Times New Roman"/>
          <w:sz w:val="26"/>
          <w:szCs w:val="26"/>
        </w:rPr>
        <w:t xml:space="preserve">атериальные ценности не учитывались на забалансовом счете 09 "Запасные части к </w:t>
      </w:r>
      <w:r w:rsidRPr="00631C06">
        <w:rPr>
          <w:rFonts w:ascii="Times New Roman" w:hAnsi="Times New Roman" w:cs="Times New Roman"/>
          <w:sz w:val="26"/>
          <w:szCs w:val="26"/>
        </w:rPr>
        <w:t xml:space="preserve">транспортным средствам, выданные взамен изношенных", что привело к искажению данных Справки о наличии имущества и обязательств на забалансовых счетах в составе Баланса </w:t>
      </w:r>
      <w:hyperlink r:id="rId9" w:history="1">
        <w:r w:rsidRPr="00631C06">
          <w:rPr>
            <w:rFonts w:ascii="Times New Roman" w:hAnsi="Times New Roman" w:cs="Times New Roman"/>
            <w:sz w:val="26"/>
            <w:szCs w:val="26"/>
          </w:rPr>
          <w:t>(ф. 0503130)</w:t>
        </w:r>
      </w:hyperlink>
      <w:r w:rsidRPr="00631C06">
        <w:rPr>
          <w:rFonts w:ascii="Times New Roman" w:hAnsi="Times New Roman" w:cs="Times New Roman"/>
          <w:sz w:val="26"/>
          <w:szCs w:val="26"/>
        </w:rPr>
        <w:t xml:space="preserve"> на отчетную </w:t>
      </w:r>
      <w:r w:rsidRPr="00EB4325">
        <w:rPr>
          <w:rFonts w:ascii="Times New Roman" w:hAnsi="Times New Roman" w:cs="Times New Roman"/>
          <w:sz w:val="26"/>
          <w:szCs w:val="26"/>
        </w:rPr>
        <w:t>дату.</w:t>
      </w:r>
    </w:p>
    <w:p w:rsidR="00EC6630" w:rsidRDefault="00EC6630" w:rsidP="00EC663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Вопреки </w:t>
      </w:r>
      <w:r w:rsidR="00FA734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Приложению 2 </w:t>
      </w:r>
      <w:proofErr w:type="gramStart"/>
      <w:r w:rsidR="00FA7342">
        <w:rPr>
          <w:rFonts w:ascii="Times New Roman" w:hAnsi="Times New Roman" w:cs="Times New Roman"/>
          <w:color w:val="000000" w:themeColor="text1"/>
          <w:sz w:val="26"/>
          <w:szCs w:val="24"/>
        </w:rPr>
        <w:t>к</w:t>
      </w:r>
      <w:proofErr w:type="gramEnd"/>
      <w:r w:rsidR="00FA734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Учетной политик,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не составлен и не утвержден комисс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ей Учреждения Акт установки запасных частей на автомобиль.</w:t>
      </w:r>
    </w:p>
    <w:p w:rsidR="00500F98" w:rsidRPr="00106EB4" w:rsidRDefault="00500F98" w:rsidP="00500F98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106EB4">
        <w:rPr>
          <w:rFonts w:ascii="Times New Roman" w:hAnsi="Times New Roman" w:cs="Times New Roman"/>
          <w:sz w:val="26"/>
          <w:szCs w:val="24"/>
        </w:rPr>
        <w:t>С</w:t>
      </w:r>
      <w:r w:rsidR="00EC6630" w:rsidRPr="00106EB4">
        <w:rPr>
          <w:rFonts w:ascii="Times New Roman" w:hAnsi="Times New Roman" w:cs="Times New Roman"/>
          <w:sz w:val="26"/>
          <w:szCs w:val="24"/>
        </w:rPr>
        <w:t>огласно оборотной ведомости</w:t>
      </w:r>
      <w:r w:rsidR="00106EB4" w:rsidRPr="00106EB4">
        <w:rPr>
          <w:rFonts w:ascii="Times New Roman" w:hAnsi="Times New Roman" w:cs="Times New Roman"/>
          <w:sz w:val="26"/>
          <w:szCs w:val="24"/>
        </w:rPr>
        <w:t>,</w:t>
      </w:r>
      <w:r w:rsidR="00EC6630" w:rsidRPr="00106EB4">
        <w:rPr>
          <w:rFonts w:ascii="Times New Roman" w:hAnsi="Times New Roman" w:cs="Times New Roman"/>
          <w:sz w:val="26"/>
          <w:szCs w:val="24"/>
        </w:rPr>
        <w:t xml:space="preserve"> списание бензина за 2022 год составило 5 878,71 литр</w:t>
      </w:r>
      <w:r w:rsidR="00106EB4" w:rsidRPr="00106EB4">
        <w:rPr>
          <w:rFonts w:ascii="Times New Roman" w:hAnsi="Times New Roman" w:cs="Times New Roman"/>
          <w:sz w:val="26"/>
          <w:szCs w:val="24"/>
        </w:rPr>
        <w:t>ов</w:t>
      </w:r>
      <w:r w:rsidR="00EC6630" w:rsidRPr="00106EB4">
        <w:rPr>
          <w:rFonts w:ascii="Times New Roman" w:hAnsi="Times New Roman" w:cs="Times New Roman"/>
          <w:sz w:val="26"/>
          <w:szCs w:val="24"/>
        </w:rPr>
        <w:t xml:space="preserve"> на сумму 305 002,82 рублей</w:t>
      </w:r>
      <w:r w:rsidRPr="00106EB4">
        <w:rPr>
          <w:rFonts w:ascii="Times New Roman" w:hAnsi="Times New Roman" w:cs="Times New Roman"/>
          <w:sz w:val="26"/>
          <w:szCs w:val="24"/>
        </w:rPr>
        <w:t xml:space="preserve">, из которых </w:t>
      </w:r>
      <w:r w:rsidR="00EC6630" w:rsidRPr="00106EB4">
        <w:rPr>
          <w:rFonts w:ascii="Times New Roman" w:hAnsi="Times New Roman" w:cs="Times New Roman"/>
          <w:sz w:val="26"/>
          <w:szCs w:val="24"/>
        </w:rPr>
        <w:t>по путевым листам списано 5664,00 ли</w:t>
      </w:r>
      <w:r w:rsidR="00EC6630" w:rsidRPr="00106EB4">
        <w:rPr>
          <w:rFonts w:ascii="Times New Roman" w:hAnsi="Times New Roman" w:cs="Times New Roman"/>
          <w:sz w:val="26"/>
          <w:szCs w:val="24"/>
        </w:rPr>
        <w:t>т</w:t>
      </w:r>
      <w:r w:rsidR="00EC6630" w:rsidRPr="00106EB4">
        <w:rPr>
          <w:rFonts w:ascii="Times New Roman" w:hAnsi="Times New Roman" w:cs="Times New Roman"/>
          <w:sz w:val="26"/>
          <w:szCs w:val="24"/>
        </w:rPr>
        <w:t>ра</w:t>
      </w:r>
      <w:r w:rsidR="00380E4F" w:rsidRPr="00106EB4">
        <w:rPr>
          <w:rFonts w:ascii="Times New Roman" w:hAnsi="Times New Roman" w:cs="Times New Roman"/>
          <w:sz w:val="26"/>
          <w:szCs w:val="24"/>
        </w:rPr>
        <w:t>, 90 литров на покос травы</w:t>
      </w:r>
      <w:r w:rsidR="00EC6630" w:rsidRPr="00106EB4">
        <w:rPr>
          <w:rFonts w:ascii="Times New Roman" w:hAnsi="Times New Roman" w:cs="Times New Roman"/>
          <w:sz w:val="26"/>
          <w:szCs w:val="24"/>
        </w:rPr>
        <w:t xml:space="preserve"> </w:t>
      </w:r>
      <w:r w:rsidR="00EC6630" w:rsidRPr="00106EB4">
        <w:rPr>
          <w:rFonts w:ascii="Times New Roman" w:hAnsi="Times New Roman" w:cs="Times New Roman"/>
          <w:b/>
          <w:sz w:val="26"/>
          <w:szCs w:val="24"/>
        </w:rPr>
        <w:t xml:space="preserve">(отклонение составило </w:t>
      </w:r>
      <w:r w:rsidR="00380E4F" w:rsidRPr="00106EB4">
        <w:rPr>
          <w:rFonts w:ascii="Times New Roman" w:hAnsi="Times New Roman" w:cs="Times New Roman"/>
          <w:b/>
          <w:sz w:val="26"/>
          <w:szCs w:val="24"/>
        </w:rPr>
        <w:t>124,71</w:t>
      </w:r>
      <w:r w:rsidR="00EC6630" w:rsidRPr="00106EB4">
        <w:rPr>
          <w:rFonts w:ascii="Times New Roman" w:hAnsi="Times New Roman" w:cs="Times New Roman"/>
          <w:b/>
          <w:sz w:val="26"/>
          <w:szCs w:val="24"/>
        </w:rPr>
        <w:t xml:space="preserve"> литра на сумму </w:t>
      </w:r>
      <w:r w:rsidR="00380E4F" w:rsidRPr="00106EB4">
        <w:rPr>
          <w:rFonts w:ascii="Times New Roman" w:hAnsi="Times New Roman" w:cs="Times New Roman"/>
          <w:b/>
          <w:sz w:val="26"/>
          <w:szCs w:val="24"/>
        </w:rPr>
        <w:t>6 476,19</w:t>
      </w:r>
      <w:r w:rsidR="00EC6630" w:rsidRPr="00106EB4">
        <w:rPr>
          <w:rFonts w:ascii="Times New Roman" w:hAnsi="Times New Roman" w:cs="Times New Roman"/>
          <w:b/>
          <w:sz w:val="26"/>
          <w:szCs w:val="24"/>
        </w:rPr>
        <w:t xml:space="preserve"> рублей). </w:t>
      </w:r>
    </w:p>
    <w:p w:rsidR="00EC6630" w:rsidRPr="00106EB4" w:rsidRDefault="00EC6630" w:rsidP="00500F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06EB4">
        <w:rPr>
          <w:rFonts w:ascii="Times New Roman" w:hAnsi="Times New Roman" w:cs="Times New Roman"/>
          <w:sz w:val="26"/>
          <w:szCs w:val="24"/>
        </w:rPr>
        <w:t>Из указанного расхождения списано</w:t>
      </w:r>
      <w:r w:rsidR="00106EB4" w:rsidRPr="00106EB4">
        <w:rPr>
          <w:rFonts w:ascii="Times New Roman" w:hAnsi="Times New Roman" w:cs="Times New Roman"/>
          <w:sz w:val="26"/>
          <w:szCs w:val="24"/>
        </w:rPr>
        <w:t>:</w:t>
      </w:r>
      <w:r w:rsidRPr="00106EB4">
        <w:rPr>
          <w:rFonts w:ascii="Times New Roman" w:hAnsi="Times New Roman" w:cs="Times New Roman"/>
          <w:sz w:val="26"/>
          <w:szCs w:val="24"/>
        </w:rPr>
        <w:t xml:space="preserve"> 39,6 литра – счетная ошибка по путевому л</w:t>
      </w:r>
      <w:r w:rsidRPr="00106EB4">
        <w:rPr>
          <w:rFonts w:ascii="Times New Roman" w:hAnsi="Times New Roman" w:cs="Times New Roman"/>
          <w:sz w:val="26"/>
          <w:szCs w:val="24"/>
        </w:rPr>
        <w:t>и</w:t>
      </w:r>
      <w:r w:rsidRPr="00106EB4">
        <w:rPr>
          <w:rFonts w:ascii="Times New Roman" w:hAnsi="Times New Roman" w:cs="Times New Roman"/>
          <w:sz w:val="26"/>
          <w:szCs w:val="24"/>
        </w:rPr>
        <w:t>сту № 1 от 01.09.2022; 85,11 литра – работа АТС на месте.</w:t>
      </w:r>
      <w:r w:rsidR="0036317D" w:rsidRPr="00106EB4">
        <w:rPr>
          <w:rFonts w:ascii="Times New Roman" w:hAnsi="Times New Roman" w:cs="Times New Roman"/>
          <w:sz w:val="26"/>
          <w:szCs w:val="24"/>
        </w:rPr>
        <w:t xml:space="preserve"> Предоставлен</w:t>
      </w:r>
      <w:r w:rsidR="00500F98" w:rsidRPr="00106EB4">
        <w:rPr>
          <w:rFonts w:ascii="Times New Roman" w:hAnsi="Times New Roman" w:cs="Times New Roman"/>
          <w:sz w:val="26"/>
          <w:szCs w:val="24"/>
        </w:rPr>
        <w:t xml:space="preserve">ы </w:t>
      </w:r>
      <w:r w:rsidR="0036317D" w:rsidRPr="00106EB4">
        <w:rPr>
          <w:rFonts w:ascii="Times New Roman" w:hAnsi="Times New Roman" w:cs="Times New Roman"/>
          <w:sz w:val="26"/>
          <w:szCs w:val="24"/>
        </w:rPr>
        <w:t>возражения</w:t>
      </w:r>
      <w:r w:rsidR="00500F98" w:rsidRPr="00106EB4">
        <w:rPr>
          <w:rFonts w:ascii="Times New Roman" w:hAnsi="Times New Roman" w:cs="Times New Roman"/>
          <w:sz w:val="26"/>
          <w:szCs w:val="24"/>
        </w:rPr>
        <w:t xml:space="preserve"> на акт (и</w:t>
      </w:r>
      <w:r w:rsidR="0036317D" w:rsidRPr="00106EB4">
        <w:rPr>
          <w:rFonts w:ascii="Times New Roman" w:hAnsi="Times New Roman" w:cs="Times New Roman"/>
          <w:sz w:val="26"/>
          <w:szCs w:val="24"/>
        </w:rPr>
        <w:t>сх.</w:t>
      </w:r>
      <w:r w:rsidR="00500F98" w:rsidRPr="00106EB4">
        <w:rPr>
          <w:rFonts w:ascii="Times New Roman" w:hAnsi="Times New Roman" w:cs="Times New Roman"/>
          <w:sz w:val="26"/>
          <w:szCs w:val="24"/>
        </w:rPr>
        <w:t xml:space="preserve"> № </w:t>
      </w:r>
      <w:r w:rsidR="0036317D" w:rsidRPr="00106EB4">
        <w:rPr>
          <w:rFonts w:ascii="Times New Roman" w:hAnsi="Times New Roman" w:cs="Times New Roman"/>
          <w:sz w:val="26"/>
          <w:szCs w:val="24"/>
        </w:rPr>
        <w:t>733 от 21.07.2023</w:t>
      </w:r>
      <w:r w:rsidR="00500F98" w:rsidRPr="00106EB4">
        <w:rPr>
          <w:rFonts w:ascii="Times New Roman" w:hAnsi="Times New Roman" w:cs="Times New Roman"/>
          <w:sz w:val="26"/>
          <w:szCs w:val="24"/>
        </w:rPr>
        <w:t>)</w:t>
      </w:r>
      <w:r w:rsidR="0036317D" w:rsidRPr="00106EB4">
        <w:rPr>
          <w:rFonts w:ascii="Times New Roman" w:hAnsi="Times New Roman" w:cs="Times New Roman"/>
          <w:sz w:val="26"/>
          <w:szCs w:val="24"/>
        </w:rPr>
        <w:t>.</w:t>
      </w:r>
      <w:r w:rsidRPr="00106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C6630" w:rsidRPr="00106EB4" w:rsidRDefault="00500F98" w:rsidP="00EC6630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106EB4">
        <w:rPr>
          <w:rFonts w:ascii="Times New Roman" w:hAnsi="Times New Roman" w:cs="Times New Roman"/>
          <w:sz w:val="26"/>
          <w:szCs w:val="24"/>
        </w:rPr>
        <w:t>С</w:t>
      </w:r>
      <w:r w:rsidR="00EC6630" w:rsidRPr="00106EB4">
        <w:rPr>
          <w:rFonts w:ascii="Times New Roman" w:hAnsi="Times New Roman" w:cs="Times New Roman"/>
          <w:sz w:val="26"/>
          <w:szCs w:val="24"/>
        </w:rPr>
        <w:t>писание топлива при работе АТС на месте (технические работы) не имеют факт</w:t>
      </w:r>
      <w:r w:rsidR="00EC6630" w:rsidRPr="00106EB4">
        <w:rPr>
          <w:rFonts w:ascii="Times New Roman" w:hAnsi="Times New Roman" w:cs="Times New Roman"/>
          <w:sz w:val="26"/>
          <w:szCs w:val="24"/>
        </w:rPr>
        <w:t>и</w:t>
      </w:r>
      <w:r w:rsidR="00EC6630" w:rsidRPr="00106EB4">
        <w:rPr>
          <w:rFonts w:ascii="Times New Roman" w:hAnsi="Times New Roman" w:cs="Times New Roman"/>
          <w:sz w:val="26"/>
          <w:szCs w:val="24"/>
        </w:rPr>
        <w:t>ческого подтверждения (время работы), порядок списания не регулирован Учетной пол</w:t>
      </w:r>
      <w:r w:rsidR="00EC6630" w:rsidRPr="00106EB4">
        <w:rPr>
          <w:rFonts w:ascii="Times New Roman" w:hAnsi="Times New Roman" w:cs="Times New Roman"/>
          <w:sz w:val="26"/>
          <w:szCs w:val="24"/>
        </w:rPr>
        <w:t>и</w:t>
      </w:r>
      <w:r w:rsidR="00EC6630" w:rsidRPr="00106EB4">
        <w:rPr>
          <w:rFonts w:ascii="Times New Roman" w:hAnsi="Times New Roman" w:cs="Times New Roman"/>
          <w:sz w:val="26"/>
          <w:szCs w:val="24"/>
        </w:rPr>
        <w:t>тикой и не подтверждается технической документацией на АТС.</w:t>
      </w:r>
      <w:r w:rsidRPr="00106EB4">
        <w:rPr>
          <w:rFonts w:ascii="Times New Roman" w:hAnsi="Times New Roman" w:cs="Times New Roman"/>
          <w:sz w:val="26"/>
          <w:szCs w:val="24"/>
        </w:rPr>
        <w:t xml:space="preserve"> Ущерб составил 6 476,19 рублей и подлежит возмещению виновными лицами в соответствии со ст. 238 ТК РФ.</w:t>
      </w:r>
      <w:r w:rsidR="00EC6630" w:rsidRPr="00106EB4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EC6630" w:rsidRPr="00106EB4" w:rsidRDefault="00EC6630" w:rsidP="00EC6630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106EB4">
        <w:rPr>
          <w:rFonts w:ascii="Times New Roman" w:hAnsi="Times New Roman" w:cs="Times New Roman"/>
          <w:sz w:val="26"/>
          <w:szCs w:val="24"/>
        </w:rPr>
        <w:t>Вопреки Учетной политике, в Учреждении не составляется  ежемесячный отчет о расходовании ГСМ.</w:t>
      </w:r>
    </w:p>
    <w:p w:rsidR="00EC6630" w:rsidRPr="00046FD9" w:rsidRDefault="00EC6630" w:rsidP="00500F98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нарушение ч. 1 ст. 13 Закона № 402-ФЗ «О бухгалтерском учете»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выявлены ра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хождения между главной книгой и оборотными ведомостями</w:t>
      </w:r>
      <w:r w:rsidR="00500F98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C6630" w:rsidRPr="00046FD9" w:rsidRDefault="00EC6630" w:rsidP="00EC66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105.32 «материальные запасы (продукты питания)» 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99 490,92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рублей; по оборотной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0,00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(откл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99 490,92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EC6630" w:rsidRDefault="00EC6630" w:rsidP="00EC66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Остаток на 01.01.2023 по счету 105.32 «материальные запасы (продукты питания)» 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84 065,92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по оборотной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0,00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 (откл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84 065,92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C6630" w:rsidRDefault="00EC6630" w:rsidP="00EC66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105.3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2F4E5E">
        <w:rPr>
          <w:rFonts w:ascii="Times New Roman" w:hAnsi="Times New Roman" w:cs="Times New Roman"/>
          <w:color w:val="000000" w:themeColor="text1"/>
          <w:sz w:val="26"/>
          <w:szCs w:val="24"/>
        </w:rPr>
        <w:t>"Горюче-смазочные материалы"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49 933,98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рублей; по оборотной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49 506,97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427,01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EC6630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105.3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6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FD492A">
        <w:rPr>
          <w:rFonts w:ascii="Times New Roman" w:hAnsi="Times New Roman" w:cs="Times New Roman"/>
          <w:color w:val="000000" w:themeColor="text1"/>
          <w:sz w:val="26"/>
          <w:szCs w:val="24"/>
        </w:rPr>
        <w:t>"Прочие материальные запасы - иное дв</w:t>
      </w:r>
      <w:r w:rsidRPr="00FD492A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FD492A">
        <w:rPr>
          <w:rFonts w:ascii="Times New Roman" w:hAnsi="Times New Roman" w:cs="Times New Roman"/>
          <w:color w:val="000000" w:themeColor="text1"/>
          <w:sz w:val="26"/>
          <w:szCs w:val="24"/>
        </w:rPr>
        <w:t>жимое имущество учреждения"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188 144,90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рублей; по оборо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189 077,70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932,80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D25E17" w:rsidRPr="00D25E17" w:rsidRDefault="00D25E17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5E17">
        <w:rPr>
          <w:rFonts w:ascii="Times New Roman" w:hAnsi="Times New Roman" w:cs="Times New Roman"/>
          <w:b/>
          <w:sz w:val="26"/>
          <w:szCs w:val="24"/>
        </w:rPr>
        <w:t>Внутриведомственные расчеты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главной книге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(ф. 0504072)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кредиту счета 304.00 отображены внутр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ведомственные  расчеты, которые за 2022 год составили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0,00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рублей. </w:t>
      </w:r>
    </w:p>
    <w:p w:rsidR="00EC6630" w:rsidRPr="00046FD9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годовой отчетности МКУ «Управления образования» (ф. 0503125, счет 304.00) внутриведомственные  расчеты составили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930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,00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930,00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б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лей) (нарушение ч. 1 ст. 13 ФЗ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-402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«О бухгалтерском учете»).</w:t>
      </w:r>
    </w:p>
    <w:p w:rsidR="007104CB" w:rsidRPr="00425543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lastRenderedPageBreak/>
        <w:t>Закупочная деятельность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Lines="20" w:after="4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>Согласно ч. 2 ст. 38 ФЗ № 44,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EC6630" w:rsidRPr="00B31D33" w:rsidRDefault="00EC6630" w:rsidP="00EC6630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>В проверяемом периоде ответственным за осуществление закупок, включая исполнение по каждому контракту, был назначен директор МКОУ СОШ с. Безверхово Бабенко Л.В.(приказ № 1-А от 10.01.2014 г.)</w:t>
      </w:r>
    </w:p>
    <w:p w:rsidR="00EC6630" w:rsidRPr="00B31D33" w:rsidRDefault="00EC6630" w:rsidP="00EC6630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>Повышение квалификации по действующему законодательству о контрактной системе в сфере закупок товаров, работ, услуг для обеспечения государственных и муниципальных нужд  пройдено в 2019 году (удостоверение № 542410445507 от 21.10.2019 года). Рекомендуется обр</w:t>
      </w:r>
      <w:r w:rsidRPr="00B31D33">
        <w:rPr>
          <w:rFonts w:ascii="Times New Roman" w:hAnsi="Times New Roman" w:cs="Times New Roman"/>
          <w:sz w:val="24"/>
          <w:szCs w:val="24"/>
        </w:rPr>
        <w:t>а</w:t>
      </w:r>
      <w:r w:rsidRPr="00B31D33">
        <w:rPr>
          <w:rFonts w:ascii="Times New Roman" w:hAnsi="Times New Roman" w:cs="Times New Roman"/>
          <w:sz w:val="24"/>
          <w:szCs w:val="24"/>
        </w:rPr>
        <w:t xml:space="preserve">тить внимание на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B31D33">
        <w:rPr>
          <w:rFonts w:ascii="Times New Roman" w:hAnsi="Times New Roman" w:cs="Times New Roman"/>
          <w:sz w:val="24"/>
          <w:szCs w:val="24"/>
        </w:rPr>
        <w:t>ст. 9 ФЗ № 44, т.е. принимать меры по поддержанию и повышению уровня квалификации и профессионального образования должностных лиц, занятых в сфере з</w:t>
      </w:r>
      <w:r w:rsidRPr="00B31D33">
        <w:rPr>
          <w:rFonts w:ascii="Times New Roman" w:hAnsi="Times New Roman" w:cs="Times New Roman"/>
          <w:sz w:val="24"/>
          <w:szCs w:val="24"/>
        </w:rPr>
        <w:t>а</w:t>
      </w:r>
      <w:r w:rsidRPr="00B31D33">
        <w:rPr>
          <w:rFonts w:ascii="Times New Roman" w:hAnsi="Times New Roman" w:cs="Times New Roman"/>
          <w:sz w:val="24"/>
          <w:szCs w:val="24"/>
        </w:rPr>
        <w:t>купок.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Lines="20" w:after="4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План-график размещения заказов № </w:t>
      </w:r>
      <w:r w:rsidRPr="00B31D33">
        <w:rPr>
          <w:rFonts w:ascii="Roboto" w:hAnsi="Roboto"/>
          <w:shd w:val="clear" w:color="auto" w:fill="FFFFFF"/>
        </w:rPr>
        <w:t>202203203000363001</w:t>
      </w:r>
      <w:r w:rsidRPr="00B31D33">
        <w:rPr>
          <w:rFonts w:ascii="Times New Roman" w:hAnsi="Times New Roman" w:cs="Times New Roman"/>
          <w:sz w:val="24"/>
          <w:szCs w:val="24"/>
        </w:rPr>
        <w:t xml:space="preserve">  на поставку товаров, выполнение работ, оказания услуг для нужд заказчика на 2022 г. размещен на официальном сайте  www.zakupki.gov.ru  29.12.2021 года,  последнее обновление, внесение изменений от 25.04.2022 г., всего 4 версии. 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Lines="20" w:after="4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Учреждение заключило 2 договора, не предусмотренные планом-графиком, что является </w:t>
      </w:r>
      <w:r w:rsidRPr="00B31D33">
        <w:rPr>
          <w:rFonts w:ascii="Times New Roman" w:hAnsi="Times New Roman" w:cs="Times New Roman"/>
          <w:b/>
          <w:sz w:val="24"/>
          <w:szCs w:val="24"/>
        </w:rPr>
        <w:t>нарушением п. 1 статьи 16 ФЗ № 44 (з</w:t>
      </w:r>
      <w:r w:rsidRPr="00B31D33">
        <w:rPr>
          <w:rFonts w:ascii="Times New Roman" w:hAnsi="Times New Roman" w:cs="Times New Roman"/>
          <w:sz w:val="24"/>
          <w:szCs w:val="24"/>
        </w:rPr>
        <w:t xml:space="preserve">акупки, не предусмотренные </w:t>
      </w:r>
      <w:proofErr w:type="gramStart"/>
      <w:r w:rsidRPr="00B31D33">
        <w:rPr>
          <w:rFonts w:ascii="Times New Roman" w:hAnsi="Times New Roman" w:cs="Times New Roman"/>
          <w:sz w:val="24"/>
          <w:szCs w:val="24"/>
        </w:rPr>
        <w:t>план-графиком</w:t>
      </w:r>
      <w:proofErr w:type="gramEnd"/>
      <w:r w:rsidRPr="00B31D33">
        <w:rPr>
          <w:rFonts w:ascii="Times New Roman" w:hAnsi="Times New Roman" w:cs="Times New Roman"/>
          <w:sz w:val="24"/>
          <w:szCs w:val="24"/>
        </w:rPr>
        <w:t>, не могут быть осуществлены):</w:t>
      </w:r>
    </w:p>
    <w:p w:rsidR="00EC6630" w:rsidRPr="00B31D33" w:rsidRDefault="00EC6630" w:rsidP="00EC66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20" w:after="48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>договор энергоснабжения на сумму 274130,00 рублей (п. 29 ч. 1 ст. 93 Федерального зак</w:t>
      </w:r>
      <w:r w:rsidRPr="00B31D33">
        <w:rPr>
          <w:rFonts w:ascii="Times New Roman" w:hAnsi="Times New Roman" w:cs="Times New Roman"/>
          <w:sz w:val="24"/>
          <w:szCs w:val="24"/>
        </w:rPr>
        <w:t>о</w:t>
      </w:r>
      <w:r w:rsidRPr="00B31D33">
        <w:rPr>
          <w:rFonts w:ascii="Times New Roman" w:hAnsi="Times New Roman" w:cs="Times New Roman"/>
          <w:sz w:val="24"/>
          <w:szCs w:val="24"/>
        </w:rPr>
        <w:t>на № 44-ФЗ);</w:t>
      </w:r>
    </w:p>
    <w:p w:rsidR="00EC6630" w:rsidRPr="00B31D33" w:rsidRDefault="00EC6630" w:rsidP="00EC66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20" w:after="48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договор на оказание услуг по водоснабжению на сумму </w:t>
      </w:r>
      <w:r w:rsidRPr="00B31D33">
        <w:rPr>
          <w:rFonts w:ascii="Times New Roman" w:eastAsia="Times New Roman" w:hAnsi="Times New Roman" w:cs="Times New Roman"/>
          <w:sz w:val="24"/>
          <w:szCs w:val="24"/>
          <w:lang w:eastAsia="ru-RU"/>
        </w:rPr>
        <w:t>11262,84 рублей</w:t>
      </w:r>
      <w:r w:rsidRPr="00B31D33">
        <w:rPr>
          <w:rFonts w:ascii="Calibri" w:eastAsia="Times New Roman" w:hAnsi="Calibri" w:cs="Calibri"/>
          <w:lang w:eastAsia="ru-RU"/>
        </w:rPr>
        <w:t xml:space="preserve"> </w:t>
      </w:r>
      <w:r w:rsidRPr="00B31D33">
        <w:rPr>
          <w:rFonts w:ascii="Times New Roman" w:hAnsi="Times New Roman" w:cs="Times New Roman"/>
          <w:sz w:val="24"/>
          <w:szCs w:val="24"/>
        </w:rPr>
        <w:t>(п. 8 ч. 1 ст. 93 Федерального закона № 44-ФЗ).</w:t>
      </w:r>
    </w:p>
    <w:p w:rsidR="00EC6630" w:rsidRPr="00B31D33" w:rsidRDefault="00EC6630" w:rsidP="00EC6630">
      <w:pPr>
        <w:pStyle w:val="a3"/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30" w:rsidRPr="00B31D33" w:rsidRDefault="00EC6630" w:rsidP="00CE09D9">
      <w:pPr>
        <w:pStyle w:val="a3"/>
        <w:numPr>
          <w:ilvl w:val="0"/>
          <w:numId w:val="24"/>
        </w:numPr>
        <w:spacing w:afterLines="20" w:after="4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 Контрактным управляющим предоставлен реестр закупок  у единственного поставщика. Закупка (таблица № 1)  в реестр закупок не внесена </w:t>
      </w:r>
      <w:r w:rsidRPr="00B31D33">
        <w:rPr>
          <w:rFonts w:ascii="Times New Roman" w:hAnsi="Times New Roman" w:cs="Times New Roman"/>
          <w:b/>
          <w:sz w:val="24"/>
          <w:szCs w:val="24"/>
        </w:rPr>
        <w:t>(нарушение п. 1 ст. 73 БК РФ</w:t>
      </w:r>
      <w:r w:rsidRPr="00B31D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6630" w:rsidRPr="00B31D33" w:rsidRDefault="00EC6630" w:rsidP="00EC6630">
      <w:pPr>
        <w:spacing w:afterLines="20" w:after="48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>таблица № 1 (рублей)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560"/>
        <w:gridCol w:w="3060"/>
        <w:gridCol w:w="2460"/>
        <w:gridCol w:w="1360"/>
      </w:tblGrid>
      <w:tr w:rsidR="00EC6630" w:rsidRPr="00B31D33" w:rsidTr="00857370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«АВТО-ДИА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оплату № 207 от 23.08.2022 года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</w:t>
            </w: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автомобиля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</w:tr>
      <w:tr w:rsidR="00EC6630" w:rsidRPr="00B31D33" w:rsidTr="00857370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30" w:rsidRPr="00B31D33" w:rsidRDefault="00EC6630" w:rsidP="00857370">
            <w:pPr>
              <w:spacing w:afterLines="20" w:after="4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</w:tr>
    </w:tbl>
    <w:p w:rsidR="00EC6630" w:rsidRPr="00B31D33" w:rsidRDefault="00EC6630" w:rsidP="00EC6630">
      <w:pPr>
        <w:spacing w:afterLines="20" w:after="48"/>
        <w:rPr>
          <w:rFonts w:ascii="Times New Roman" w:hAnsi="Times New Roman" w:cs="Times New Roman"/>
          <w:sz w:val="24"/>
          <w:szCs w:val="24"/>
        </w:rPr>
      </w:pPr>
    </w:p>
    <w:p w:rsidR="00EC6630" w:rsidRPr="00B31D33" w:rsidRDefault="00EC6630" w:rsidP="00EC6630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ab/>
        <w:t>Общими нарушениями указанных закупок являются: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Lines="20" w:after="4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31D33">
        <w:rPr>
          <w:rFonts w:ascii="Times New Roman" w:hAnsi="Times New Roman" w:cs="Times New Roman"/>
          <w:b/>
          <w:sz w:val="24"/>
          <w:szCs w:val="24"/>
        </w:rPr>
        <w:t xml:space="preserve"> нарушение ч. 1 ст. 23 ФЗ № 44</w:t>
      </w:r>
      <w:r w:rsidRPr="00B31D33">
        <w:rPr>
          <w:rFonts w:ascii="Times New Roman" w:hAnsi="Times New Roman" w:cs="Times New Roman"/>
          <w:sz w:val="24"/>
          <w:szCs w:val="24"/>
        </w:rPr>
        <w:t xml:space="preserve"> в договорах не указан иден</w:t>
      </w:r>
      <w:r>
        <w:rPr>
          <w:rFonts w:ascii="Times New Roman" w:hAnsi="Times New Roman" w:cs="Times New Roman"/>
          <w:sz w:val="24"/>
          <w:szCs w:val="24"/>
        </w:rPr>
        <w:t>тификационный код закупки (ИКЗ)</w:t>
      </w:r>
      <w:r w:rsidRPr="00B31D33">
        <w:rPr>
          <w:rFonts w:ascii="Times New Roman" w:hAnsi="Times New Roman" w:cs="Times New Roman"/>
          <w:sz w:val="24"/>
          <w:szCs w:val="24"/>
        </w:rPr>
        <w:t>:</w:t>
      </w:r>
    </w:p>
    <w:p w:rsidR="00EC6630" w:rsidRPr="00B31D33" w:rsidRDefault="00EC6630" w:rsidP="00EC6630">
      <w:pPr>
        <w:spacing w:afterLines="20" w:after="48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EC6630" w:rsidRPr="00B31D33" w:rsidTr="00857370">
        <w:trPr>
          <w:trHeight w:val="300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857370">
            <w:p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 МК  № 01-22 от 10.01.2022 (ООО «УМТСП»)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857370">
            <w:pPr>
              <w:spacing w:afterLines="20" w:after="48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Договор № НК21/1-16443 от  10.01.2022 («НН</w:t>
            </w:r>
            <w:proofErr w:type="gramStart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Приморнефтепродукт»)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857370">
            <w:p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3.МК № 1-Б от 24.01.2022(ООО «Бриз»)</w:t>
            </w:r>
          </w:p>
        </w:tc>
      </w:tr>
      <w:tr w:rsidR="00EC6630" w:rsidRPr="00B31D33" w:rsidTr="00857370">
        <w:trPr>
          <w:trHeight w:val="367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22-14 от 24.01.2022 (ООО «ИТС»)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№ 103-22 от 26.01.2022 (КГБУЗ» ХЦРБ»)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5 от 07.02.2022 (ИП Шевчук А.Б.)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0803 от 08.02.2022 (ИП Горбань)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ТД00-893 (АО «Приморский торговый дом книги»)</w:t>
            </w:r>
          </w:p>
        </w:tc>
      </w:tr>
      <w:tr w:rsidR="00EC6630" w:rsidRPr="00B31D33" w:rsidTr="00857370">
        <w:trPr>
          <w:trHeight w:val="363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ХК 1806 от 24.02.2022 (ПАО «Дальневосточная энергетическая компания»)</w:t>
            </w:r>
          </w:p>
        </w:tc>
      </w:tr>
      <w:tr w:rsidR="00EC6630" w:rsidRPr="00B31D33" w:rsidTr="00857370">
        <w:trPr>
          <w:trHeight w:val="411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 № 2-Б от 18.04.2022(ООО «Бриз»)</w:t>
            </w:r>
          </w:p>
        </w:tc>
      </w:tr>
      <w:tr w:rsidR="00EC6630" w:rsidRPr="00B31D33" w:rsidTr="00857370">
        <w:trPr>
          <w:trHeight w:val="418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6ЛТО от 25.05.2022(ООО «Бриз»)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6Л от 25.05.2022(ООО «Бриз»)</w:t>
            </w:r>
          </w:p>
        </w:tc>
      </w:tr>
      <w:tr w:rsidR="00EC6630" w:rsidRPr="00B31D33" w:rsidTr="00857370">
        <w:trPr>
          <w:trHeight w:val="357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39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1ГР от 25.05.2022(ООО «Бриз»)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857370">
            <w:pPr>
              <w:spacing w:afterLines="20" w:after="48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ГК № 20300 от 01.06.2022 (КГУП «ПЭО»)</w:t>
            </w:r>
          </w:p>
        </w:tc>
      </w:tr>
      <w:tr w:rsidR="00EC6630" w:rsidRPr="00B31D33" w:rsidTr="00857370">
        <w:trPr>
          <w:trHeight w:val="367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№ БМВ-0049/2022  от 02.06.2022 (ООО «Мир Упаковки»)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22-13-К от 27.06.2022 (ООО «ИТС»)</w:t>
            </w:r>
          </w:p>
        </w:tc>
      </w:tr>
      <w:tr w:rsidR="00EC6630" w:rsidRPr="00B31D33" w:rsidTr="00857370">
        <w:trPr>
          <w:trHeight w:val="363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61-2022 от 02.08.2022 (ООО «Авто-</w:t>
            </w:r>
            <w:proofErr w:type="spellStart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</w:t>
            </w:r>
            <w:proofErr w:type="spellEnd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EC6630" w:rsidRPr="00B31D33" w:rsidTr="00857370">
        <w:trPr>
          <w:trHeight w:val="419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 НК21/1 от 18.08.2022 («НН</w:t>
            </w:r>
            <w:proofErr w:type="gramStart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Приморнефтепродукт»)</w:t>
            </w:r>
          </w:p>
        </w:tc>
      </w:tr>
      <w:tr w:rsidR="00EC6630" w:rsidRPr="00B31D33" w:rsidTr="00857370">
        <w:trPr>
          <w:trHeight w:val="419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3-Б от 01.09.2022 (ООО «Бриз»)</w:t>
            </w:r>
          </w:p>
        </w:tc>
      </w:tr>
      <w:tr w:rsidR="00EC6630" w:rsidRPr="00B31D33" w:rsidTr="00857370">
        <w:trPr>
          <w:trHeight w:val="419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218-22 от 10.11.2022 (КГБУЗ «ХЦРБ»)</w:t>
            </w:r>
          </w:p>
        </w:tc>
      </w:tr>
      <w:tr w:rsidR="00EC6630" w:rsidRPr="00B31D33" w:rsidTr="00857370">
        <w:trPr>
          <w:trHeight w:val="419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602/22 от 22.11.2022 (ГБУЗ «ККПБ»)</w:t>
            </w:r>
          </w:p>
        </w:tc>
      </w:tr>
      <w:tr w:rsidR="00EC6630" w:rsidRPr="00B31D33" w:rsidTr="0085737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630" w:rsidRPr="00B31D33" w:rsidRDefault="00EC6630" w:rsidP="00EC6630">
            <w:pPr>
              <w:pStyle w:val="a3"/>
              <w:numPr>
                <w:ilvl w:val="0"/>
                <w:numId w:val="40"/>
              </w:num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 4-Б от 19.12.2022 (ООО «Бриз»)</w:t>
            </w:r>
          </w:p>
        </w:tc>
      </w:tr>
    </w:tbl>
    <w:p w:rsidR="00EC6630" w:rsidRPr="00B31D33" w:rsidRDefault="00EC6630" w:rsidP="00EC6630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630" w:rsidRPr="00B31D33" w:rsidRDefault="00EC6630" w:rsidP="00CE09D9">
      <w:pPr>
        <w:pStyle w:val="a3"/>
        <w:numPr>
          <w:ilvl w:val="0"/>
          <w:numId w:val="24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31D33">
        <w:rPr>
          <w:rFonts w:ascii="Times New Roman" w:hAnsi="Times New Roman" w:cs="Times New Roman"/>
          <w:sz w:val="24"/>
          <w:szCs w:val="24"/>
        </w:rPr>
        <w:t>оговор с КГУП "Приморский экологический оператор"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D33">
        <w:rPr>
          <w:rFonts w:ascii="Times New Roman" w:hAnsi="Times New Roman" w:cs="Times New Roman"/>
          <w:sz w:val="24"/>
          <w:szCs w:val="24"/>
        </w:rPr>
        <w:t>19906 от 04.05.2022 закл</w:t>
      </w:r>
      <w:r w:rsidRPr="00B31D33">
        <w:rPr>
          <w:rFonts w:ascii="Times New Roman" w:hAnsi="Times New Roman" w:cs="Times New Roman"/>
          <w:sz w:val="24"/>
          <w:szCs w:val="24"/>
        </w:rPr>
        <w:t>ю</w:t>
      </w:r>
      <w:r w:rsidRPr="00B31D33">
        <w:rPr>
          <w:rFonts w:ascii="Times New Roman" w:hAnsi="Times New Roman" w:cs="Times New Roman"/>
          <w:sz w:val="24"/>
          <w:szCs w:val="24"/>
        </w:rPr>
        <w:t>чен по п. 4 ч. 1 ст. 93, в то время как ФЗ № 44 относит данную закупку к п. 8 ч.</w:t>
      </w:r>
      <w:r>
        <w:rPr>
          <w:rFonts w:ascii="Times New Roman" w:hAnsi="Times New Roman" w:cs="Times New Roman"/>
          <w:sz w:val="24"/>
          <w:szCs w:val="24"/>
        </w:rPr>
        <w:t xml:space="preserve"> 1 ст. 93.</w:t>
      </w:r>
    </w:p>
    <w:p w:rsidR="00EC6630" w:rsidRPr="00834E11" w:rsidRDefault="00EC6630" w:rsidP="00CE09D9">
      <w:pPr>
        <w:pStyle w:val="a3"/>
        <w:numPr>
          <w:ilvl w:val="0"/>
          <w:numId w:val="24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E11">
        <w:rPr>
          <w:rFonts w:ascii="Times New Roman" w:hAnsi="Times New Roman" w:cs="Times New Roman"/>
          <w:sz w:val="24"/>
          <w:szCs w:val="24"/>
        </w:rPr>
        <w:t>В договорах на поставку товаров, работ, услуг в преамбуле отсутствует ссылка на пункт статьи 93 ФЗ № 44.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1D33">
        <w:rPr>
          <w:rFonts w:ascii="Times New Roman" w:hAnsi="Times New Roman" w:cs="Times New Roman"/>
          <w:sz w:val="24"/>
          <w:szCs w:val="24"/>
        </w:rPr>
        <w:t>тсутствие заявок-обоснований  товаров, работ, услуг малого объема (кто является ин</w:t>
      </w:r>
      <w:r w:rsidRPr="00B31D33">
        <w:rPr>
          <w:rFonts w:ascii="Times New Roman" w:hAnsi="Times New Roman" w:cs="Times New Roman"/>
          <w:sz w:val="24"/>
          <w:szCs w:val="24"/>
        </w:rPr>
        <w:t>и</w:t>
      </w:r>
      <w:r w:rsidRPr="00B31D33">
        <w:rPr>
          <w:rFonts w:ascii="Times New Roman" w:hAnsi="Times New Roman" w:cs="Times New Roman"/>
          <w:sz w:val="24"/>
          <w:szCs w:val="24"/>
        </w:rPr>
        <w:t>циатором закупки, для какой цели приобретается товар, услуга) (форма по ОКУД 0504</w:t>
      </w:r>
      <w:r>
        <w:rPr>
          <w:rFonts w:ascii="Times New Roman" w:hAnsi="Times New Roman" w:cs="Times New Roman"/>
          <w:sz w:val="24"/>
          <w:szCs w:val="24"/>
        </w:rPr>
        <w:t>518) (нарушение ст. 18 ФЗ № 44).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1D33">
        <w:rPr>
          <w:rFonts w:ascii="Times New Roman" w:hAnsi="Times New Roman" w:cs="Times New Roman"/>
          <w:sz w:val="24"/>
          <w:szCs w:val="24"/>
        </w:rPr>
        <w:t>роизведено 10 закупок у единственного поставщика без указания основания на сумму 173,35 тыс. руб. (отсутствие распоряжений заведующего на осуществление закупок с указа</w:t>
      </w:r>
      <w:r>
        <w:rPr>
          <w:rFonts w:ascii="Times New Roman" w:hAnsi="Times New Roman" w:cs="Times New Roman"/>
          <w:sz w:val="24"/>
          <w:szCs w:val="24"/>
        </w:rPr>
        <w:t>нием пункта статьи 93 ФЗ  № 44).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1D33">
        <w:rPr>
          <w:rFonts w:ascii="Times New Roman" w:hAnsi="Times New Roman" w:cs="Times New Roman"/>
          <w:sz w:val="24"/>
          <w:szCs w:val="24"/>
        </w:rPr>
        <w:t>ри осуществлении закупки у единственного поставщика (подрядчика, исполнителя) контрактный управляющий, вопреки требованиям ч. 4 ст. 93 ФЗ от 05.04.2013 № 44, не определ</w:t>
      </w:r>
      <w:r w:rsidRPr="00B31D33">
        <w:rPr>
          <w:rFonts w:ascii="Times New Roman" w:hAnsi="Times New Roman" w:cs="Times New Roman"/>
          <w:sz w:val="24"/>
          <w:szCs w:val="24"/>
        </w:rPr>
        <w:t>я</w:t>
      </w:r>
      <w:r w:rsidRPr="00B31D33">
        <w:rPr>
          <w:rFonts w:ascii="Times New Roman" w:hAnsi="Times New Roman" w:cs="Times New Roman"/>
          <w:sz w:val="24"/>
          <w:szCs w:val="24"/>
        </w:rPr>
        <w:t>ет цену контракта, заключаемого с единственным поставщиком (подрядчиком, исполните</w:t>
      </w:r>
      <w:r>
        <w:rPr>
          <w:rFonts w:ascii="Times New Roman" w:hAnsi="Times New Roman" w:cs="Times New Roman"/>
          <w:sz w:val="24"/>
          <w:szCs w:val="24"/>
        </w:rPr>
        <w:t>лем).</w:t>
      </w:r>
    </w:p>
    <w:p w:rsidR="00EC6630" w:rsidRPr="00B31D33" w:rsidRDefault="00EC6630" w:rsidP="00CE09D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1D33">
        <w:rPr>
          <w:rFonts w:ascii="Times New Roman" w:hAnsi="Times New Roman" w:cs="Times New Roman"/>
          <w:sz w:val="24"/>
          <w:szCs w:val="24"/>
        </w:rPr>
        <w:t xml:space="preserve">тсутствуют подписи и печати Поставщика и Заказчика в </w:t>
      </w:r>
      <w:r w:rsidRPr="00B31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 № 1-Б от 24.01.2022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D33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«Бриз»)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1C3" w:rsidRPr="00425543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EC6630" w:rsidRPr="00EC6630" w:rsidRDefault="00EC6630" w:rsidP="0066591A">
      <w:pPr>
        <w:pStyle w:val="a3"/>
        <w:numPr>
          <w:ilvl w:val="0"/>
          <w:numId w:val="24"/>
        </w:numPr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EC6630">
        <w:rPr>
          <w:rFonts w:ascii="Times New Roman" w:hAnsi="Times New Roman" w:cs="Times New Roman"/>
          <w:sz w:val="26"/>
          <w:szCs w:val="24"/>
        </w:rPr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Pr="00EC6630">
        <w:rPr>
          <w:rFonts w:ascii="Times New Roman" w:hAnsi="Times New Roman" w:cs="Times New Roman"/>
          <w:sz w:val="26"/>
          <w:szCs w:val="24"/>
        </w:rPr>
        <w:t>а</w:t>
      </w:r>
      <w:r w:rsidRPr="00EC6630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EC6630" w:rsidRPr="00EC6630" w:rsidRDefault="00EC6630" w:rsidP="0066591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C6630">
        <w:rPr>
          <w:rFonts w:ascii="Times New Roman" w:hAnsi="Times New Roman" w:cs="Times New Roman"/>
          <w:sz w:val="26"/>
          <w:szCs w:val="24"/>
        </w:rPr>
        <w:t>В нарушении п. 19 Федерального закона от 06.12.2011 N 402-ФЗ "О бухгалтерском учете", внутренний финансовый контроль в централизованной бухгалтерии МКУ «Управление образования», в том числе документации бухгалтерского учета и отчетности в МКОУ СОШ с. Безверхово в 2022 году не осуществлялся, о чем свидетельствует отсу</w:t>
      </w:r>
      <w:r w:rsidRPr="00EC6630">
        <w:rPr>
          <w:rFonts w:ascii="Times New Roman" w:hAnsi="Times New Roman" w:cs="Times New Roman"/>
          <w:sz w:val="26"/>
          <w:szCs w:val="24"/>
        </w:rPr>
        <w:t>т</w:t>
      </w:r>
      <w:r w:rsidRPr="00EC6630">
        <w:rPr>
          <w:rFonts w:ascii="Times New Roman" w:hAnsi="Times New Roman" w:cs="Times New Roman"/>
          <w:sz w:val="26"/>
          <w:szCs w:val="24"/>
        </w:rPr>
        <w:t>ствие актов по его результатам.</w:t>
      </w:r>
    </w:p>
    <w:p w:rsidR="005A39AC" w:rsidRDefault="00CF682F" w:rsidP="0066591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F682F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425543" w:rsidRPr="00F969A5" w:rsidRDefault="00CF682F" w:rsidP="00A4294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lastRenderedPageBreak/>
        <w:t xml:space="preserve">Организация </w:t>
      </w:r>
      <w:r w:rsidR="00050268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425543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425543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</w:t>
      </w:r>
      <w:r w:rsidR="00EC6630">
        <w:rPr>
          <w:rFonts w:ascii="Times New Roman" w:hAnsi="Times New Roman" w:cs="Times New Roman"/>
          <w:sz w:val="26"/>
          <w:szCs w:val="24"/>
        </w:rPr>
        <w:t>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EC6630">
        <w:rPr>
          <w:rFonts w:ascii="Times New Roman" w:hAnsi="Times New Roman" w:cs="Times New Roman"/>
          <w:sz w:val="26"/>
          <w:szCs w:val="24"/>
        </w:rPr>
        <w:t xml:space="preserve"> СОШ </w:t>
      </w:r>
      <w:proofErr w:type="spellStart"/>
      <w:r w:rsidR="00EC6630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EC6630">
        <w:rPr>
          <w:rFonts w:ascii="Times New Roman" w:hAnsi="Times New Roman" w:cs="Times New Roman"/>
          <w:sz w:val="26"/>
          <w:szCs w:val="24"/>
        </w:rPr>
        <w:t>.Б</w:t>
      </w:r>
      <w:proofErr w:type="gramEnd"/>
      <w:r w:rsidR="00EC6630">
        <w:rPr>
          <w:rFonts w:ascii="Times New Roman" w:hAnsi="Times New Roman" w:cs="Times New Roman"/>
          <w:sz w:val="26"/>
          <w:szCs w:val="24"/>
        </w:rPr>
        <w:t>езверхово</w:t>
      </w:r>
      <w:proofErr w:type="spellEnd"/>
      <w:r w:rsidR="00425543" w:rsidRPr="00425543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законодательства, основными </w:t>
      </w:r>
      <w:r w:rsidR="00425543" w:rsidRPr="00F969A5">
        <w:rPr>
          <w:rFonts w:ascii="Times New Roman" w:hAnsi="Times New Roman" w:cs="Times New Roman"/>
          <w:sz w:val="26"/>
          <w:szCs w:val="24"/>
        </w:rPr>
        <w:t xml:space="preserve">причинами </w:t>
      </w:r>
      <w:r w:rsidR="00A42944" w:rsidRPr="00F969A5">
        <w:rPr>
          <w:rFonts w:ascii="Times New Roman" w:hAnsi="Times New Roman" w:cs="Times New Roman"/>
          <w:sz w:val="26"/>
          <w:szCs w:val="24"/>
        </w:rPr>
        <w:t>чего</w:t>
      </w:r>
      <w:r w:rsidR="00425543" w:rsidRPr="00F969A5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F969A5" w:rsidRPr="00F969A5" w:rsidRDefault="00F969A5" w:rsidP="00F969A5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отсутствие надлежащей организации бухгалтерского учета внутри централизованной бухгалтерии МКУ «Управление обр</w:t>
      </w:r>
      <w:r w:rsidRPr="00F969A5">
        <w:rPr>
          <w:rFonts w:ascii="Times New Roman" w:hAnsi="Times New Roman" w:cs="Times New Roman"/>
          <w:sz w:val="26"/>
        </w:rPr>
        <w:t>а</w:t>
      </w:r>
      <w:r w:rsidRPr="00F969A5">
        <w:rPr>
          <w:rFonts w:ascii="Times New Roman" w:hAnsi="Times New Roman" w:cs="Times New Roman"/>
          <w:sz w:val="26"/>
        </w:rPr>
        <w:t>зования»;</w:t>
      </w:r>
    </w:p>
    <w:p w:rsidR="00F969A5" w:rsidRPr="00F969A5" w:rsidRDefault="00F969A5" w:rsidP="00F969A5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неисполнение должностными лицами требований законодательства в области бухга</w:t>
      </w:r>
      <w:r w:rsidRPr="00F969A5">
        <w:rPr>
          <w:rFonts w:ascii="Times New Roman" w:hAnsi="Times New Roman" w:cs="Times New Roman"/>
          <w:sz w:val="26"/>
        </w:rPr>
        <w:t>л</w:t>
      </w:r>
      <w:r w:rsidRPr="00F969A5">
        <w:rPr>
          <w:rFonts w:ascii="Times New Roman" w:hAnsi="Times New Roman" w:cs="Times New Roman"/>
          <w:sz w:val="26"/>
        </w:rPr>
        <w:t>терского учета, закупочной деятельности и трудового права</w:t>
      </w:r>
      <w:r w:rsidRPr="00F969A5">
        <w:rPr>
          <w:rFonts w:ascii="Times New Roman" w:hAnsi="Times New Roman" w:cs="Times New Roman"/>
          <w:sz w:val="26"/>
        </w:rPr>
        <w:t>;</w:t>
      </w:r>
      <w:r w:rsidRPr="00F969A5">
        <w:rPr>
          <w:rFonts w:ascii="Times New Roman" w:hAnsi="Times New Roman" w:cs="Times New Roman"/>
          <w:sz w:val="26"/>
        </w:rPr>
        <w:t xml:space="preserve">  </w:t>
      </w:r>
    </w:p>
    <w:p w:rsidR="00425543" w:rsidRPr="00425543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969A5">
        <w:rPr>
          <w:rFonts w:ascii="Times New Roman" w:hAnsi="Times New Roman" w:cs="Times New Roman"/>
          <w:sz w:val="26"/>
          <w:szCs w:val="24"/>
        </w:rPr>
        <w:t>- не осуществление мероприятий</w:t>
      </w:r>
      <w:r w:rsidRPr="00425543">
        <w:rPr>
          <w:rFonts w:ascii="Times New Roman" w:hAnsi="Times New Roman" w:cs="Times New Roman"/>
          <w:sz w:val="26"/>
          <w:szCs w:val="24"/>
        </w:rPr>
        <w:t xml:space="preserve"> по внутреннему финансовому контролю, отсутствие требовательности к подчиненным со стороны руководства централизованной бухгалт</w:t>
      </w:r>
      <w:r w:rsidRPr="00425543">
        <w:rPr>
          <w:rFonts w:ascii="Times New Roman" w:hAnsi="Times New Roman" w:cs="Times New Roman"/>
          <w:sz w:val="26"/>
          <w:szCs w:val="24"/>
        </w:rPr>
        <w:t>е</w:t>
      </w:r>
      <w:r w:rsidR="00584245">
        <w:rPr>
          <w:rFonts w:ascii="Times New Roman" w:hAnsi="Times New Roman" w:cs="Times New Roman"/>
          <w:sz w:val="26"/>
          <w:szCs w:val="24"/>
        </w:rPr>
        <w:t>рии (п. 32</w:t>
      </w:r>
      <w:r w:rsidRPr="00425543">
        <w:rPr>
          <w:rFonts w:ascii="Times New Roman" w:hAnsi="Times New Roman" w:cs="Times New Roman"/>
          <w:sz w:val="26"/>
          <w:szCs w:val="24"/>
        </w:rPr>
        <w:t xml:space="preserve"> Отчета)</w:t>
      </w:r>
      <w:r w:rsidR="00106EB4">
        <w:rPr>
          <w:rFonts w:ascii="Times New Roman" w:hAnsi="Times New Roman" w:cs="Times New Roman"/>
          <w:sz w:val="26"/>
          <w:szCs w:val="24"/>
        </w:rPr>
        <w:t>.</w:t>
      </w:r>
    </w:p>
    <w:p w:rsidR="00425543" w:rsidRDefault="00425543" w:rsidP="0042554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Default="00083375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соответствии с</w:t>
      </w:r>
      <w:r w:rsidR="0076380A">
        <w:rPr>
          <w:rFonts w:ascii="Times New Roman" w:hAnsi="Times New Roman" w:cs="Times New Roman"/>
          <w:sz w:val="26"/>
          <w:szCs w:val="24"/>
        </w:rPr>
        <w:t xml:space="preserve"> ч. 1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ст. 16 Федерального закона от 07.02.2011 № 6-ФЗ </w:t>
      </w:r>
      <w:r w:rsidR="00765B95">
        <w:rPr>
          <w:rFonts w:ascii="Times New Roman" w:hAnsi="Times New Roman" w:cs="Times New Roman"/>
          <w:sz w:val="26"/>
          <w:szCs w:val="24"/>
        </w:rPr>
        <w:t>внести в адрес</w:t>
      </w:r>
      <w:r w:rsidR="00765B95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МБОУ</w:t>
      </w:r>
      <w:r w:rsidR="00EC6630">
        <w:rPr>
          <w:rFonts w:ascii="Times New Roman" w:hAnsi="Times New Roman" w:cs="Times New Roman"/>
          <w:sz w:val="26"/>
          <w:szCs w:val="24"/>
        </w:rPr>
        <w:t xml:space="preserve"> СОШ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C6630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EC6630">
        <w:rPr>
          <w:rFonts w:ascii="Times New Roman" w:hAnsi="Times New Roman" w:cs="Times New Roman"/>
          <w:sz w:val="26"/>
          <w:szCs w:val="24"/>
        </w:rPr>
        <w:t>.Б</w:t>
      </w:r>
      <w:proofErr w:type="gramEnd"/>
      <w:r w:rsidR="00EC6630">
        <w:rPr>
          <w:rFonts w:ascii="Times New Roman" w:hAnsi="Times New Roman" w:cs="Times New Roman"/>
          <w:sz w:val="26"/>
          <w:szCs w:val="24"/>
        </w:rPr>
        <w:t>езверхово</w:t>
      </w:r>
      <w:proofErr w:type="spellEnd"/>
      <w:r w:rsidR="00765B95" w:rsidRPr="00813379">
        <w:rPr>
          <w:rFonts w:ascii="Times New Roman" w:hAnsi="Times New Roman" w:cs="Times New Roman"/>
          <w:sz w:val="26"/>
          <w:szCs w:val="24"/>
        </w:rPr>
        <w:t>, МКУ «Управл</w:t>
      </w:r>
      <w:r w:rsidR="00765B95" w:rsidRPr="00813379">
        <w:rPr>
          <w:rFonts w:ascii="Times New Roman" w:hAnsi="Times New Roman" w:cs="Times New Roman"/>
          <w:sz w:val="26"/>
          <w:szCs w:val="24"/>
        </w:rPr>
        <w:t>е</w:t>
      </w:r>
      <w:r w:rsidR="00765B95" w:rsidRPr="00813379">
        <w:rPr>
          <w:rFonts w:ascii="Times New Roman" w:hAnsi="Times New Roman" w:cs="Times New Roman"/>
          <w:sz w:val="26"/>
          <w:szCs w:val="24"/>
        </w:rPr>
        <w:t>ние образования» и их должностным лицам</w:t>
      </w:r>
      <w:r w:rsidR="00765B95">
        <w:rPr>
          <w:rFonts w:ascii="Times New Roman" w:hAnsi="Times New Roman" w:cs="Times New Roman"/>
          <w:sz w:val="26"/>
          <w:szCs w:val="24"/>
        </w:rPr>
        <w:t xml:space="preserve"> представления об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>
        <w:rPr>
          <w:rFonts w:ascii="Times New Roman" w:hAnsi="Times New Roman" w:cs="Times New Roman"/>
          <w:sz w:val="26"/>
          <w:szCs w:val="24"/>
        </w:rPr>
        <w:t>и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выявленных нарушений бюджетного и иного законодательства</w:t>
      </w:r>
      <w:r w:rsidR="0074393B">
        <w:rPr>
          <w:rFonts w:ascii="Times New Roman" w:hAnsi="Times New Roman" w:cs="Times New Roman"/>
          <w:sz w:val="26"/>
          <w:szCs w:val="24"/>
        </w:rPr>
        <w:t>, привлечению виновных лиц к отве</w:t>
      </w:r>
      <w:r w:rsidR="0074393B">
        <w:rPr>
          <w:rFonts w:ascii="Times New Roman" w:hAnsi="Times New Roman" w:cs="Times New Roman"/>
          <w:sz w:val="26"/>
          <w:szCs w:val="24"/>
        </w:rPr>
        <w:t>т</w:t>
      </w:r>
      <w:r w:rsidR="0074393B">
        <w:rPr>
          <w:rFonts w:ascii="Times New Roman" w:hAnsi="Times New Roman" w:cs="Times New Roman"/>
          <w:sz w:val="26"/>
          <w:szCs w:val="24"/>
        </w:rPr>
        <w:t>ственности</w:t>
      </w:r>
      <w:r w:rsidR="0076380A">
        <w:rPr>
          <w:rFonts w:ascii="Times New Roman" w:hAnsi="Times New Roman" w:cs="Times New Roman"/>
          <w:sz w:val="26"/>
          <w:szCs w:val="24"/>
        </w:rPr>
        <w:t xml:space="preserve"> и возмещению причиненного вреда</w:t>
      </w:r>
      <w:r w:rsidR="0074393B">
        <w:rPr>
          <w:rFonts w:ascii="Times New Roman" w:hAnsi="Times New Roman" w:cs="Times New Roman"/>
          <w:sz w:val="26"/>
          <w:szCs w:val="24"/>
        </w:rPr>
        <w:t>.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3379">
        <w:rPr>
          <w:rFonts w:ascii="Times New Roman" w:hAnsi="Times New Roman" w:cs="Times New Roman"/>
          <w:sz w:val="26"/>
          <w:szCs w:val="24"/>
        </w:rPr>
        <w:t xml:space="preserve">В порядке </w:t>
      </w:r>
      <w:proofErr w:type="gramStart"/>
      <w:r w:rsidRPr="00813379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813379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предусмотреть в плане работы КСУ Хасанского МО на декабрь 2023 года дополнительное контрольное мер</w:t>
      </w:r>
      <w:r w:rsidRPr="00813379">
        <w:rPr>
          <w:rFonts w:ascii="Times New Roman" w:hAnsi="Times New Roman" w:cs="Times New Roman"/>
          <w:sz w:val="26"/>
          <w:szCs w:val="24"/>
        </w:rPr>
        <w:t>о</w:t>
      </w:r>
      <w:r w:rsidRPr="00813379">
        <w:rPr>
          <w:rFonts w:ascii="Times New Roman" w:hAnsi="Times New Roman" w:cs="Times New Roman"/>
          <w:sz w:val="26"/>
          <w:szCs w:val="24"/>
        </w:rPr>
        <w:t>приятие</w:t>
      </w:r>
      <w:r w:rsidR="00050268">
        <w:rPr>
          <w:rFonts w:ascii="Times New Roman" w:hAnsi="Times New Roman" w:cs="Times New Roman"/>
          <w:sz w:val="26"/>
          <w:szCs w:val="24"/>
        </w:rPr>
        <w:t xml:space="preserve"> по</w:t>
      </w:r>
      <w:r w:rsidRPr="00813379">
        <w:rPr>
          <w:rFonts w:ascii="Times New Roman" w:hAnsi="Times New Roman" w:cs="Times New Roman"/>
          <w:sz w:val="26"/>
          <w:szCs w:val="24"/>
        </w:rPr>
        <w:t xml:space="preserve"> организации бюджетного процесса </w:t>
      </w:r>
      <w:r w:rsidR="00050268">
        <w:rPr>
          <w:rFonts w:ascii="Times New Roman" w:hAnsi="Times New Roman" w:cs="Times New Roman"/>
          <w:sz w:val="26"/>
          <w:szCs w:val="24"/>
        </w:rPr>
        <w:t>в централизованной бухгалтерии МКУ «Управление образования»</w:t>
      </w:r>
      <w:r w:rsidRPr="0081337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050268" w:rsidRPr="00813379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EC6630">
        <w:rPr>
          <w:rFonts w:ascii="Times New Roman" w:hAnsi="Times New Roman" w:cs="Times New Roman"/>
          <w:sz w:val="26"/>
          <w:szCs w:val="24"/>
        </w:rPr>
        <w:t>МБ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C6630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EC6630">
        <w:rPr>
          <w:rFonts w:ascii="Times New Roman" w:hAnsi="Times New Roman" w:cs="Times New Roman"/>
          <w:sz w:val="26"/>
          <w:szCs w:val="24"/>
        </w:rPr>
        <w:t>.Б</w:t>
      </w:r>
      <w:proofErr w:type="gramEnd"/>
      <w:r w:rsidR="00EC6630">
        <w:rPr>
          <w:rFonts w:ascii="Times New Roman" w:hAnsi="Times New Roman" w:cs="Times New Roman"/>
          <w:sz w:val="26"/>
          <w:szCs w:val="24"/>
        </w:rPr>
        <w:t>езверхово</w:t>
      </w:r>
      <w:proofErr w:type="spellEnd"/>
      <w:r>
        <w:rPr>
          <w:rFonts w:ascii="Times New Roman" w:hAnsi="Times New Roman" w:cs="Times New Roman"/>
          <w:sz w:val="26"/>
          <w:szCs w:val="24"/>
        </w:rPr>
        <w:t>, МКУ «Управление образов</w:t>
      </w:r>
      <w:r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ния Хасанского муниципального округа», главе</w:t>
      </w:r>
      <w:r w:rsidR="000A0226">
        <w:rPr>
          <w:rFonts w:ascii="Times New Roman" w:hAnsi="Times New Roman" w:cs="Times New Roman"/>
          <w:sz w:val="26"/>
          <w:szCs w:val="24"/>
        </w:rPr>
        <w:t xml:space="preserve"> и </w:t>
      </w:r>
      <w:r>
        <w:rPr>
          <w:rFonts w:ascii="Times New Roman" w:hAnsi="Times New Roman" w:cs="Times New Roman"/>
          <w:sz w:val="26"/>
          <w:szCs w:val="24"/>
        </w:rPr>
        <w:t xml:space="preserve">в Думу Хасанского муниципального округа, а также разместить на официальном сайте КСУ Хасанского МО в сети Интернет. </w:t>
      </w:r>
    </w:p>
    <w:p w:rsidR="00813379" w:rsidRPr="00813379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E44AD9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E44AD9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E44AD9" w:rsidSect="006308BB">
      <w:footerReference w:type="default" r:id="rId10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B7" w:rsidRDefault="00106EB7" w:rsidP="00283A47">
      <w:pPr>
        <w:spacing w:after="0" w:line="240" w:lineRule="auto"/>
      </w:pPr>
      <w:r>
        <w:separator/>
      </w:r>
    </w:p>
  </w:endnote>
  <w:endnote w:type="continuationSeparator" w:id="0">
    <w:p w:rsidR="00106EB7" w:rsidRDefault="00106EB7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3B4B51" w:rsidRDefault="003B4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A5">
          <w:rPr>
            <w:noProof/>
          </w:rPr>
          <w:t>4</w:t>
        </w:r>
        <w:r>
          <w:fldChar w:fldCharType="end"/>
        </w:r>
      </w:p>
    </w:sdtContent>
  </w:sdt>
  <w:p w:rsidR="003B4B51" w:rsidRDefault="003B4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B7" w:rsidRDefault="00106EB7" w:rsidP="00283A47">
      <w:pPr>
        <w:spacing w:after="0" w:line="240" w:lineRule="auto"/>
      </w:pPr>
      <w:r>
        <w:separator/>
      </w:r>
    </w:p>
  </w:footnote>
  <w:footnote w:type="continuationSeparator" w:id="0">
    <w:p w:rsidR="00106EB7" w:rsidRDefault="00106EB7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366"/>
    <w:multiLevelType w:val="hybridMultilevel"/>
    <w:tmpl w:val="0A8C16EA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D4907"/>
    <w:multiLevelType w:val="hybridMultilevel"/>
    <w:tmpl w:val="81D08372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F6531"/>
    <w:multiLevelType w:val="hybridMultilevel"/>
    <w:tmpl w:val="73D8BA96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A60EB"/>
    <w:multiLevelType w:val="hybridMultilevel"/>
    <w:tmpl w:val="F694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6"/>
  </w:num>
  <w:num w:numId="3">
    <w:abstractNumId w:val="23"/>
  </w:num>
  <w:num w:numId="4">
    <w:abstractNumId w:val="37"/>
  </w:num>
  <w:num w:numId="5">
    <w:abstractNumId w:val="2"/>
  </w:num>
  <w:num w:numId="6">
    <w:abstractNumId w:val="28"/>
  </w:num>
  <w:num w:numId="7">
    <w:abstractNumId w:val="12"/>
  </w:num>
  <w:num w:numId="8">
    <w:abstractNumId w:val="20"/>
  </w:num>
  <w:num w:numId="9">
    <w:abstractNumId w:val="24"/>
  </w:num>
  <w:num w:numId="10">
    <w:abstractNumId w:val="30"/>
  </w:num>
  <w:num w:numId="11">
    <w:abstractNumId w:val="22"/>
  </w:num>
  <w:num w:numId="12">
    <w:abstractNumId w:val="1"/>
  </w:num>
  <w:num w:numId="13">
    <w:abstractNumId w:val="7"/>
  </w:num>
  <w:num w:numId="14">
    <w:abstractNumId w:val="29"/>
  </w:num>
  <w:num w:numId="15">
    <w:abstractNumId w:val="4"/>
  </w:num>
  <w:num w:numId="16">
    <w:abstractNumId w:val="13"/>
  </w:num>
  <w:num w:numId="17">
    <w:abstractNumId w:val="3"/>
  </w:num>
  <w:num w:numId="18">
    <w:abstractNumId w:val="0"/>
  </w:num>
  <w:num w:numId="19">
    <w:abstractNumId w:val="14"/>
  </w:num>
  <w:num w:numId="20">
    <w:abstractNumId w:val="8"/>
  </w:num>
  <w:num w:numId="21">
    <w:abstractNumId w:val="17"/>
  </w:num>
  <w:num w:numId="22">
    <w:abstractNumId w:val="27"/>
  </w:num>
  <w:num w:numId="23">
    <w:abstractNumId w:val="10"/>
  </w:num>
  <w:num w:numId="24">
    <w:abstractNumId w:val="31"/>
  </w:num>
  <w:num w:numId="25">
    <w:abstractNumId w:val="11"/>
  </w:num>
  <w:num w:numId="26">
    <w:abstractNumId w:val="34"/>
  </w:num>
  <w:num w:numId="27">
    <w:abstractNumId w:val="19"/>
  </w:num>
  <w:num w:numId="28">
    <w:abstractNumId w:val="5"/>
  </w:num>
  <w:num w:numId="29">
    <w:abstractNumId w:val="35"/>
  </w:num>
  <w:num w:numId="30">
    <w:abstractNumId w:val="38"/>
  </w:num>
  <w:num w:numId="31">
    <w:abstractNumId w:val="18"/>
  </w:num>
  <w:num w:numId="32">
    <w:abstractNumId w:val="32"/>
  </w:num>
  <w:num w:numId="33">
    <w:abstractNumId w:val="26"/>
  </w:num>
  <w:num w:numId="34">
    <w:abstractNumId w:val="9"/>
  </w:num>
  <w:num w:numId="35">
    <w:abstractNumId w:val="15"/>
  </w:num>
  <w:num w:numId="36">
    <w:abstractNumId w:val="16"/>
  </w:num>
  <w:num w:numId="37">
    <w:abstractNumId w:val="33"/>
  </w:num>
  <w:num w:numId="38">
    <w:abstractNumId w:val="25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46A6"/>
    <w:rsid w:val="00005CA6"/>
    <w:rsid w:val="000106FA"/>
    <w:rsid w:val="00020168"/>
    <w:rsid w:val="00027367"/>
    <w:rsid w:val="00041D32"/>
    <w:rsid w:val="00050268"/>
    <w:rsid w:val="000547F7"/>
    <w:rsid w:val="00055CFA"/>
    <w:rsid w:val="0005632E"/>
    <w:rsid w:val="00063A13"/>
    <w:rsid w:val="00072073"/>
    <w:rsid w:val="000811B6"/>
    <w:rsid w:val="00081E94"/>
    <w:rsid w:val="000823F4"/>
    <w:rsid w:val="0008270F"/>
    <w:rsid w:val="00083375"/>
    <w:rsid w:val="00085A0C"/>
    <w:rsid w:val="000926D9"/>
    <w:rsid w:val="000A0226"/>
    <w:rsid w:val="000A50E2"/>
    <w:rsid w:val="000A62E2"/>
    <w:rsid w:val="000A73EB"/>
    <w:rsid w:val="000B0847"/>
    <w:rsid w:val="000C10E0"/>
    <w:rsid w:val="000C6505"/>
    <w:rsid w:val="000C7B7F"/>
    <w:rsid w:val="000D78A9"/>
    <w:rsid w:val="000E5BA4"/>
    <w:rsid w:val="001021C3"/>
    <w:rsid w:val="00106C2C"/>
    <w:rsid w:val="00106EB4"/>
    <w:rsid w:val="00106EB7"/>
    <w:rsid w:val="00115C61"/>
    <w:rsid w:val="001221AD"/>
    <w:rsid w:val="00122738"/>
    <w:rsid w:val="0012304B"/>
    <w:rsid w:val="00124AA7"/>
    <w:rsid w:val="0013574B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92375"/>
    <w:rsid w:val="001A01B7"/>
    <w:rsid w:val="001A161F"/>
    <w:rsid w:val="001D3DE0"/>
    <w:rsid w:val="001E07EA"/>
    <w:rsid w:val="001E5C64"/>
    <w:rsid w:val="001E6E90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2C5B"/>
    <w:rsid w:val="00283A47"/>
    <w:rsid w:val="00284439"/>
    <w:rsid w:val="0028561A"/>
    <w:rsid w:val="002907C9"/>
    <w:rsid w:val="00292705"/>
    <w:rsid w:val="00297ADC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E49CA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37B4"/>
    <w:rsid w:val="00357986"/>
    <w:rsid w:val="003618AA"/>
    <w:rsid w:val="0036317D"/>
    <w:rsid w:val="003739C9"/>
    <w:rsid w:val="0037599F"/>
    <w:rsid w:val="00380E4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51AF"/>
    <w:rsid w:val="003E15A9"/>
    <w:rsid w:val="003E37C0"/>
    <w:rsid w:val="003E42F3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7D4"/>
    <w:rsid w:val="004E0823"/>
    <w:rsid w:val="004E0D57"/>
    <w:rsid w:val="004E368E"/>
    <w:rsid w:val="004E6C99"/>
    <w:rsid w:val="004F2022"/>
    <w:rsid w:val="00500F98"/>
    <w:rsid w:val="005152EF"/>
    <w:rsid w:val="00520517"/>
    <w:rsid w:val="00521991"/>
    <w:rsid w:val="00523F1E"/>
    <w:rsid w:val="0053294D"/>
    <w:rsid w:val="00541B28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7E3A"/>
    <w:rsid w:val="00595D09"/>
    <w:rsid w:val="005A39AC"/>
    <w:rsid w:val="005B43BC"/>
    <w:rsid w:val="005B6FA2"/>
    <w:rsid w:val="005C0FA4"/>
    <w:rsid w:val="005C27F3"/>
    <w:rsid w:val="005D200B"/>
    <w:rsid w:val="005D6352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62DC2"/>
    <w:rsid w:val="0066591A"/>
    <w:rsid w:val="0066704D"/>
    <w:rsid w:val="00667983"/>
    <w:rsid w:val="006872DA"/>
    <w:rsid w:val="00692AB9"/>
    <w:rsid w:val="00692BC2"/>
    <w:rsid w:val="00694170"/>
    <w:rsid w:val="006A0049"/>
    <w:rsid w:val="006A098A"/>
    <w:rsid w:val="006A2590"/>
    <w:rsid w:val="006C1B57"/>
    <w:rsid w:val="006C37B7"/>
    <w:rsid w:val="006C6006"/>
    <w:rsid w:val="006E38BD"/>
    <w:rsid w:val="006E5E48"/>
    <w:rsid w:val="006F53B4"/>
    <w:rsid w:val="007062F8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380A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6641B"/>
    <w:rsid w:val="0088144B"/>
    <w:rsid w:val="008823E8"/>
    <w:rsid w:val="008925AC"/>
    <w:rsid w:val="00894A22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41490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8488E"/>
    <w:rsid w:val="0099655C"/>
    <w:rsid w:val="009A4C4B"/>
    <w:rsid w:val="009B7C47"/>
    <w:rsid w:val="009D16CB"/>
    <w:rsid w:val="009E46E5"/>
    <w:rsid w:val="009F7087"/>
    <w:rsid w:val="00A0251B"/>
    <w:rsid w:val="00A064F2"/>
    <w:rsid w:val="00A15DCE"/>
    <w:rsid w:val="00A20E67"/>
    <w:rsid w:val="00A22D9B"/>
    <w:rsid w:val="00A256C3"/>
    <w:rsid w:val="00A33C0E"/>
    <w:rsid w:val="00A342C8"/>
    <w:rsid w:val="00A42944"/>
    <w:rsid w:val="00A5483F"/>
    <w:rsid w:val="00A61EBB"/>
    <w:rsid w:val="00A71B42"/>
    <w:rsid w:val="00A73D9D"/>
    <w:rsid w:val="00A82398"/>
    <w:rsid w:val="00A9650B"/>
    <w:rsid w:val="00AB0208"/>
    <w:rsid w:val="00AB76E0"/>
    <w:rsid w:val="00AC34AC"/>
    <w:rsid w:val="00AD3B99"/>
    <w:rsid w:val="00AD4739"/>
    <w:rsid w:val="00AD7EB0"/>
    <w:rsid w:val="00B01C43"/>
    <w:rsid w:val="00B17256"/>
    <w:rsid w:val="00B234BC"/>
    <w:rsid w:val="00B2408A"/>
    <w:rsid w:val="00B324CF"/>
    <w:rsid w:val="00B32500"/>
    <w:rsid w:val="00B343CF"/>
    <w:rsid w:val="00B407C5"/>
    <w:rsid w:val="00B51421"/>
    <w:rsid w:val="00B60A5A"/>
    <w:rsid w:val="00B6196B"/>
    <w:rsid w:val="00B666EC"/>
    <w:rsid w:val="00B72040"/>
    <w:rsid w:val="00B74642"/>
    <w:rsid w:val="00B76C44"/>
    <w:rsid w:val="00BA211F"/>
    <w:rsid w:val="00BA5058"/>
    <w:rsid w:val="00BB3364"/>
    <w:rsid w:val="00BB638C"/>
    <w:rsid w:val="00BC7498"/>
    <w:rsid w:val="00BD1FF9"/>
    <w:rsid w:val="00BE1962"/>
    <w:rsid w:val="00BF524C"/>
    <w:rsid w:val="00C015E7"/>
    <w:rsid w:val="00C03437"/>
    <w:rsid w:val="00C07831"/>
    <w:rsid w:val="00C103AE"/>
    <w:rsid w:val="00C12ECD"/>
    <w:rsid w:val="00C1355C"/>
    <w:rsid w:val="00C16B94"/>
    <w:rsid w:val="00C217CA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D3203"/>
    <w:rsid w:val="00CE09D9"/>
    <w:rsid w:val="00CE4191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2164"/>
    <w:rsid w:val="00D66635"/>
    <w:rsid w:val="00D73614"/>
    <w:rsid w:val="00D92106"/>
    <w:rsid w:val="00D92201"/>
    <w:rsid w:val="00D92B2E"/>
    <w:rsid w:val="00D93E43"/>
    <w:rsid w:val="00D97A30"/>
    <w:rsid w:val="00DA0EBB"/>
    <w:rsid w:val="00DB4447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86877"/>
    <w:rsid w:val="00E90480"/>
    <w:rsid w:val="00EA2D16"/>
    <w:rsid w:val="00EA36CF"/>
    <w:rsid w:val="00EA4CD6"/>
    <w:rsid w:val="00EA7E0D"/>
    <w:rsid w:val="00EB7B0A"/>
    <w:rsid w:val="00EC1FA7"/>
    <w:rsid w:val="00EC404A"/>
    <w:rsid w:val="00EC43E3"/>
    <w:rsid w:val="00EC6072"/>
    <w:rsid w:val="00EC6630"/>
    <w:rsid w:val="00ED3ED7"/>
    <w:rsid w:val="00ED7793"/>
    <w:rsid w:val="00EE2B55"/>
    <w:rsid w:val="00EE7E33"/>
    <w:rsid w:val="00EF1326"/>
    <w:rsid w:val="00EF2A64"/>
    <w:rsid w:val="00EF3710"/>
    <w:rsid w:val="00EF5CFF"/>
    <w:rsid w:val="00F05023"/>
    <w:rsid w:val="00F17EFE"/>
    <w:rsid w:val="00F31B83"/>
    <w:rsid w:val="00F33BC8"/>
    <w:rsid w:val="00F447F0"/>
    <w:rsid w:val="00F51EFE"/>
    <w:rsid w:val="00F611C6"/>
    <w:rsid w:val="00F74571"/>
    <w:rsid w:val="00F77242"/>
    <w:rsid w:val="00F934DD"/>
    <w:rsid w:val="00F969A5"/>
    <w:rsid w:val="00FA0C98"/>
    <w:rsid w:val="00FA7342"/>
    <w:rsid w:val="00FB0D13"/>
    <w:rsid w:val="00FB7CF8"/>
    <w:rsid w:val="00FC07E8"/>
    <w:rsid w:val="00FC47EA"/>
    <w:rsid w:val="00FD6866"/>
    <w:rsid w:val="00FE45B8"/>
    <w:rsid w:val="00FE49C2"/>
    <w:rsid w:val="00FF115C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833E16464C0B12EC99B3B6265F537F97604EC95DD0455BC67C0E1B869FF488F425A391FC56A324DA8F71518805AE3632A50C79FA7973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C6C6-AB79-4472-89C3-3F5887C3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8214</TotalTime>
  <Pages>9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182</cp:revision>
  <cp:lastPrinted>2023-07-24T23:19:00Z</cp:lastPrinted>
  <dcterms:created xsi:type="dcterms:W3CDTF">2023-02-20T07:46:00Z</dcterms:created>
  <dcterms:modified xsi:type="dcterms:W3CDTF">2023-07-31T00:03:00Z</dcterms:modified>
</cp:coreProperties>
</file>