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12" w:rsidRDefault="00452062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Повестка дня</w:t>
      </w:r>
    </w:p>
    <w:p w:rsidR="00781512" w:rsidRDefault="00452062">
      <w:pPr>
        <w:tabs>
          <w:tab w:val="left" w:pos="21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четырнадцатого заседания постоянной комиссии Думы по реформе муниципального управления, регламенту, законности и правопорядку</w:t>
      </w:r>
    </w:p>
    <w:p w:rsidR="00781512" w:rsidRDefault="004520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первого созыва</w:t>
      </w:r>
    </w:p>
    <w:p w:rsidR="00781512" w:rsidRDefault="0078151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3107"/>
        <w:gridCol w:w="4664"/>
      </w:tblGrid>
      <w:tr w:rsidR="00781512">
        <w:trPr>
          <w:trHeight w:val="645"/>
          <w:jc w:val="center"/>
        </w:trPr>
        <w:tc>
          <w:tcPr>
            <w:tcW w:w="4681" w:type="dxa"/>
            <w:gridSpan w:val="2"/>
          </w:tcPr>
          <w:p w:rsidR="00781512" w:rsidRDefault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18.07.2023 г.</w:t>
            </w:r>
          </w:p>
          <w:p w:rsidR="00781512" w:rsidRDefault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Славянка</w:t>
            </w:r>
          </w:p>
        </w:tc>
        <w:tc>
          <w:tcPr>
            <w:tcW w:w="4664" w:type="dxa"/>
          </w:tcPr>
          <w:p w:rsidR="00781512" w:rsidRDefault="004520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11.00 часов</w:t>
            </w:r>
          </w:p>
          <w:p w:rsidR="00781512" w:rsidRDefault="004520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316</w:t>
            </w:r>
          </w:p>
        </w:tc>
      </w:tr>
      <w:tr w:rsidR="00781512">
        <w:trPr>
          <w:trHeight w:val="866"/>
          <w:jc w:val="center"/>
        </w:trPr>
        <w:tc>
          <w:tcPr>
            <w:tcW w:w="1574" w:type="dxa"/>
          </w:tcPr>
          <w:p w:rsidR="00781512" w:rsidRDefault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11.00-11.05</w:t>
            </w:r>
          </w:p>
        </w:tc>
        <w:tc>
          <w:tcPr>
            <w:tcW w:w="7771" w:type="dxa"/>
            <w:gridSpan w:val="2"/>
          </w:tcPr>
          <w:p w:rsidR="00781512" w:rsidRDefault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повестки дня</w:t>
            </w:r>
          </w:p>
        </w:tc>
      </w:tr>
      <w:tr w:rsidR="00781512">
        <w:trPr>
          <w:trHeight w:val="866"/>
          <w:jc w:val="center"/>
        </w:trPr>
        <w:tc>
          <w:tcPr>
            <w:tcW w:w="1574" w:type="dxa"/>
          </w:tcPr>
          <w:p w:rsidR="00781512" w:rsidRDefault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.05-11.15</w:t>
            </w:r>
          </w:p>
          <w:p w:rsidR="00781512" w:rsidRDefault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7771" w:type="dxa"/>
            <w:gridSpan w:val="2"/>
          </w:tcPr>
          <w:p w:rsidR="00781512" w:rsidRDefault="0045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протесте прокурора Хасанского района от 27.06.2023 г.на решение Думы Хасанского муниципального района Приморского края от 09.07.2020г. № 47-НПА«О порядке применения к муниципальным служащим органов местного самоуправления Хасанского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района дисциплинарных взысканий за коррупционные правонарушения».</w:t>
            </w:r>
          </w:p>
          <w:p w:rsidR="00781512" w:rsidRDefault="00781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1512" w:rsidRDefault="00452062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 Р.Б. Войтюк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 председатель комиссии</w:t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</w:t>
            </w:r>
          </w:p>
          <w:p w:rsidR="00781512" w:rsidRDefault="00781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512">
        <w:trPr>
          <w:trHeight w:val="893"/>
          <w:jc w:val="center"/>
        </w:trPr>
        <w:tc>
          <w:tcPr>
            <w:tcW w:w="1574" w:type="dxa"/>
          </w:tcPr>
          <w:p w:rsidR="00781512" w:rsidRDefault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11.15 -11.25 Вопрос 2</w:t>
            </w:r>
          </w:p>
        </w:tc>
        <w:tc>
          <w:tcPr>
            <w:tcW w:w="7771" w:type="dxa"/>
            <w:gridSpan w:val="2"/>
          </w:tcPr>
          <w:p w:rsidR="00781512" w:rsidRDefault="0045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НПА «О порядке применения к муниципальным служащим </w:t>
            </w:r>
          </w:p>
          <w:p w:rsidR="00781512" w:rsidRDefault="0045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 Хасанского муниципального округа дисциплинарных взысканий за коррупционные правонарушения».</w:t>
            </w:r>
          </w:p>
          <w:p w:rsidR="00781512" w:rsidRDefault="00781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1512" w:rsidRDefault="004520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      О.В. Елисеева -  Начальник отдела ОМС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81512">
        <w:trPr>
          <w:trHeight w:val="893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12" w:rsidRDefault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11.25-11.35</w:t>
            </w:r>
          </w:p>
          <w:p w:rsidR="00781512" w:rsidRDefault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3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12" w:rsidRDefault="0045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НПА «О порядке </w:t>
            </w:r>
            <w:r>
              <w:rPr>
                <w:rFonts w:ascii="Times New Roman" w:hAnsi="Times New Roman"/>
                <w:sz w:val="24"/>
                <w:szCs w:val="24"/>
              </w:rPr>
              <w:t>поощрения муниципального  служащего замещающего должность муниципальной в органах местного самоуправления Хасанского муниципального округа».</w:t>
            </w:r>
          </w:p>
          <w:p w:rsidR="00781512" w:rsidRDefault="00781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1512" w:rsidRDefault="0045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      О.В. Елисеева -  Начальник отдела ОМС</w:t>
            </w:r>
          </w:p>
        </w:tc>
      </w:tr>
      <w:tr w:rsidR="00781512">
        <w:trPr>
          <w:trHeight w:val="893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12" w:rsidRDefault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11.35-11.45</w:t>
            </w:r>
          </w:p>
          <w:p w:rsidR="00781512" w:rsidRDefault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4</w:t>
            </w:r>
          </w:p>
          <w:p w:rsidR="00781512" w:rsidRDefault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12" w:rsidRDefault="0045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НПА «О внесении </w:t>
            </w:r>
            <w:r>
              <w:rPr>
                <w:rFonts w:ascii="Times New Roman" w:hAnsi="Times New Roman"/>
                <w:sz w:val="24"/>
                <w:szCs w:val="24"/>
              </w:rPr>
              <w:t>изменений в Нормативный правовой акт «О размерах должностных окладов, ежемесячных и иных выплатах к должностным окладам муниципальных служащих органов местного самоуправления Хасанского муниципального округа и о порядке их осуществления».</w:t>
            </w:r>
          </w:p>
          <w:p w:rsidR="00781512" w:rsidRDefault="00781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1512" w:rsidRDefault="0045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О.В. Елисеева -  Начальник отдела ОМС</w:t>
            </w:r>
          </w:p>
          <w:p w:rsidR="00781512" w:rsidRDefault="00781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512">
        <w:trPr>
          <w:trHeight w:val="893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12" w:rsidRDefault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11.45-11.55</w:t>
            </w:r>
          </w:p>
          <w:p w:rsidR="00781512" w:rsidRDefault="00452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5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12" w:rsidRDefault="0045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проекте НПА «О внесении изменений в Нормативный правовой акт «О денежном содержании и иных выплатах лицам, замещающим муниципальные должности на постоянной основе в органах местного самоуправ</w:t>
            </w:r>
            <w:r>
              <w:rPr>
                <w:rFonts w:ascii="Times New Roman" w:hAnsi="Times New Roman"/>
                <w:sz w:val="24"/>
                <w:szCs w:val="24"/>
              </w:rPr>
              <w:t>ления Хасанского муниципального округа;  о предоставлении лицам замещающим муниципальные должности на постоянной основе в органах местного самоуправления Хасанского муниципального округа, ежегодного оплачиваемого отпуска; о возмещении расходов, связанных с</w:t>
            </w:r>
            <w:r>
              <w:rPr>
                <w:rFonts w:ascii="Times New Roman" w:hAnsi="Times New Roman"/>
                <w:sz w:val="24"/>
                <w:szCs w:val="24"/>
              </w:rPr>
              <w:t>о служебными командировками лиц, замещающих муниципальные должности на постоянной основе в органах местного самоуправления Хасанского муниципального округа».</w:t>
            </w:r>
          </w:p>
          <w:p w:rsidR="00781512" w:rsidRDefault="00781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1512" w:rsidRDefault="0045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      О.В. Елисеева -  Начальник отдела ОМС</w:t>
            </w:r>
          </w:p>
          <w:p w:rsidR="00781512" w:rsidRDefault="00781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512">
        <w:trPr>
          <w:trHeight w:val="893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12" w:rsidRDefault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11.55-12.05</w:t>
            </w:r>
          </w:p>
          <w:p w:rsidR="00781512" w:rsidRDefault="00452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6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12" w:rsidRDefault="0045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НПА «О </w:t>
            </w:r>
            <w:r>
              <w:rPr>
                <w:rFonts w:ascii="Times New Roman" w:hAnsi="Times New Roman"/>
                <w:sz w:val="24"/>
                <w:szCs w:val="24"/>
              </w:rPr>
              <w:t>порядке установления, выплаты и перерасчета ежемесячной доплаты к страховой пенсии главе Хасанского муниципального округа, депутатам Думы Хасанского муниципального округа осуществлявшим свои полномочия на постоянной основе.</w:t>
            </w:r>
          </w:p>
          <w:p w:rsidR="00781512" w:rsidRDefault="00781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1512" w:rsidRDefault="0045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      О.В. Елисеева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Начальник отдела ОМС</w:t>
            </w:r>
          </w:p>
          <w:p w:rsidR="00781512" w:rsidRDefault="00781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062">
        <w:trPr>
          <w:trHeight w:val="893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62" w:rsidRDefault="00452062" w:rsidP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12.05-12.20</w:t>
            </w:r>
          </w:p>
          <w:p w:rsidR="00452062" w:rsidRDefault="00452062" w:rsidP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62" w:rsidRDefault="00452062" w:rsidP="0045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06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проекте</w:t>
            </w:r>
            <w:r w:rsidRPr="00452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НПА</w:t>
            </w:r>
            <w:r w:rsidRPr="00452062">
              <w:rPr>
                <w:rFonts w:ascii="Times New Roman" w:hAnsi="Times New Roman"/>
                <w:sz w:val="24"/>
                <w:szCs w:val="24"/>
              </w:rPr>
              <w:t xml:space="preserve"> «О проведении аттестации муниципальных служащих органов местного самоуправления Хасанского муниципального округа»</w:t>
            </w:r>
          </w:p>
          <w:p w:rsidR="00452062" w:rsidRDefault="00452062" w:rsidP="0045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2062" w:rsidRDefault="00452062" w:rsidP="0045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062">
              <w:rPr>
                <w:rFonts w:ascii="Times New Roman" w:hAnsi="Times New Roman"/>
                <w:sz w:val="24"/>
                <w:szCs w:val="24"/>
              </w:rPr>
              <w:t>Докладывает:      О.В. Елисеева -  Начальник отдела ОМС</w:t>
            </w:r>
          </w:p>
        </w:tc>
      </w:tr>
      <w:tr w:rsidR="00452062">
        <w:trPr>
          <w:trHeight w:val="893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62" w:rsidRPr="00452062" w:rsidRDefault="00452062" w:rsidP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062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52062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206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52062" w:rsidRDefault="00452062" w:rsidP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062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62" w:rsidRDefault="00452062" w:rsidP="0045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062">
              <w:rPr>
                <w:rFonts w:ascii="Times New Roman" w:hAnsi="Times New Roman"/>
                <w:sz w:val="24"/>
                <w:szCs w:val="24"/>
              </w:rPr>
              <w:t xml:space="preserve">О проекте Решения Думы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52062">
              <w:rPr>
                <w:rFonts w:ascii="Times New Roman" w:hAnsi="Times New Roman"/>
                <w:sz w:val="24"/>
                <w:szCs w:val="24"/>
              </w:rPr>
              <w:t>О кан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дидатуре на должность помощника </w:t>
            </w:r>
            <w:r w:rsidRPr="00452062">
              <w:rPr>
                <w:rFonts w:ascii="Times New Roman" w:hAnsi="Times New Roman"/>
                <w:sz w:val="24"/>
                <w:szCs w:val="24"/>
              </w:rPr>
              <w:t>Уполн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омоченного по правам человека в </w:t>
            </w:r>
            <w:r w:rsidRPr="00452062">
              <w:rPr>
                <w:rFonts w:ascii="Times New Roman" w:hAnsi="Times New Roman"/>
                <w:sz w:val="24"/>
                <w:szCs w:val="24"/>
              </w:rPr>
              <w:t>Приморском крае в Хасанском муниципальном округе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2062" w:rsidRDefault="00452062" w:rsidP="0045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2062" w:rsidRPr="00452062" w:rsidRDefault="00452062" w:rsidP="0045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062">
              <w:rPr>
                <w:rFonts w:ascii="Times New Roman" w:hAnsi="Times New Roman"/>
                <w:sz w:val="24"/>
                <w:szCs w:val="24"/>
              </w:rPr>
              <w:t>Докладывает: Р.Б. Войтюк</w:t>
            </w:r>
            <w:r w:rsidRPr="00452062">
              <w:rPr>
                <w:rFonts w:ascii="Times New Roman" w:hAnsi="Times New Roman"/>
                <w:sz w:val="24"/>
                <w:szCs w:val="24"/>
              </w:rPr>
              <w:tab/>
              <w:t>- председатель комиссии</w:t>
            </w:r>
            <w:r w:rsidRPr="0045206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81512">
        <w:trPr>
          <w:trHeight w:val="893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62" w:rsidRDefault="00452062" w:rsidP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81512" w:rsidRPr="00452062" w:rsidRDefault="00452062" w:rsidP="00452062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12" w:rsidRDefault="0045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Решения Думы «О внесении на рассмотрение администрации Хасанского муниципального округа Приморского края </w:t>
            </w:r>
            <w:r>
              <w:rPr>
                <w:rFonts w:ascii="Times New Roman" w:hAnsi="Times New Roman"/>
                <w:sz w:val="24"/>
                <w:szCs w:val="24"/>
              </w:rPr>
              <w:t>инициативных предложениях избирателей, подлежащих реализации на территории Хасанского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округа в 2024 году».</w:t>
            </w:r>
          </w:p>
          <w:p w:rsidR="00781512" w:rsidRDefault="00781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1512" w:rsidRDefault="00452062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 Р.Б. Войтюк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 председатель комиссии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781512" w:rsidRDefault="00781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1512" w:rsidRDefault="004520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81512" w:rsidRDefault="00781512">
      <w:pPr>
        <w:spacing w:after="0"/>
        <w:rPr>
          <w:rFonts w:ascii="Times New Roman" w:hAnsi="Times New Roman"/>
          <w:sz w:val="24"/>
          <w:szCs w:val="24"/>
        </w:rPr>
      </w:pPr>
    </w:p>
    <w:p w:rsidR="00781512" w:rsidRDefault="00781512">
      <w:pPr>
        <w:spacing w:after="0"/>
        <w:rPr>
          <w:rFonts w:ascii="Times New Roman" w:hAnsi="Times New Roman"/>
          <w:sz w:val="24"/>
          <w:szCs w:val="24"/>
        </w:rPr>
      </w:pPr>
    </w:p>
    <w:p w:rsidR="00781512" w:rsidRDefault="00781512">
      <w:pPr>
        <w:spacing w:after="0"/>
        <w:rPr>
          <w:rFonts w:ascii="Times New Roman" w:hAnsi="Times New Roman"/>
          <w:sz w:val="24"/>
          <w:szCs w:val="24"/>
        </w:rPr>
      </w:pPr>
    </w:p>
    <w:p w:rsidR="00781512" w:rsidRDefault="004520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постоянной 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омиссии Думы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Р.Б. Войтюк</w:t>
      </w:r>
    </w:p>
    <w:sectPr w:rsidR="00781512">
      <w:pgSz w:w="11906" w:h="16838"/>
      <w:pgMar w:top="184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512"/>
    <w:rsid w:val="00452062"/>
    <w:rsid w:val="0078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496</Words>
  <Characters>2829</Characters>
  <Application>Microsoft Office Word</Application>
  <DocSecurity>0</DocSecurity>
  <Lines>23</Lines>
  <Paragraphs>6</Paragraphs>
  <ScaleCrop>false</ScaleCrop>
  <Company>*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2023-07-14T00:12:00Z</cp:lastPrinted>
  <dcterms:created xsi:type="dcterms:W3CDTF">2023-07-13T23:31:00Z</dcterms:created>
  <dcterms:modified xsi:type="dcterms:W3CDTF">2023-07-14T01:50:00Z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4c366a00f98746558196e6af8117b940</vt:lpwstr>
  </property>
</Properties>
</file>