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5" w:rsidRPr="004E2B1A" w:rsidRDefault="00C46725" w:rsidP="00C46725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25" w:rsidRPr="004E2B1A" w:rsidRDefault="00C46725" w:rsidP="00C46725">
      <w:pPr>
        <w:jc w:val="center"/>
        <w:rPr>
          <w:b/>
        </w:rPr>
      </w:pPr>
    </w:p>
    <w:p w:rsidR="00C46725" w:rsidRPr="004E2B1A" w:rsidRDefault="00C46725" w:rsidP="00C46725">
      <w:pPr>
        <w:rPr>
          <w:b/>
        </w:rPr>
      </w:pPr>
      <w:r w:rsidRPr="004E2B1A">
        <w:rPr>
          <w:b/>
        </w:rPr>
        <w:t xml:space="preserve">                    ДУМА ХАСАНСКОГО МУНИЦИПАЛЬНОГО ОКРУГА</w:t>
      </w:r>
    </w:p>
    <w:p w:rsidR="00C46725" w:rsidRPr="004E2B1A" w:rsidRDefault="00C46725" w:rsidP="00C46725">
      <w:pPr>
        <w:jc w:val="center"/>
        <w:rPr>
          <w:b/>
        </w:rPr>
      </w:pPr>
      <w:r w:rsidRPr="004E2B1A">
        <w:rPr>
          <w:b/>
        </w:rPr>
        <w:t>ПРИМОРСКОГО КРАЯ</w:t>
      </w:r>
    </w:p>
    <w:p w:rsidR="00C46725" w:rsidRPr="004E2B1A" w:rsidRDefault="00C46725" w:rsidP="00C46725">
      <w:pPr>
        <w:jc w:val="center"/>
        <w:rPr>
          <w:b/>
        </w:rPr>
      </w:pPr>
    </w:p>
    <w:p w:rsidR="00C46725" w:rsidRPr="004E2B1A" w:rsidRDefault="00C46725" w:rsidP="00C46725">
      <w:pPr>
        <w:tabs>
          <w:tab w:val="left" w:pos="780"/>
          <w:tab w:val="center" w:pos="4677"/>
        </w:tabs>
        <w:rPr>
          <w:b/>
        </w:rPr>
      </w:pPr>
      <w:r w:rsidRPr="004E2B1A">
        <w:rPr>
          <w:b/>
        </w:rPr>
        <w:tab/>
      </w:r>
      <w:r w:rsidRPr="004E2B1A">
        <w:rPr>
          <w:b/>
        </w:rPr>
        <w:tab/>
        <w:t>РЕШЕНИЕ</w:t>
      </w:r>
    </w:p>
    <w:p w:rsidR="00C46725" w:rsidRPr="004E2B1A" w:rsidRDefault="00C46725" w:rsidP="00C46725">
      <w:pPr>
        <w:jc w:val="center"/>
        <w:rPr>
          <w:b/>
        </w:rPr>
      </w:pPr>
      <w:r w:rsidRPr="004E2B1A">
        <w:rPr>
          <w:b/>
        </w:rPr>
        <w:t>пгт Славянка</w:t>
      </w:r>
    </w:p>
    <w:p w:rsidR="00C46725" w:rsidRDefault="00C46725" w:rsidP="00C46725">
      <w:pPr>
        <w:jc w:val="both"/>
      </w:pPr>
    </w:p>
    <w:p w:rsidR="00C46725" w:rsidRPr="004E2B1A" w:rsidRDefault="00C46725" w:rsidP="00C46725">
      <w:pPr>
        <w:jc w:val="both"/>
      </w:pPr>
    </w:p>
    <w:p w:rsidR="00C46725" w:rsidRPr="004E2B1A" w:rsidRDefault="00C46725" w:rsidP="00C46725">
      <w:pPr>
        <w:tabs>
          <w:tab w:val="left" w:pos="552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13.03.2023</w:t>
      </w:r>
      <w:r w:rsidRPr="004E2B1A">
        <w:rPr>
          <w:rFonts w:eastAsia="MS Mincho"/>
          <w:lang w:eastAsia="ja-JP"/>
        </w:rPr>
        <w:tab/>
      </w:r>
      <w:r w:rsidRPr="004E2B1A">
        <w:rPr>
          <w:rFonts w:eastAsia="MS Mincho"/>
          <w:lang w:eastAsia="ja-JP"/>
        </w:rPr>
        <w:tab/>
      </w:r>
      <w:r w:rsidRPr="004E2B1A">
        <w:rPr>
          <w:rFonts w:eastAsia="MS Mincho"/>
          <w:lang w:eastAsia="ja-JP"/>
        </w:rPr>
        <w:tab/>
      </w:r>
      <w:r w:rsidRPr="004E2B1A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 xml:space="preserve">    </w:t>
      </w:r>
      <w:r w:rsidRPr="004E2B1A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 xml:space="preserve">          </w:t>
      </w:r>
      <w:r w:rsidRPr="004E2B1A">
        <w:rPr>
          <w:rFonts w:eastAsia="MS Mincho"/>
          <w:lang w:eastAsia="ja-JP"/>
        </w:rPr>
        <w:t xml:space="preserve"> №</w:t>
      </w:r>
      <w:r>
        <w:rPr>
          <w:rFonts w:eastAsia="MS Mincho"/>
          <w:lang w:eastAsia="ja-JP"/>
        </w:rPr>
        <w:t xml:space="preserve"> 108</w:t>
      </w:r>
    </w:p>
    <w:p w:rsidR="00C46725" w:rsidRDefault="00C46725" w:rsidP="00C46725">
      <w:pPr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</w:p>
    <w:p w:rsidR="00C46725" w:rsidRPr="004E2B1A" w:rsidRDefault="00C46725" w:rsidP="00C53A70">
      <w:pPr>
        <w:tabs>
          <w:tab w:val="left" w:pos="2880"/>
          <w:tab w:val="left" w:pos="3060"/>
          <w:tab w:val="left" w:pos="3240"/>
        </w:tabs>
        <w:ind w:right="4818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О Нормативном правовом акте «О представлении лицами, замещающими должности муниципальной службы в органах местного самоуправления Хасанского муниципального округа, сведений о расходах»</w:t>
      </w:r>
    </w:p>
    <w:p w:rsidR="00C46725" w:rsidRPr="004E2B1A" w:rsidRDefault="00C46725" w:rsidP="00C46725">
      <w:pPr>
        <w:tabs>
          <w:tab w:val="left" w:pos="2880"/>
          <w:tab w:val="left" w:pos="3060"/>
          <w:tab w:val="left" w:pos="3240"/>
        </w:tabs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В соответствии с Федеральным законом от 03.12.2012 года № 230-ФЗ «О </w:t>
      </w:r>
      <w:proofErr w:type="gramStart"/>
      <w:r w:rsidRPr="004E2B1A">
        <w:rPr>
          <w:rFonts w:eastAsia="MS Mincho"/>
          <w:lang w:eastAsia="ja-JP"/>
        </w:rPr>
        <w:t>контроле за</w:t>
      </w:r>
      <w:proofErr w:type="gramEnd"/>
      <w:r w:rsidRPr="004E2B1A">
        <w:rPr>
          <w:rFonts w:eastAsia="MS Mincho"/>
          <w:lang w:eastAsia="ja-JP"/>
        </w:rPr>
        <w:t xml:space="preserve"> соответствием расходов лиц, замещающих государственные должности, и иных лиц их доходам», Уставом Хасанского муниципального округа,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Дума Хасанского муниципального округа</w:t>
      </w: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jc w:val="both"/>
        <w:rPr>
          <w:rFonts w:eastAsia="MS Mincho"/>
          <w:b/>
          <w:lang w:eastAsia="ja-JP"/>
        </w:rPr>
      </w:pPr>
      <w:r w:rsidRPr="004E2B1A">
        <w:rPr>
          <w:rFonts w:eastAsia="MS Mincho"/>
          <w:b/>
          <w:lang w:eastAsia="ja-JP"/>
        </w:rPr>
        <w:t>РЕШИЛА:</w:t>
      </w:r>
    </w:p>
    <w:p w:rsidR="00C46725" w:rsidRPr="004E2B1A" w:rsidRDefault="00C46725" w:rsidP="00C46725">
      <w:pPr>
        <w:jc w:val="both"/>
        <w:rPr>
          <w:rFonts w:eastAsia="MS Mincho"/>
          <w:b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1. Принять Нормативный правовой акт «О представлении лицами, замещающими должности муниципальной службы в органах местного самоуправления Хасанского муниципального округа, сведений о расходах».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 Направить Нормативный правовой акт «О представлении лицами, замещающими должности муниципальной службы в органах местного самоуправления Хасанского муниципального округа, сведений о расходах» главе Хасанского муниципального округа для подписания и официального опубликования. 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3. Настоящее решение вступает в силу со дня его принятия.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</w:p>
    <w:p w:rsidR="00C46725" w:rsidRPr="004C7758" w:rsidRDefault="00C46725" w:rsidP="00C46725">
      <w:pPr>
        <w:tabs>
          <w:tab w:val="left" w:pos="4848"/>
        </w:tabs>
        <w:ind w:firstLine="24"/>
        <w:jc w:val="both"/>
        <w:rPr>
          <w:rFonts w:eastAsia="MS Mincho"/>
          <w:lang w:eastAsia="ja-JP"/>
        </w:rPr>
      </w:pPr>
      <w:r w:rsidRPr="004C7758">
        <w:rPr>
          <w:rFonts w:eastAsia="MS Mincho"/>
          <w:lang w:eastAsia="ja-JP"/>
        </w:rPr>
        <w:t>Председатель Думы</w:t>
      </w:r>
      <w:r w:rsidRPr="004C7758">
        <w:rPr>
          <w:rFonts w:eastAsia="MS Mincho"/>
          <w:lang w:eastAsia="ja-JP"/>
        </w:rPr>
        <w:tab/>
      </w:r>
      <w:r w:rsidRPr="004C7758">
        <w:rPr>
          <w:rFonts w:eastAsia="MS Mincho"/>
          <w:lang w:eastAsia="ja-JP"/>
        </w:rPr>
        <w:tab/>
      </w:r>
      <w:r w:rsidRPr="004C7758">
        <w:rPr>
          <w:rFonts w:eastAsia="MS Mincho"/>
          <w:lang w:eastAsia="ja-JP"/>
        </w:rPr>
        <w:tab/>
      </w:r>
      <w:r w:rsidRPr="004C7758">
        <w:rPr>
          <w:rFonts w:eastAsia="MS Mincho"/>
          <w:lang w:eastAsia="ja-JP"/>
        </w:rPr>
        <w:tab/>
      </w:r>
      <w:r w:rsidRPr="004C7758">
        <w:rPr>
          <w:rFonts w:eastAsia="MS Mincho"/>
          <w:lang w:eastAsia="ja-JP"/>
        </w:rPr>
        <w:tab/>
      </w:r>
      <w:r w:rsidR="00C53A70">
        <w:rPr>
          <w:rFonts w:eastAsia="MS Mincho"/>
          <w:lang w:eastAsia="ja-JP"/>
        </w:rPr>
        <w:t xml:space="preserve">                 </w:t>
      </w:r>
      <w:r w:rsidRPr="004C7758">
        <w:rPr>
          <w:rFonts w:eastAsia="MS Mincho"/>
          <w:lang w:eastAsia="ja-JP"/>
        </w:rPr>
        <w:t xml:space="preserve"> Н.В. Карпова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ind w:firstLine="4253"/>
        <w:jc w:val="both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05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725" w:rsidRPr="004E2B1A" w:rsidRDefault="00C46725" w:rsidP="00C46725">
      <w:pPr>
        <w:jc w:val="center"/>
        <w:rPr>
          <w:b/>
        </w:rPr>
      </w:pPr>
      <w:bookmarkStart w:id="0" w:name="_Toc407809467"/>
      <w:r w:rsidRPr="004E2B1A">
        <w:rPr>
          <w:b/>
        </w:rPr>
        <w:t>ДУМА ХАСАНСКОГО МУНИЦИПАЛЬНОГО ОКРУГА</w:t>
      </w:r>
    </w:p>
    <w:p w:rsidR="00C46725" w:rsidRPr="004E2B1A" w:rsidRDefault="00C46725" w:rsidP="00C46725">
      <w:pPr>
        <w:jc w:val="center"/>
        <w:rPr>
          <w:b/>
        </w:rPr>
      </w:pPr>
      <w:r w:rsidRPr="004E2B1A">
        <w:rPr>
          <w:b/>
        </w:rPr>
        <w:t>ПРИМОРСКОГО КРАЯ</w:t>
      </w:r>
    </w:p>
    <w:p w:rsidR="00C46725" w:rsidRPr="004E2B1A" w:rsidRDefault="00C46725" w:rsidP="00C46725">
      <w:pPr>
        <w:jc w:val="center"/>
        <w:rPr>
          <w:b/>
        </w:rPr>
      </w:pPr>
      <w:r w:rsidRPr="004E2B1A">
        <w:rPr>
          <w:b/>
        </w:rPr>
        <w:t>пгт Славянка</w:t>
      </w:r>
    </w:p>
    <w:p w:rsidR="00C46725" w:rsidRPr="004E2B1A" w:rsidRDefault="00C46725" w:rsidP="00C46725">
      <w:pPr>
        <w:jc w:val="center"/>
        <w:rPr>
          <w:b/>
        </w:rPr>
      </w:pPr>
    </w:p>
    <w:p w:rsidR="00C46725" w:rsidRPr="004E2B1A" w:rsidRDefault="00C46725" w:rsidP="00C46725">
      <w:pPr>
        <w:jc w:val="center"/>
        <w:rPr>
          <w:b/>
        </w:rPr>
      </w:pPr>
      <w:r w:rsidRPr="004E2B1A">
        <w:rPr>
          <w:b/>
        </w:rPr>
        <w:t>НОРМАТИВНЫЙ ПРАВОВОЙ АКТ</w:t>
      </w:r>
    </w:p>
    <w:p w:rsidR="00C46725" w:rsidRPr="004E2B1A" w:rsidRDefault="00C46725" w:rsidP="00C46725">
      <w:pPr>
        <w:jc w:val="center"/>
        <w:rPr>
          <w:b/>
        </w:rPr>
      </w:pPr>
    </w:p>
    <w:p w:rsidR="00C46725" w:rsidRPr="004E2B1A" w:rsidRDefault="00C46725" w:rsidP="00C46725">
      <w:pPr>
        <w:ind w:firstLine="397"/>
        <w:jc w:val="center"/>
        <w:rPr>
          <w:rFonts w:eastAsia="MS Mincho"/>
          <w:b/>
          <w:lang w:eastAsia="ja-JP"/>
        </w:rPr>
      </w:pPr>
      <w:r w:rsidRPr="004E2B1A">
        <w:rPr>
          <w:rFonts w:eastAsia="MS Mincho"/>
          <w:b/>
          <w:lang w:eastAsia="ja-JP"/>
        </w:rPr>
        <w:t>О представлении лицами, замещающими должности муниципальной службы в органах местного самоуправления Хасанского муниципального округа, сведений о расходах</w:t>
      </w:r>
    </w:p>
    <w:p w:rsidR="00C46725" w:rsidRPr="004E2B1A" w:rsidRDefault="00C46725" w:rsidP="00C46725">
      <w:pPr>
        <w:jc w:val="center"/>
        <w:rPr>
          <w:b/>
        </w:rPr>
      </w:pPr>
    </w:p>
    <w:bookmarkEnd w:id="0"/>
    <w:p w:rsidR="00C46725" w:rsidRPr="004E2B1A" w:rsidRDefault="00C46725" w:rsidP="00C46725">
      <w:pPr>
        <w:ind w:hanging="24"/>
        <w:jc w:val="center"/>
        <w:rPr>
          <w:rFonts w:eastAsia="MS Mincho"/>
          <w:lang w:eastAsia="ja-JP"/>
        </w:rPr>
      </w:pPr>
      <w:proofErr w:type="gramStart"/>
      <w:r w:rsidRPr="004E2B1A">
        <w:rPr>
          <w:rFonts w:eastAsia="MS Mincho"/>
          <w:lang w:eastAsia="ja-JP"/>
        </w:rPr>
        <w:t>Принят</w:t>
      </w:r>
      <w:proofErr w:type="gramEnd"/>
      <w:r w:rsidRPr="004E2B1A">
        <w:rPr>
          <w:rFonts w:eastAsia="MS Mincho"/>
          <w:lang w:eastAsia="ja-JP"/>
        </w:rPr>
        <w:t xml:space="preserve"> решением Думы Хасанского муниципального округа от </w:t>
      </w:r>
      <w:r w:rsidR="00215B35">
        <w:rPr>
          <w:rFonts w:eastAsia="MS Mincho"/>
          <w:lang w:eastAsia="ja-JP"/>
        </w:rPr>
        <w:t xml:space="preserve">13.03.2023 </w:t>
      </w:r>
      <w:r w:rsidRPr="004E2B1A">
        <w:rPr>
          <w:rFonts w:eastAsia="MS Mincho"/>
          <w:lang w:eastAsia="ja-JP"/>
        </w:rPr>
        <w:t xml:space="preserve">№ </w:t>
      </w:r>
      <w:r w:rsidR="00215B35">
        <w:rPr>
          <w:rFonts w:eastAsia="MS Mincho"/>
          <w:lang w:eastAsia="ja-JP"/>
        </w:rPr>
        <w:t>108</w:t>
      </w:r>
    </w:p>
    <w:p w:rsidR="00C46725" w:rsidRPr="004E2B1A" w:rsidRDefault="00C46725" w:rsidP="00C46725">
      <w:pPr>
        <w:keepNext/>
        <w:spacing w:before="120" w:after="120"/>
        <w:jc w:val="center"/>
        <w:outlineLvl w:val="3"/>
        <w:rPr>
          <w:rFonts w:eastAsia="MS Mincho"/>
          <w:b/>
          <w:bCs/>
          <w:lang w:eastAsia="ja-JP"/>
        </w:rPr>
      </w:pPr>
      <w:r w:rsidRPr="004E2B1A">
        <w:rPr>
          <w:rFonts w:eastAsia="MS Mincho"/>
          <w:b/>
          <w:bCs/>
          <w:lang w:eastAsia="ja-JP"/>
        </w:rPr>
        <w:t>1. Общие положения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proofErr w:type="gramStart"/>
      <w:r w:rsidRPr="004E2B1A">
        <w:rPr>
          <w:rFonts w:eastAsia="MS Mincho"/>
          <w:lang w:eastAsia="ja-JP"/>
        </w:rPr>
        <w:t>Настоящим Нормативным правовым актом определяется порядок представления лицами, замещающими должности муниципальной службы в органах местного самоуправления Хасанского муниципального округа (далее – муниципальные служащие), включенные в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Pr="004E2B1A">
        <w:rPr>
          <w:rFonts w:eastAsia="MS Mincho"/>
          <w:lang w:eastAsia="ja-JP"/>
        </w:rPr>
        <w:t xml:space="preserve">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C46725" w:rsidRPr="004E2B1A" w:rsidRDefault="00C46725" w:rsidP="00C46725">
      <w:pPr>
        <w:keepNext/>
        <w:spacing w:before="120" w:after="120"/>
        <w:jc w:val="center"/>
        <w:outlineLvl w:val="3"/>
        <w:rPr>
          <w:rFonts w:eastAsia="MS Mincho"/>
          <w:b/>
          <w:bCs/>
          <w:lang w:eastAsia="ja-JP"/>
        </w:rPr>
      </w:pPr>
      <w:r w:rsidRPr="004E2B1A">
        <w:rPr>
          <w:rFonts w:eastAsia="MS Mincho"/>
          <w:b/>
          <w:bCs/>
          <w:lang w:eastAsia="ja-JP"/>
        </w:rPr>
        <w:t xml:space="preserve">2. Порядок представления сведений о расходах 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2.1. </w:t>
      </w:r>
      <w:proofErr w:type="gramStart"/>
      <w:r w:rsidRPr="004E2B1A">
        <w:rPr>
          <w:rFonts w:eastAsia="MS Mincho"/>
          <w:lang w:eastAsia="ja-JP"/>
        </w:rPr>
        <w:t xml:space="preserve">Ежегодно, не позднее 30 апреля года, следующего за отчетным финансовым годом, муниципальные служащие представляют сведения о своих расходах, а также о расходах своих супруги (супруга) и несовершеннолетних детей по каждой сделке </w:t>
      </w:r>
      <w:r>
        <w:t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</w:t>
      </w:r>
      <w:proofErr w:type="gramEnd"/>
      <w:r>
        <w:t xml:space="preserve">) </w:t>
      </w:r>
      <w:proofErr w:type="gramStart"/>
      <w:r>
        <w:t>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270070">
        <w:t xml:space="preserve"> </w:t>
      </w:r>
      <w:r w:rsidRPr="004E2B1A">
        <w:rPr>
          <w:rFonts w:eastAsia="MS Mincho"/>
          <w:lang w:eastAsia="ja-JP"/>
        </w:rPr>
        <w:t xml:space="preserve">(далее – сведения о расходах). </w:t>
      </w:r>
      <w:proofErr w:type="gramEnd"/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2.2. Сведения о расходах представляются в кадровую службу соответствующего органа местного самоуправления Хасанского муниципального округа (лицу, осуществляющему функции кадровой службы). Сведения о расходах муниципального служащего, его супруги (супруга) и несовершеннолетних детей подаются вместе со сведениями о доходах, об имуществе и обязательствах имущественного характера муниципального служащего, его супруги (супруга) и несовершеннолетних детей, по утвержденной Президентом Российской Федерации форме справки. 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2.3. Муниципальные служащие представляют: 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proofErr w:type="gramStart"/>
      <w:r w:rsidRPr="004E2B1A">
        <w:rPr>
          <w:rFonts w:eastAsia="MS Mincho"/>
          <w:lang w:eastAsia="ja-JP"/>
        </w:rPr>
        <w:t xml:space="preserve">а) сведения о своих расходах, а также о расходах супруги (супруга) и несовершеннолетних детей, произведенных за отчетный период (с 1 января по 31 декабря) по каждой сделке </w:t>
      </w:r>
      <w: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</w:t>
      </w:r>
      <w:r>
        <w:lastRenderedPageBreak/>
        <w:t>им, его супругой (супругом) и (или) несовершеннолетними детьми</w:t>
      </w:r>
      <w:proofErr w:type="gramEnd"/>
      <w: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</w:t>
      </w:r>
      <w:r w:rsidRPr="004E2B1A">
        <w:rPr>
          <w:rFonts w:eastAsia="MS Mincho"/>
          <w:lang w:eastAsia="ja-JP"/>
        </w:rPr>
        <w:t xml:space="preserve">за три последних года, предшествующих совершению сделки; 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б) сведения об источниках получения средств, за счет которых совершена сделка, указанная в подпункте «а» пункта 2.3 настоящего Нормативного правового акта.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2.4. Сведения о расходах приобщаются к личному делу лица, их представившего.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2.5. В случае если муниципальный служащий обнаружил, что в представленных им сведениях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Нормативным правовым актом. Муниципальный служащий может представить уточненные сведения в течение одного месяца после окончания срока, указанного в пункте 2.1 настоящего Нормативного правового акта.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2.6. Сведения о расходах, представляемые муниципальным служащим,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2.7. </w:t>
      </w:r>
      <w:proofErr w:type="gramStart"/>
      <w:r w:rsidRPr="004E2B1A">
        <w:rPr>
          <w:rFonts w:eastAsia="MS Mincho"/>
          <w:lang w:eastAsia="ja-JP"/>
        </w:rPr>
        <w:t>Контроль за расходами муниципального служащего, а также за расходами его супруги (супруга) и несовершеннолетних детей осуществляется в соответствии с Порядком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края, должность муниципальной службы в Приморском крае, о своих расходах, а также о расходах своих супруги (супруга) и несовершеннолетних</w:t>
      </w:r>
      <w:proofErr w:type="gramEnd"/>
      <w:r w:rsidRPr="004E2B1A">
        <w:rPr>
          <w:rFonts w:eastAsia="MS Mincho"/>
          <w:lang w:eastAsia="ja-JP"/>
        </w:rPr>
        <w:t xml:space="preserve"> детей и осуществления </w:t>
      </w:r>
      <w:proofErr w:type="gramStart"/>
      <w:r w:rsidRPr="004E2B1A">
        <w:rPr>
          <w:rFonts w:eastAsia="MS Mincho"/>
          <w:lang w:eastAsia="ja-JP"/>
        </w:rPr>
        <w:t>контроля за</w:t>
      </w:r>
      <w:proofErr w:type="gramEnd"/>
      <w:r w:rsidRPr="004E2B1A">
        <w:rPr>
          <w:rFonts w:eastAsia="MS Mincho"/>
          <w:lang w:eastAsia="ja-JP"/>
        </w:rPr>
        <w:t xml:space="preserve"> соответствием расходов указанного лица, расходов его супруги (супруга) и несовершеннолетних детей их доходам, утвержденным постановлением Губернатора Приморского края от 26.07.2013 № 77-пг. </w:t>
      </w:r>
    </w:p>
    <w:p w:rsidR="00C46725" w:rsidRPr="004E2B1A" w:rsidRDefault="00C46725" w:rsidP="00C46725">
      <w:pPr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 xml:space="preserve">2.8. Невыполнение муниципальным служащим обязанностей, предусмотренных частью 1 статьи 3 и частью 1 статьи 9 Федерального закона от 03.12.2012 года № 230-ФЗ «О </w:t>
      </w:r>
      <w:proofErr w:type="gramStart"/>
      <w:r w:rsidRPr="004E2B1A">
        <w:rPr>
          <w:rFonts w:eastAsia="MS Mincho"/>
          <w:lang w:eastAsia="ja-JP"/>
        </w:rPr>
        <w:t>контроле за</w:t>
      </w:r>
      <w:proofErr w:type="gramEnd"/>
      <w:r w:rsidRPr="004E2B1A">
        <w:rPr>
          <w:rFonts w:eastAsia="MS Mincho"/>
          <w:lang w:eastAsia="ja-JP"/>
        </w:rPr>
        <w:t xml:space="preserve"> соответствием расходов лиц, замещающих государственные должности, иных лиц их доходам» влечет ответственность в соответствии с данным Федеральным законом.</w:t>
      </w:r>
    </w:p>
    <w:p w:rsidR="00C46725" w:rsidRPr="004E2B1A" w:rsidRDefault="00C46725" w:rsidP="00C46725">
      <w:pPr>
        <w:keepNext/>
        <w:spacing w:before="120" w:after="120"/>
        <w:jc w:val="center"/>
        <w:outlineLvl w:val="3"/>
        <w:rPr>
          <w:rFonts w:eastAsia="MS Mincho"/>
          <w:b/>
          <w:bCs/>
          <w:lang w:eastAsia="ja-JP"/>
        </w:rPr>
      </w:pPr>
      <w:r w:rsidRPr="004E2B1A">
        <w:rPr>
          <w:rFonts w:eastAsia="MS Mincho"/>
          <w:b/>
          <w:bCs/>
          <w:lang w:eastAsia="ja-JP"/>
        </w:rPr>
        <w:t>3. Заключительные положения</w:t>
      </w:r>
    </w:p>
    <w:p w:rsidR="00C46725" w:rsidRPr="004E2B1A" w:rsidRDefault="00C46725" w:rsidP="00C46725">
      <w:pPr>
        <w:autoSpaceDE w:val="0"/>
        <w:autoSpaceDN w:val="0"/>
        <w:adjustRightInd w:val="0"/>
        <w:ind w:firstLine="397"/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Настоящий Нормативный правовой а</w:t>
      </w:r>
      <w:proofErr w:type="gramStart"/>
      <w:r w:rsidRPr="004E2B1A">
        <w:rPr>
          <w:rFonts w:eastAsia="MS Mincho"/>
          <w:lang w:eastAsia="ja-JP"/>
        </w:rPr>
        <w:t>кт вст</w:t>
      </w:r>
      <w:proofErr w:type="gramEnd"/>
      <w:r w:rsidRPr="004E2B1A">
        <w:rPr>
          <w:rFonts w:eastAsia="MS Mincho"/>
          <w:lang w:eastAsia="ja-JP"/>
        </w:rPr>
        <w:t>упает в силу со дня его официального опубликования.</w:t>
      </w: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</w:p>
    <w:p w:rsidR="00C46725" w:rsidRPr="002520D8" w:rsidRDefault="00C46725" w:rsidP="00C46725">
      <w:pPr>
        <w:tabs>
          <w:tab w:val="left" w:pos="4272"/>
        </w:tabs>
        <w:jc w:val="both"/>
        <w:rPr>
          <w:rFonts w:eastAsia="MS Mincho"/>
          <w:lang w:eastAsia="ja-JP"/>
        </w:rPr>
      </w:pPr>
      <w:r w:rsidRPr="002520D8">
        <w:rPr>
          <w:rFonts w:eastAsia="MS Mincho"/>
          <w:lang w:eastAsia="ja-JP"/>
        </w:rPr>
        <w:t>Глава Хасанского</w:t>
      </w:r>
    </w:p>
    <w:p w:rsidR="00C46725" w:rsidRPr="002520D8" w:rsidRDefault="00C46725" w:rsidP="00C46725">
      <w:pPr>
        <w:tabs>
          <w:tab w:val="left" w:pos="4272"/>
        </w:tabs>
        <w:jc w:val="both"/>
        <w:rPr>
          <w:rFonts w:eastAsia="MS Mincho"/>
          <w:lang w:eastAsia="ja-JP"/>
        </w:rPr>
      </w:pPr>
      <w:r w:rsidRPr="002520D8">
        <w:rPr>
          <w:rFonts w:eastAsia="MS Mincho"/>
          <w:lang w:eastAsia="ja-JP"/>
        </w:rPr>
        <w:t>муниципального округа</w:t>
      </w:r>
      <w:r w:rsidRPr="002520D8">
        <w:rPr>
          <w:rFonts w:eastAsia="MS Mincho"/>
          <w:lang w:eastAsia="ja-JP"/>
        </w:rPr>
        <w:tab/>
      </w:r>
      <w:r w:rsidRPr="002520D8">
        <w:rPr>
          <w:rFonts w:eastAsia="MS Mincho"/>
          <w:lang w:eastAsia="ja-JP"/>
        </w:rPr>
        <w:tab/>
      </w:r>
      <w:r w:rsidRPr="002520D8">
        <w:rPr>
          <w:rFonts w:eastAsia="MS Mincho"/>
          <w:lang w:eastAsia="ja-JP"/>
        </w:rPr>
        <w:tab/>
      </w:r>
      <w:r w:rsidRPr="002520D8">
        <w:rPr>
          <w:rFonts w:eastAsia="MS Mincho"/>
          <w:lang w:eastAsia="ja-JP"/>
        </w:rPr>
        <w:tab/>
      </w:r>
      <w:r w:rsidRPr="002520D8">
        <w:rPr>
          <w:rFonts w:eastAsia="MS Mincho"/>
          <w:lang w:eastAsia="ja-JP"/>
        </w:rPr>
        <w:tab/>
        <w:t xml:space="preserve">         </w:t>
      </w:r>
      <w:r w:rsidR="00C53A70">
        <w:rPr>
          <w:rFonts w:eastAsia="MS Mincho"/>
          <w:lang w:eastAsia="ja-JP"/>
        </w:rPr>
        <w:t xml:space="preserve">       </w:t>
      </w:r>
      <w:r w:rsidRPr="002520D8">
        <w:rPr>
          <w:rFonts w:eastAsia="MS Mincho"/>
          <w:lang w:eastAsia="ja-JP"/>
        </w:rPr>
        <w:t>И.В. Степанов</w:t>
      </w:r>
    </w:p>
    <w:p w:rsidR="00C46725" w:rsidRPr="002520D8" w:rsidRDefault="00C46725" w:rsidP="00C46725">
      <w:pPr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ab/>
      </w:r>
    </w:p>
    <w:p w:rsidR="00C46725" w:rsidRPr="004E2B1A" w:rsidRDefault="00C46725" w:rsidP="00C46725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пгт Славянка</w:t>
      </w:r>
    </w:p>
    <w:p w:rsidR="00C46725" w:rsidRPr="004E2B1A" w:rsidRDefault="00215B35" w:rsidP="00C4672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13.03.</w:t>
      </w:r>
      <w:r w:rsidR="00C46725" w:rsidRPr="004E2B1A">
        <w:rPr>
          <w:rFonts w:eastAsia="MS Mincho"/>
          <w:lang w:eastAsia="ja-JP"/>
        </w:rPr>
        <w:t>2023 года</w:t>
      </w:r>
    </w:p>
    <w:p w:rsidR="00C46725" w:rsidRDefault="00C46725" w:rsidP="00C46725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№</w:t>
      </w:r>
      <w:r w:rsidR="00215B35">
        <w:rPr>
          <w:rFonts w:eastAsia="MS Mincho"/>
          <w:lang w:eastAsia="ja-JP"/>
        </w:rPr>
        <w:t xml:space="preserve"> 42</w:t>
      </w:r>
      <w:bookmarkStart w:id="1" w:name="_GoBack"/>
      <w:bookmarkEnd w:id="1"/>
      <w:r w:rsidRPr="004E2B1A">
        <w:rPr>
          <w:rFonts w:eastAsia="MS Mincho"/>
          <w:lang w:eastAsia="ja-JP"/>
        </w:rPr>
        <w:t>-НПА</w:t>
      </w:r>
    </w:p>
    <w:p w:rsidR="00217F33" w:rsidRDefault="00217F33"/>
    <w:sectPr w:rsidR="00217F33" w:rsidSect="00C53A7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08"/>
    <w:rsid w:val="00215B35"/>
    <w:rsid w:val="00217F33"/>
    <w:rsid w:val="00675CAB"/>
    <w:rsid w:val="00C46725"/>
    <w:rsid w:val="00C53A70"/>
    <w:rsid w:val="00D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5920</Characters>
  <Application>Microsoft Office Word</Application>
  <DocSecurity>0</DocSecurity>
  <Lines>49</Lines>
  <Paragraphs>13</Paragraphs>
  <ScaleCrop>false</ScaleCrop>
  <Company>*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5</cp:revision>
  <dcterms:created xsi:type="dcterms:W3CDTF">2023-03-10T07:29:00Z</dcterms:created>
  <dcterms:modified xsi:type="dcterms:W3CDTF">2023-03-13T03:12:00Z</dcterms:modified>
</cp:coreProperties>
</file>