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44" w:rsidRDefault="00DE2344" w:rsidP="00377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КОНТРОЛЬНО-СЧЁТНОЕ УПРАВЛЕНИЕ</w:t>
      </w:r>
    </w:p>
    <w:p w:rsidR="00DE2344" w:rsidRDefault="00DE2344" w:rsidP="003774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ХАСАНСКОГО МУНИЦИПАЛЬНОГО </w:t>
      </w:r>
      <w:r w:rsidR="007E4D9D">
        <w:rPr>
          <w:rFonts w:ascii="Times New Roman" w:hAnsi="Times New Roman"/>
          <w:b/>
          <w:sz w:val="28"/>
          <w:szCs w:val="28"/>
        </w:rPr>
        <w:t>ОКРУГА</w:t>
      </w: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ФИНАНСОВОГО КОНТРОЛЯ</w:t>
      </w: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DA4F78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DA4F78">
        <w:rPr>
          <w:rFonts w:ascii="Times New Roman" w:hAnsi="Times New Roman"/>
          <w:b/>
          <w:sz w:val="28"/>
          <w:szCs w:val="28"/>
        </w:rPr>
        <w:t>СТАНДАРТ ОРГАНИЗАЦИИ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</w:t>
      </w:r>
      <w:r w:rsidR="007E4D9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77402">
        <w:rPr>
          <w:rFonts w:ascii="Times New Roman" w:hAnsi="Times New Roman"/>
          <w:b/>
          <w:bCs/>
          <w:sz w:val="32"/>
          <w:szCs w:val="32"/>
          <w:lang w:eastAsia="ru-RU"/>
        </w:rPr>
        <w:t>«П</w:t>
      </w:r>
      <w:r w:rsidR="007E4D9D">
        <w:rPr>
          <w:rFonts w:ascii="Times New Roman" w:hAnsi="Times New Roman"/>
          <w:b/>
          <w:bCs/>
          <w:sz w:val="32"/>
          <w:szCs w:val="32"/>
          <w:lang w:eastAsia="ru-RU"/>
        </w:rPr>
        <w:t>одготовка</w:t>
      </w:r>
      <w:r w:rsidRPr="003774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годового отчета </w:t>
      </w:r>
      <w:r w:rsidR="007E4D9D">
        <w:rPr>
          <w:rFonts w:ascii="Times New Roman" w:hAnsi="Times New Roman"/>
          <w:b/>
          <w:bCs/>
          <w:sz w:val="32"/>
          <w:szCs w:val="32"/>
          <w:lang w:eastAsia="ru-RU"/>
        </w:rPr>
        <w:t>в представительный орган</w:t>
      </w:r>
      <w:r w:rsidRPr="00377402">
        <w:rPr>
          <w:rFonts w:ascii="Times New Roman" w:hAnsi="Times New Roman"/>
          <w:b/>
          <w:sz w:val="32"/>
          <w:szCs w:val="32"/>
        </w:rPr>
        <w:t>»</w:t>
      </w: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Pr="00377402" w:rsidRDefault="00DE2344" w:rsidP="00377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344" w:rsidRDefault="00DE2344" w:rsidP="0037740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председателя Контрольно-счетного управления Хасанского муниципального </w:t>
      </w:r>
      <w:r w:rsidR="007E4D9D">
        <w:rPr>
          <w:rFonts w:ascii="Times New Roman" w:hAnsi="Times New Roman"/>
          <w:sz w:val="28"/>
          <w:szCs w:val="28"/>
        </w:rPr>
        <w:t>округа от 09.01.2023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D389A">
        <w:rPr>
          <w:rFonts w:ascii="Times New Roman" w:hAnsi="Times New Roman"/>
          <w:sz w:val="28"/>
          <w:szCs w:val="28"/>
        </w:rPr>
        <w:t>1</w:t>
      </w:r>
      <w:r w:rsidR="007E4D9D">
        <w:rPr>
          <w:rFonts w:ascii="Times New Roman" w:hAnsi="Times New Roman"/>
          <w:sz w:val="28"/>
          <w:szCs w:val="28"/>
        </w:rPr>
        <w:t>7</w:t>
      </w:r>
      <w:r w:rsidR="009D389A">
        <w:rPr>
          <w:rFonts w:ascii="Times New Roman" w:hAnsi="Times New Roman"/>
          <w:sz w:val="28"/>
          <w:szCs w:val="28"/>
        </w:rPr>
        <w:t xml:space="preserve"> (приложение № </w:t>
      </w:r>
      <w:r w:rsidR="007E4D9D">
        <w:rPr>
          <w:rFonts w:ascii="Times New Roman" w:hAnsi="Times New Roman"/>
          <w:sz w:val="28"/>
          <w:szCs w:val="28"/>
        </w:rPr>
        <w:t>9</w:t>
      </w:r>
      <w:r w:rsidR="009D389A">
        <w:rPr>
          <w:rFonts w:ascii="Times New Roman" w:hAnsi="Times New Roman"/>
          <w:sz w:val="28"/>
          <w:szCs w:val="28"/>
        </w:rPr>
        <w:t>)</w:t>
      </w: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Pr="00CD7851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Славянка</w:t>
      </w:r>
    </w:p>
    <w:p w:rsidR="00DE2344" w:rsidRDefault="00DE2344" w:rsidP="00377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E4D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E2344" w:rsidRDefault="00DE2344" w:rsidP="007E4D9D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DE2344" w:rsidRPr="00C770B0" w:rsidRDefault="00DE2344" w:rsidP="00C770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2344" w:rsidRDefault="00DE2344" w:rsidP="00C4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Стандарт </w:t>
      </w:r>
      <w:r w:rsidR="007E4D9D">
        <w:rPr>
          <w:rFonts w:ascii="Times New Roman" w:hAnsi="Times New Roman"/>
          <w:sz w:val="24"/>
          <w:szCs w:val="24"/>
          <w:lang w:eastAsia="ru-RU"/>
        </w:rPr>
        <w:t>применяется для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подготовки годового отчета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 о результатах деятельности Контрольно-счетного управления за истекший год на рассмотрение в подотчетный орган - Думу </w:t>
      </w:r>
      <w:r>
        <w:rPr>
          <w:rFonts w:ascii="Times New Roman" w:hAnsi="Times New Roman"/>
          <w:sz w:val="24"/>
          <w:szCs w:val="24"/>
          <w:lang w:eastAsia="ru-RU"/>
        </w:rPr>
        <w:t xml:space="preserve">Хасанского муниципального </w:t>
      </w:r>
      <w:r w:rsidR="007E4D9D">
        <w:rPr>
          <w:rFonts w:ascii="Times New Roman" w:hAnsi="Times New Roman"/>
          <w:sz w:val="24"/>
          <w:szCs w:val="24"/>
          <w:lang w:eastAsia="ru-RU"/>
        </w:rPr>
        <w:t>округа.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2344" w:rsidRPr="00C770B0" w:rsidRDefault="00DE2344" w:rsidP="00C4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1.</w:t>
      </w:r>
      <w:r w:rsidR="007E4D9D">
        <w:rPr>
          <w:rFonts w:ascii="Times New Roman" w:hAnsi="Times New Roman"/>
          <w:sz w:val="24"/>
          <w:szCs w:val="24"/>
          <w:lang w:eastAsia="ru-RU"/>
        </w:rPr>
        <w:t>2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. Целью настоящего Стандарта является установление порядка и правил подготовки отчета о работе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за год (далее - годовой отчет)</w:t>
      </w:r>
      <w:r w:rsidR="007E4D9D">
        <w:rPr>
          <w:rFonts w:ascii="Times New Roman" w:hAnsi="Times New Roman"/>
          <w:sz w:val="24"/>
          <w:szCs w:val="24"/>
          <w:lang w:eastAsia="ru-RU"/>
        </w:rPr>
        <w:t>.</w:t>
      </w:r>
    </w:p>
    <w:p w:rsidR="00DE2344" w:rsidRPr="00C770B0" w:rsidRDefault="00DE2344" w:rsidP="00C43C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1.</w:t>
      </w:r>
      <w:r w:rsidR="007E4D9D">
        <w:rPr>
          <w:rFonts w:ascii="Times New Roman" w:hAnsi="Times New Roman"/>
          <w:sz w:val="24"/>
          <w:szCs w:val="24"/>
          <w:lang w:eastAsia="ru-RU"/>
        </w:rPr>
        <w:t>3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. Задачей Стандарта является определение структуры годового отчета, общих требований к представлению документов и материалов для 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формирования. </w:t>
      </w:r>
    </w:p>
    <w:p w:rsidR="007E4D9D" w:rsidRDefault="007E4D9D" w:rsidP="00D30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2344" w:rsidRPr="00C770B0" w:rsidRDefault="00DE2344" w:rsidP="00D301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>2. Структура годового отчета и квартальных информаций</w:t>
      </w:r>
    </w:p>
    <w:p w:rsidR="00DE2344" w:rsidRDefault="00DE2344" w:rsidP="00C770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2.1. Годовой отчет состоят из следующих разделов: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1) общие сведения;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2) результаты контрольных мероприятий;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3) результаты э</w:t>
      </w:r>
      <w:r>
        <w:rPr>
          <w:rFonts w:ascii="Times New Roman" w:hAnsi="Times New Roman"/>
          <w:sz w:val="24"/>
          <w:szCs w:val="24"/>
          <w:lang w:eastAsia="ru-RU"/>
        </w:rPr>
        <w:t>кспе</w:t>
      </w:r>
      <w:r w:rsidRPr="00C770B0">
        <w:rPr>
          <w:rFonts w:ascii="Times New Roman" w:hAnsi="Times New Roman"/>
          <w:sz w:val="24"/>
          <w:szCs w:val="24"/>
          <w:lang w:eastAsia="ru-RU"/>
        </w:rPr>
        <w:t>ртно-аналитических мероприятий;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4) взаимодействие с государственными органами, органами местного самоуправления и муниципальными органами;</w:t>
      </w:r>
    </w:p>
    <w:p w:rsidR="007E4D9D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5) внутренние вопросы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="007E4D9D">
        <w:rPr>
          <w:rFonts w:ascii="Times New Roman" w:hAnsi="Times New Roman"/>
          <w:sz w:val="24"/>
          <w:szCs w:val="24"/>
          <w:lang w:eastAsia="ru-RU"/>
        </w:rPr>
        <w:t>;</w:t>
      </w:r>
    </w:p>
    <w:p w:rsidR="00DE2344" w:rsidRPr="00C770B0" w:rsidRDefault="007E4D9D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основные направления деятельности и задачи на очередной год</w:t>
      </w:r>
      <w:r w:rsidR="00DE2344" w:rsidRPr="00C770B0">
        <w:rPr>
          <w:rFonts w:ascii="Times New Roman" w:hAnsi="Times New Roman"/>
          <w:sz w:val="24"/>
          <w:szCs w:val="24"/>
          <w:lang w:eastAsia="ru-RU"/>
        </w:rPr>
        <w:t>.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2.2. В разделе «Общие сведения» в обобщенном виде отражаются данные, характеризующие в целом работу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за год, в том числе: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основные итоги работы; 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информация о выполнении плана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за отчетный период;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общее количество проведенных контрольных и э</w:t>
      </w:r>
      <w:r>
        <w:rPr>
          <w:rFonts w:ascii="Times New Roman" w:hAnsi="Times New Roman"/>
          <w:sz w:val="24"/>
          <w:szCs w:val="24"/>
          <w:lang w:eastAsia="ru-RU"/>
        </w:rPr>
        <w:t>кспе</w:t>
      </w:r>
      <w:r w:rsidRPr="00C770B0">
        <w:rPr>
          <w:rFonts w:ascii="Times New Roman" w:hAnsi="Times New Roman"/>
          <w:sz w:val="24"/>
          <w:szCs w:val="24"/>
          <w:lang w:eastAsia="ru-RU"/>
        </w:rPr>
        <w:t>ртно-аналитических мероприятий;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общая сумма выявленных нарушений;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сумма средств, предложенных к восстановлению в местный б</w:t>
      </w:r>
      <w:r>
        <w:rPr>
          <w:rFonts w:ascii="Times New Roman" w:hAnsi="Times New Roman"/>
          <w:sz w:val="24"/>
          <w:szCs w:val="24"/>
          <w:lang w:eastAsia="ru-RU"/>
        </w:rPr>
        <w:t>юджет и к устранению нарушений.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2.3. В разделе «Результаты контрольных мероприятий» отражаются следующие данные: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количество проведенных за отчетный период контрольных мероприятий, их общая характеристика; 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количество проверенных объектов;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сумма проверенных средств;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- сумма выявленных нарушений с разбивкой по видам;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основные выводы, предложения и рекомендации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по результатам контрольных мероприятий;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общее количество внесенных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представлений и предписаний, в том числе количество разработанных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предложений по устранению выявленных нарушений и недостатков, предотвращению нанесения материального ущерба </w:t>
      </w:r>
      <w:r>
        <w:rPr>
          <w:rFonts w:ascii="Times New Roman" w:hAnsi="Times New Roman"/>
          <w:sz w:val="24"/>
          <w:szCs w:val="24"/>
          <w:lang w:eastAsia="ru-RU"/>
        </w:rPr>
        <w:t xml:space="preserve">Хасанского муниципального </w:t>
      </w:r>
      <w:r w:rsidR="007E4D9D">
        <w:rPr>
          <w:rFonts w:ascii="Times New Roman" w:hAnsi="Times New Roman"/>
          <w:sz w:val="24"/>
          <w:szCs w:val="24"/>
          <w:lang w:eastAsia="ru-RU"/>
        </w:rPr>
        <w:t>округа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обобщенная информация о выполнении представлений и предписаний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, в том числе количество выполненных (принятых к исполнению) предложений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>;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</w:r>
    </w:p>
    <w:p w:rsidR="00DE2344" w:rsidRPr="00BD5A22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A22">
        <w:rPr>
          <w:rFonts w:ascii="Times New Roman" w:hAnsi="Times New Roman"/>
          <w:sz w:val="24"/>
          <w:szCs w:val="24"/>
          <w:lang w:eastAsia="ru-RU"/>
        </w:rPr>
        <w:t>2.4. В разделе «Результаты экспертно-аналитических мероприятий» отражаются результаты проведенных экспертно-аналитических мероприятий по:</w:t>
      </w:r>
    </w:p>
    <w:p w:rsidR="00DE2344" w:rsidRPr="00BD5A22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A22">
        <w:rPr>
          <w:rFonts w:ascii="Times New Roman" w:hAnsi="Times New Roman"/>
          <w:sz w:val="24"/>
          <w:szCs w:val="24"/>
          <w:lang w:eastAsia="ru-RU"/>
        </w:rPr>
        <w:t>- экспертизе проекта решения Думы МР о местном бюджете и проектов решений Думы  о внесении изменений в решения Думы  о местном бюджете;</w:t>
      </w:r>
    </w:p>
    <w:p w:rsidR="00DE2344" w:rsidRPr="00BD5A22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A22">
        <w:rPr>
          <w:rFonts w:ascii="Times New Roman" w:hAnsi="Times New Roman"/>
          <w:sz w:val="24"/>
          <w:szCs w:val="24"/>
          <w:lang w:eastAsia="ru-RU"/>
        </w:rPr>
        <w:t>- внешней проверке годового отчета об исполнении местного бюджета;</w:t>
      </w:r>
    </w:p>
    <w:p w:rsidR="00DE2344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A22">
        <w:rPr>
          <w:rFonts w:ascii="Times New Roman" w:hAnsi="Times New Roman"/>
          <w:sz w:val="24"/>
          <w:szCs w:val="24"/>
          <w:lang w:eastAsia="ru-RU"/>
        </w:rPr>
        <w:lastRenderedPageBreak/>
        <w:t>- 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BD5A22">
        <w:rPr>
          <w:rFonts w:ascii="Times New Roman" w:hAnsi="Times New Roman"/>
          <w:sz w:val="24"/>
          <w:szCs w:val="24"/>
          <w:lang w:eastAsia="ru-RU"/>
        </w:rPr>
        <w:t xml:space="preserve">ертизе нормативных правовых актов органов местного самоуправления Хасанского муниципального </w:t>
      </w:r>
      <w:r w:rsidR="007E4D9D">
        <w:rPr>
          <w:rFonts w:ascii="Times New Roman" w:hAnsi="Times New Roman"/>
          <w:sz w:val="24"/>
          <w:szCs w:val="24"/>
          <w:lang w:eastAsia="ru-RU"/>
        </w:rPr>
        <w:t>округа</w:t>
      </w:r>
      <w:r w:rsidRPr="00BD5A22">
        <w:rPr>
          <w:rFonts w:ascii="Times New Roman" w:hAnsi="Times New Roman"/>
          <w:sz w:val="24"/>
          <w:szCs w:val="24"/>
          <w:lang w:eastAsia="ru-RU"/>
        </w:rPr>
        <w:t>, в части касающейся расходных обязательств</w:t>
      </w:r>
      <w:proofErr w:type="gramStart"/>
      <w:r w:rsidRPr="00BD5A22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D5A22">
        <w:rPr>
          <w:rFonts w:ascii="Times New Roman" w:hAnsi="Times New Roman"/>
          <w:sz w:val="24"/>
          <w:szCs w:val="24"/>
          <w:lang w:eastAsia="ru-RU"/>
        </w:rPr>
        <w:t xml:space="preserve"> а также муниципальных программ Хасанского муниципального </w:t>
      </w:r>
      <w:r w:rsidR="007E4D9D">
        <w:rPr>
          <w:rFonts w:ascii="Times New Roman" w:hAnsi="Times New Roman"/>
          <w:sz w:val="24"/>
          <w:szCs w:val="24"/>
          <w:lang w:eastAsia="ru-RU"/>
        </w:rPr>
        <w:t>округа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E2344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В раздел включаются основные выводы, предложения, рекомендации, принятые решения органов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>ХИР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по результатам 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C770B0">
        <w:rPr>
          <w:rFonts w:ascii="Times New Roman" w:hAnsi="Times New Roman"/>
          <w:sz w:val="24"/>
          <w:szCs w:val="24"/>
          <w:lang w:eastAsia="ru-RU"/>
        </w:rPr>
        <w:t>ертно-аналитических мероприятий.</w:t>
      </w:r>
    </w:p>
    <w:p w:rsidR="00DE2344" w:rsidRPr="00C770B0" w:rsidRDefault="00DE2344" w:rsidP="00BD5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2.5. В разделе «Взаимодействие с государственными органами, органами местного самоуправления и муниципальными органами» отражаются данные о взаимодействии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>:</w:t>
      </w:r>
    </w:p>
    <w:p w:rsidR="00DE2344" w:rsidRPr="00C770B0" w:rsidRDefault="00DE2344" w:rsidP="00BD5A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0B0">
        <w:rPr>
          <w:rFonts w:ascii="Times New Roman" w:hAnsi="Times New Roman"/>
          <w:sz w:val="24"/>
          <w:szCs w:val="24"/>
          <w:lang w:eastAsia="ru-RU"/>
        </w:rPr>
        <w:t>со Счетно</w:t>
      </w:r>
      <w:r>
        <w:rPr>
          <w:rFonts w:ascii="Times New Roman" w:hAnsi="Times New Roman"/>
          <w:sz w:val="24"/>
          <w:szCs w:val="24"/>
          <w:lang w:eastAsia="ru-RU"/>
        </w:rPr>
        <w:t>й палатой РФ;</w:t>
      </w:r>
    </w:p>
    <w:p w:rsidR="00DE2344" w:rsidRPr="00C770B0" w:rsidRDefault="00DE2344" w:rsidP="00BD5A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0B0">
        <w:rPr>
          <w:rFonts w:ascii="Times New Roman" w:hAnsi="Times New Roman"/>
          <w:sz w:val="24"/>
          <w:szCs w:val="24"/>
          <w:lang w:eastAsia="ru-RU"/>
        </w:rPr>
        <w:t>с Союзом МКСО РФ;</w:t>
      </w:r>
    </w:p>
    <w:p w:rsidR="00DE2344" w:rsidRPr="00C770B0" w:rsidRDefault="00DE2344" w:rsidP="00BD5A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с контрольно-счетными органами субъектов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E2344" w:rsidRPr="00C770B0" w:rsidRDefault="00DE2344" w:rsidP="00BD5A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с контрольно-счетными органами муниципальных образований Приморского края; </w:t>
      </w:r>
    </w:p>
    <w:p w:rsidR="00DE2344" w:rsidRPr="00C770B0" w:rsidRDefault="00DE2344" w:rsidP="00BD5A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с налоговыми, финансовыми, органами, органами прокуратуры, органами внутренних дел, иными правоохранительными, надзорными и контрольными органами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, субъектов </w:t>
      </w:r>
      <w:r>
        <w:rPr>
          <w:rFonts w:ascii="Times New Roman" w:hAnsi="Times New Roman"/>
          <w:sz w:val="24"/>
          <w:szCs w:val="24"/>
          <w:lang w:eastAsia="ru-RU"/>
        </w:rPr>
        <w:t>РФ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и муниципальных образований.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В раздел включаются сведения о заключенных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сог</w:t>
      </w:r>
      <w:r>
        <w:rPr>
          <w:rFonts w:ascii="Times New Roman" w:hAnsi="Times New Roman"/>
          <w:sz w:val="24"/>
          <w:szCs w:val="24"/>
          <w:lang w:eastAsia="ru-RU"/>
        </w:rPr>
        <w:t>лашениях с указанными органами.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2.6. В разделе «Внутренние вопросы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>» отражаются следующие вопросы: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кадровое обеспечение </w:t>
      </w:r>
      <w:r>
        <w:rPr>
          <w:rFonts w:ascii="Times New Roman" w:hAnsi="Times New Roman"/>
          <w:sz w:val="24"/>
          <w:szCs w:val="24"/>
          <w:lang w:eastAsia="ru-RU"/>
        </w:rPr>
        <w:t>КСУ;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организационное и документационное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>;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финансовое и материально-техническое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КСУ;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- информационно-технологическое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КСУ</w:t>
      </w:r>
      <w:r w:rsidRPr="00C770B0">
        <w:rPr>
          <w:rFonts w:ascii="Times New Roman" w:hAnsi="Times New Roman"/>
          <w:sz w:val="24"/>
          <w:szCs w:val="24"/>
          <w:lang w:eastAsia="ru-RU"/>
        </w:rPr>
        <w:t>.</w:t>
      </w:r>
    </w:p>
    <w:p w:rsidR="00DE2344" w:rsidRDefault="00DE2344" w:rsidP="007E4D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7E4D9D">
        <w:rPr>
          <w:rFonts w:ascii="Times New Roman" w:hAnsi="Times New Roman"/>
          <w:sz w:val="24"/>
          <w:szCs w:val="24"/>
          <w:lang w:eastAsia="ru-RU"/>
        </w:rPr>
        <w:t>В разделе «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="007E4D9D">
        <w:rPr>
          <w:rFonts w:ascii="Times New Roman" w:hAnsi="Times New Roman"/>
          <w:sz w:val="24"/>
          <w:szCs w:val="24"/>
          <w:lang w:eastAsia="ru-RU"/>
        </w:rPr>
        <w:t>направления деятельности и задачи на очередной год</w:t>
      </w:r>
      <w:r w:rsidR="007E4D9D">
        <w:rPr>
          <w:rFonts w:ascii="Times New Roman" w:hAnsi="Times New Roman"/>
          <w:sz w:val="24"/>
          <w:szCs w:val="24"/>
          <w:lang w:eastAsia="ru-RU"/>
        </w:rPr>
        <w:t>» указываются общие приоритетные мероприятия, планируемые к реализации.</w:t>
      </w:r>
    </w:p>
    <w:p w:rsidR="00DE2344" w:rsidRDefault="00DE2344" w:rsidP="00C770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E2344" w:rsidRPr="00C770B0" w:rsidRDefault="00DE2344" w:rsidP="00C770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Общие требования к представлению документов и материалов </w:t>
      </w:r>
    </w:p>
    <w:p w:rsidR="00DE2344" w:rsidRPr="00C770B0" w:rsidRDefault="00DE2344" w:rsidP="00C770B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формирования годового отчета </w:t>
      </w:r>
    </w:p>
    <w:p w:rsidR="00DE2344" w:rsidRPr="00C770B0" w:rsidRDefault="00DE2344" w:rsidP="00C770B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7E4D9D">
        <w:rPr>
          <w:rFonts w:ascii="Times New Roman" w:hAnsi="Times New Roman"/>
          <w:sz w:val="24"/>
          <w:szCs w:val="24"/>
          <w:lang w:eastAsia="ru-RU"/>
        </w:rPr>
        <w:t>Отчет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формируется на основе 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Pr="00C770B0">
        <w:rPr>
          <w:rFonts w:ascii="Times New Roman" w:hAnsi="Times New Roman"/>
          <w:sz w:val="24"/>
          <w:szCs w:val="24"/>
          <w:lang w:eastAsia="ru-RU"/>
        </w:rPr>
        <w:t>о работе, подготовленн</w:t>
      </w:r>
      <w:r w:rsidR="00783A89">
        <w:rPr>
          <w:rFonts w:ascii="Times New Roman" w:hAnsi="Times New Roman"/>
          <w:sz w:val="24"/>
          <w:szCs w:val="24"/>
          <w:lang w:eastAsia="ru-RU"/>
        </w:rPr>
        <w:t>ой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председателем, </w:t>
      </w:r>
      <w:r w:rsidRPr="00C770B0">
        <w:rPr>
          <w:rFonts w:ascii="Times New Roman" w:hAnsi="Times New Roman"/>
          <w:sz w:val="24"/>
          <w:szCs w:val="24"/>
          <w:lang w:eastAsia="ru-RU"/>
        </w:rPr>
        <w:t>аудитор</w:t>
      </w:r>
      <w:r w:rsidR="007E4D9D">
        <w:rPr>
          <w:rFonts w:ascii="Times New Roman" w:hAnsi="Times New Roman"/>
          <w:sz w:val="24"/>
          <w:szCs w:val="24"/>
          <w:lang w:eastAsia="ru-RU"/>
        </w:rPr>
        <w:t xml:space="preserve">ом и старшим инспектором </w:t>
      </w:r>
      <w:r w:rsidR="00783A89">
        <w:rPr>
          <w:rFonts w:ascii="Times New Roman" w:hAnsi="Times New Roman"/>
          <w:sz w:val="24"/>
          <w:szCs w:val="24"/>
          <w:lang w:eastAsia="ru-RU"/>
        </w:rPr>
        <w:t xml:space="preserve">КСУ по </w:t>
      </w:r>
      <w:r w:rsidRPr="00C770B0">
        <w:rPr>
          <w:rFonts w:ascii="Times New Roman" w:hAnsi="Times New Roman"/>
          <w:sz w:val="24"/>
          <w:szCs w:val="24"/>
          <w:lang w:eastAsia="ru-RU"/>
        </w:rPr>
        <w:t>закрепленны</w:t>
      </w:r>
      <w:r w:rsidR="00783A89">
        <w:rPr>
          <w:rFonts w:ascii="Times New Roman" w:hAnsi="Times New Roman"/>
          <w:sz w:val="24"/>
          <w:szCs w:val="24"/>
          <w:lang w:eastAsia="ru-RU"/>
        </w:rPr>
        <w:t>м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за ними направлени</w:t>
      </w:r>
      <w:r w:rsidR="00783A89">
        <w:rPr>
          <w:rFonts w:ascii="Times New Roman" w:hAnsi="Times New Roman"/>
          <w:sz w:val="24"/>
          <w:szCs w:val="24"/>
          <w:lang w:eastAsia="ru-RU"/>
        </w:rPr>
        <w:t>ям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деятельности.</w:t>
      </w:r>
    </w:p>
    <w:p w:rsidR="00DE2344" w:rsidRDefault="00DE2344" w:rsidP="009A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3.2. Учет количе</w:t>
      </w:r>
      <w:r>
        <w:rPr>
          <w:rFonts w:ascii="Times New Roman" w:hAnsi="Times New Roman"/>
          <w:sz w:val="24"/>
          <w:szCs w:val="24"/>
          <w:lang w:eastAsia="ru-RU"/>
        </w:rPr>
        <w:t>ства проведенных контрольных и эксп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ертно-аналитических мероприятий осуществляется по исполненным пунктам плана работы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(завершенным контрольным и 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C770B0">
        <w:rPr>
          <w:rFonts w:ascii="Times New Roman" w:hAnsi="Times New Roman"/>
          <w:sz w:val="24"/>
          <w:szCs w:val="24"/>
          <w:lang w:eastAsia="ru-RU"/>
        </w:rPr>
        <w:t>ертно-аналитическим мероприятиям). Контрольные и 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 только на основании утвержденного отчета о результатах контрольного мероприятия или заключения по результатам э</w:t>
      </w:r>
      <w:r>
        <w:rPr>
          <w:rFonts w:ascii="Times New Roman" w:hAnsi="Times New Roman"/>
          <w:sz w:val="24"/>
          <w:szCs w:val="24"/>
          <w:lang w:eastAsia="ru-RU"/>
        </w:rPr>
        <w:t>ксп</w:t>
      </w:r>
      <w:r w:rsidRPr="00C770B0">
        <w:rPr>
          <w:rFonts w:ascii="Times New Roman" w:hAnsi="Times New Roman"/>
          <w:sz w:val="24"/>
          <w:szCs w:val="24"/>
          <w:lang w:eastAsia="ru-RU"/>
        </w:rPr>
        <w:t>ертно-аналитического мероприятия. Суммы выявленных и возмещенных средств нарушений указываются в тысячах рублей с точностью д</w:t>
      </w:r>
      <w:r>
        <w:rPr>
          <w:rFonts w:ascii="Times New Roman" w:hAnsi="Times New Roman"/>
          <w:sz w:val="24"/>
          <w:szCs w:val="24"/>
          <w:lang w:eastAsia="ru-RU"/>
        </w:rPr>
        <w:t>о первого десятичного знака.</w:t>
      </w:r>
    </w:p>
    <w:p w:rsidR="00DE2344" w:rsidRPr="00C770B0" w:rsidRDefault="00DE2344" w:rsidP="009A43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A89" w:rsidRDefault="00DE2344" w:rsidP="00C770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Порядок подготовки, утверждения и направления </w:t>
      </w:r>
    </w:p>
    <w:p w:rsidR="00DE2344" w:rsidRDefault="00DE2344" w:rsidP="00C770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Думу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Хасанского муниципального </w:t>
      </w:r>
      <w:r w:rsidR="007E4D9D">
        <w:rPr>
          <w:rFonts w:ascii="Times New Roman" w:hAnsi="Times New Roman"/>
          <w:b/>
          <w:bCs/>
          <w:sz w:val="24"/>
          <w:szCs w:val="24"/>
          <w:lang w:eastAsia="ru-RU"/>
        </w:rPr>
        <w:t>округа</w:t>
      </w:r>
      <w:r w:rsidRPr="00C770B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годового отчета </w:t>
      </w:r>
    </w:p>
    <w:p w:rsidR="00DE2344" w:rsidRPr="00C770B0" w:rsidRDefault="00DE2344" w:rsidP="009A4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3A89" w:rsidRDefault="00DE2344" w:rsidP="00CD2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783A89">
        <w:rPr>
          <w:rFonts w:ascii="Times New Roman" w:hAnsi="Times New Roman"/>
          <w:sz w:val="24"/>
          <w:szCs w:val="24"/>
          <w:lang w:eastAsia="ru-RU"/>
        </w:rPr>
        <w:t>Председатель, аудитор, главный инспектор готовят отчет по закрепленным направлениям деятельности в срок до 1 февраля текущего года.</w:t>
      </w:r>
    </w:p>
    <w:p w:rsidR="00783A89" w:rsidRDefault="00783A89" w:rsidP="00CD2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Общий о</w:t>
      </w:r>
      <w:r w:rsidR="00DE2344" w:rsidRPr="00C770B0">
        <w:rPr>
          <w:rFonts w:ascii="Times New Roman" w:hAnsi="Times New Roman"/>
          <w:sz w:val="24"/>
          <w:szCs w:val="24"/>
          <w:lang w:eastAsia="ru-RU"/>
        </w:rPr>
        <w:t xml:space="preserve">тчет о работе </w:t>
      </w:r>
      <w:r w:rsidR="00DE2344">
        <w:rPr>
          <w:rFonts w:ascii="Times New Roman" w:hAnsi="Times New Roman"/>
          <w:sz w:val="24"/>
          <w:szCs w:val="24"/>
          <w:lang w:eastAsia="ru-RU"/>
        </w:rPr>
        <w:t>КСУ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предыдущий год</w:t>
      </w:r>
      <w:r w:rsidR="00DE2344">
        <w:rPr>
          <w:rFonts w:ascii="Times New Roman" w:hAnsi="Times New Roman"/>
          <w:sz w:val="24"/>
          <w:szCs w:val="24"/>
          <w:lang w:eastAsia="ru-RU"/>
        </w:rPr>
        <w:t xml:space="preserve"> формируется</w:t>
      </w:r>
      <w:r w:rsidR="00DE2344" w:rsidRPr="00C770B0">
        <w:rPr>
          <w:rFonts w:ascii="Times New Roman" w:hAnsi="Times New Roman"/>
          <w:sz w:val="24"/>
          <w:szCs w:val="24"/>
          <w:lang w:eastAsia="ru-RU"/>
        </w:rPr>
        <w:t xml:space="preserve"> председател</w:t>
      </w:r>
      <w:r w:rsidR="00DE2344">
        <w:rPr>
          <w:rFonts w:ascii="Times New Roman" w:hAnsi="Times New Roman"/>
          <w:sz w:val="24"/>
          <w:szCs w:val="24"/>
          <w:lang w:eastAsia="ru-RU"/>
        </w:rPr>
        <w:t>ем</w:t>
      </w:r>
      <w:r w:rsidR="00DE2344" w:rsidRPr="00C77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344">
        <w:rPr>
          <w:rFonts w:ascii="Times New Roman" w:hAnsi="Times New Roman"/>
          <w:sz w:val="24"/>
          <w:szCs w:val="24"/>
          <w:lang w:eastAsia="ru-RU"/>
        </w:rPr>
        <w:t xml:space="preserve">КСУ </w:t>
      </w:r>
      <w:r w:rsidR="00DE2344" w:rsidRPr="00C770B0">
        <w:rPr>
          <w:rFonts w:ascii="Times New Roman" w:hAnsi="Times New Roman"/>
          <w:sz w:val="24"/>
          <w:szCs w:val="24"/>
          <w:lang w:eastAsia="ru-RU"/>
        </w:rPr>
        <w:t>в срок</w:t>
      </w:r>
      <w:r>
        <w:rPr>
          <w:rFonts w:ascii="Times New Roman" w:hAnsi="Times New Roman"/>
          <w:sz w:val="24"/>
          <w:szCs w:val="24"/>
          <w:lang w:eastAsia="ru-RU"/>
        </w:rPr>
        <w:t xml:space="preserve"> до 15 февраля текущего года и направляется в Думу Хасанского муниципального округа в срок до 1 марта.</w:t>
      </w:r>
    </w:p>
    <w:p w:rsidR="00783A89" w:rsidRDefault="00783A89" w:rsidP="00CD2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 Председатель КСУ лично докладывает о результатах деятельности КСУ на заседании Думы Хасанского муниципального округа.</w:t>
      </w:r>
    </w:p>
    <w:p w:rsidR="00783A89" w:rsidRDefault="00DE2344" w:rsidP="00970E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0B0">
        <w:rPr>
          <w:rFonts w:ascii="Times New Roman" w:hAnsi="Times New Roman"/>
          <w:sz w:val="24"/>
          <w:szCs w:val="24"/>
          <w:lang w:eastAsia="ru-RU"/>
        </w:rPr>
        <w:t>4.</w:t>
      </w:r>
      <w:r w:rsidR="00783A89">
        <w:rPr>
          <w:rFonts w:ascii="Times New Roman" w:hAnsi="Times New Roman"/>
          <w:sz w:val="24"/>
          <w:szCs w:val="24"/>
          <w:lang w:eastAsia="ru-RU"/>
        </w:rPr>
        <w:t>3</w:t>
      </w:r>
      <w:r w:rsidRPr="00C770B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83A89">
        <w:rPr>
          <w:rFonts w:ascii="Times New Roman" w:hAnsi="Times New Roman"/>
          <w:sz w:val="24"/>
          <w:szCs w:val="24"/>
          <w:lang w:eastAsia="ru-RU"/>
        </w:rPr>
        <w:t xml:space="preserve">Не поздне 10 рабочих дней после рассмотрения Думой Хасанского муниципального округа,  отчет публикуется на официальном сайте КСУ. </w:t>
      </w:r>
    </w:p>
    <w:sectPr w:rsidR="00783A89" w:rsidSect="00783A89">
      <w:footerReference w:type="even" r:id="rId8"/>
      <w:footerReference w:type="default" r:id="rId9"/>
      <w:pgSz w:w="11906" w:h="16838"/>
      <w:pgMar w:top="851" w:right="56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42" w:rsidRDefault="00D81042">
      <w:r>
        <w:separator/>
      </w:r>
    </w:p>
  </w:endnote>
  <w:endnote w:type="continuationSeparator" w:id="0">
    <w:p w:rsidR="00D81042" w:rsidRDefault="00D8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44" w:rsidRDefault="00DE2344" w:rsidP="00FC3E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2344" w:rsidRDefault="00DE2344" w:rsidP="00C770B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44" w:rsidRDefault="00DE2344" w:rsidP="00FC3E3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3A89">
      <w:rPr>
        <w:rStyle w:val="a9"/>
        <w:noProof/>
      </w:rPr>
      <w:t>2</w:t>
    </w:r>
    <w:r>
      <w:rPr>
        <w:rStyle w:val="a9"/>
      </w:rPr>
      <w:fldChar w:fldCharType="end"/>
    </w:r>
  </w:p>
  <w:p w:rsidR="00DE2344" w:rsidRDefault="00DE2344" w:rsidP="00C770B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42" w:rsidRDefault="00D81042">
      <w:r>
        <w:separator/>
      </w:r>
    </w:p>
  </w:footnote>
  <w:footnote w:type="continuationSeparator" w:id="0">
    <w:p w:rsidR="00D81042" w:rsidRDefault="00D8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28D3"/>
    <w:multiLevelType w:val="hybridMultilevel"/>
    <w:tmpl w:val="D0748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2F7F58"/>
    <w:multiLevelType w:val="hybridMultilevel"/>
    <w:tmpl w:val="AA1A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0D2"/>
    <w:rsid w:val="00094B37"/>
    <w:rsid w:val="00243D6E"/>
    <w:rsid w:val="002D6E4C"/>
    <w:rsid w:val="00377402"/>
    <w:rsid w:val="00452C45"/>
    <w:rsid w:val="004B0CAC"/>
    <w:rsid w:val="004E71C2"/>
    <w:rsid w:val="004F45C7"/>
    <w:rsid w:val="00723471"/>
    <w:rsid w:val="00783A89"/>
    <w:rsid w:val="00790F95"/>
    <w:rsid w:val="007B49F7"/>
    <w:rsid w:val="007E4D9D"/>
    <w:rsid w:val="00820B78"/>
    <w:rsid w:val="00867630"/>
    <w:rsid w:val="008814F8"/>
    <w:rsid w:val="0089037F"/>
    <w:rsid w:val="008A76B2"/>
    <w:rsid w:val="009221DC"/>
    <w:rsid w:val="00970E50"/>
    <w:rsid w:val="0098025B"/>
    <w:rsid w:val="009A43B9"/>
    <w:rsid w:val="009D389A"/>
    <w:rsid w:val="009D43C3"/>
    <w:rsid w:val="009D6ED6"/>
    <w:rsid w:val="00A2768E"/>
    <w:rsid w:val="00A630D2"/>
    <w:rsid w:val="00A7310C"/>
    <w:rsid w:val="00A7669A"/>
    <w:rsid w:val="00AD3879"/>
    <w:rsid w:val="00AE5D20"/>
    <w:rsid w:val="00B13386"/>
    <w:rsid w:val="00B71B9B"/>
    <w:rsid w:val="00BB60D7"/>
    <w:rsid w:val="00BD5A22"/>
    <w:rsid w:val="00BF3318"/>
    <w:rsid w:val="00C43C89"/>
    <w:rsid w:val="00C770B0"/>
    <w:rsid w:val="00CA6A68"/>
    <w:rsid w:val="00CD2D1E"/>
    <w:rsid w:val="00CD54AE"/>
    <w:rsid w:val="00CD7851"/>
    <w:rsid w:val="00D301B9"/>
    <w:rsid w:val="00D81042"/>
    <w:rsid w:val="00DA4F78"/>
    <w:rsid w:val="00DB2C5C"/>
    <w:rsid w:val="00DD0711"/>
    <w:rsid w:val="00DE2344"/>
    <w:rsid w:val="00DE2878"/>
    <w:rsid w:val="00E303CD"/>
    <w:rsid w:val="00E37E1B"/>
    <w:rsid w:val="00F51F12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C3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D43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1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133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2C5C"/>
    <w:pPr>
      <w:ind w:left="720"/>
      <w:contextualSpacing/>
    </w:pPr>
  </w:style>
  <w:style w:type="paragraph" w:styleId="a7">
    <w:name w:val="footer"/>
    <w:basedOn w:val="a"/>
    <w:link w:val="a8"/>
    <w:uiPriority w:val="99"/>
    <w:rsid w:val="00C77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C4765"/>
    <w:rPr>
      <w:lang w:eastAsia="en-US"/>
    </w:rPr>
  </w:style>
  <w:style w:type="character" w:styleId="a9">
    <w:name w:val="page number"/>
    <w:uiPriority w:val="99"/>
    <w:rsid w:val="00C770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Павел</cp:lastModifiedBy>
  <cp:revision>13</cp:revision>
  <cp:lastPrinted>2022-01-11T01:45:00Z</cp:lastPrinted>
  <dcterms:created xsi:type="dcterms:W3CDTF">2017-02-01T03:35:00Z</dcterms:created>
  <dcterms:modified xsi:type="dcterms:W3CDTF">2023-01-18T08:06:00Z</dcterms:modified>
</cp:coreProperties>
</file>