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C9" w:rsidRPr="007B1FC9" w:rsidRDefault="007B1FC9" w:rsidP="007B1F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КОНТРОЛЬНО-СЧЁТНОЕ УПРАВЛЕНИЕ</w:t>
      </w:r>
    </w:p>
    <w:p w:rsidR="007B1FC9" w:rsidRPr="007B1FC9" w:rsidRDefault="007B1FC9" w:rsidP="007B1F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ХАСАНСКОГО МУНИЦИПАЛЬНОГО </w:t>
      </w:r>
      <w:r w:rsidR="009249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</w:t>
      </w: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СТАНДАРТ </w:t>
      </w:r>
      <w:proofErr w:type="gramStart"/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ВНЕШНЕГО</w:t>
      </w:r>
      <w:proofErr w:type="gramEnd"/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</w:t>
      </w: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ФИНАНСОВОГО КОНТРОЛЯ</w:t>
      </w:r>
    </w:p>
    <w:p w:rsidR="007B1FC9" w:rsidRPr="007B1FC9" w:rsidRDefault="007B1FC9" w:rsidP="007B1FC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С</w:t>
      </w:r>
      <w:r w:rsidRPr="007B1F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ВМ</w:t>
      </w:r>
      <w:r w:rsidRPr="007B1FC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  <w:t>Ф</w:t>
      </w:r>
      <w:r w:rsidRPr="007B1F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 </w:t>
      </w:r>
      <w:r w:rsidR="009249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Pr="007B1FC9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en-US"/>
        </w:rPr>
        <w:t>2</w:t>
      </w:r>
    </w:p>
    <w:p w:rsidR="00333241" w:rsidRDefault="00333241" w:rsidP="007B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9B" w:rsidRPr="00333241" w:rsidRDefault="00BF3D9B" w:rsidP="007B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«</w:t>
      </w:r>
      <w:r w:rsidR="005235F8">
        <w:rPr>
          <w:rFonts w:ascii="Times New Roman" w:hAnsi="Times New Roman" w:cs="Times New Roman"/>
          <w:b/>
          <w:sz w:val="28"/>
          <w:szCs w:val="28"/>
        </w:rPr>
        <w:t>О</w:t>
      </w:r>
      <w:r w:rsidR="007B1FC9">
        <w:rPr>
          <w:rFonts w:ascii="Times New Roman" w:hAnsi="Times New Roman" w:cs="Times New Roman"/>
          <w:b/>
          <w:sz w:val="28"/>
          <w:szCs w:val="28"/>
        </w:rPr>
        <w:t>бщие правила проведения экспертно-аналитического мероприятия</w:t>
      </w:r>
      <w:r w:rsidRPr="0033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914" w:rsidRDefault="007B1FC9" w:rsidP="00924914">
      <w:pPr>
        <w:widowControl w:val="0"/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proofErr w:type="gramEnd"/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распоряжением председателя К</w:t>
      </w:r>
      <w:r w:rsidR="00924914">
        <w:rPr>
          <w:rFonts w:ascii="Times New Roman" w:eastAsia="Calibri" w:hAnsi="Times New Roman" w:cs="Times New Roman"/>
          <w:sz w:val="28"/>
          <w:szCs w:val="28"/>
          <w:lang w:eastAsia="en-US"/>
        </w:rPr>
        <w:t>СУ Х</w:t>
      </w: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асанского </w:t>
      </w:r>
      <w:r w:rsidR="00924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</w:p>
    <w:p w:rsidR="007B1FC9" w:rsidRPr="007B1FC9" w:rsidRDefault="00924914" w:rsidP="00924914">
      <w:pPr>
        <w:widowControl w:val="0"/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09.01</w:t>
      </w:r>
      <w:r w:rsidR="007B1FC9"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B1FC9"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0215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90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90AC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B1FC9" w:rsidRPr="007B1FC9" w:rsidRDefault="007B1FC9" w:rsidP="0092491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пгт Славянка</w:t>
      </w: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92491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7C1701" w:rsidRDefault="007C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1701" w:rsidRPr="007C1701" w:rsidRDefault="007C1701" w:rsidP="007C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7C1701" w:rsidRPr="007C1701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7C1701" w:rsidRPr="007C1701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C1701">
        <w:rPr>
          <w:rFonts w:ascii="Times New Roman" w:eastAsia="Calibri" w:hAnsi="Times New Roman" w:cs="Times New Roman"/>
          <w:sz w:val="24"/>
          <w:szCs w:val="24"/>
        </w:rPr>
        <w:t>Понятие экспертно-аналитического мероприятия, его предмет, объекты и цели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7C1701" w:rsidRPr="007C1701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C1701">
        <w:rPr>
          <w:rFonts w:ascii="Times New Roman" w:eastAsia="Calibri" w:hAnsi="Times New Roman" w:cs="Times New Roman"/>
          <w:sz w:val="24"/>
          <w:szCs w:val="24"/>
        </w:rPr>
        <w:t>Классификация экспертно-аналитических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021C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C1701" w:rsidRPr="00346580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6580">
        <w:rPr>
          <w:rFonts w:ascii="Times New Roman" w:hAnsi="Times New Roman" w:cs="Times New Roman"/>
          <w:sz w:val="24"/>
          <w:szCs w:val="24"/>
        </w:rPr>
        <w:t>Общие правила организации экспертно-аналитического мероприятия, этапы его проведения</w:t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Pr="00346580">
        <w:rPr>
          <w:rFonts w:ascii="Times New Roman" w:hAnsi="Times New Roman" w:cs="Times New Roman"/>
          <w:sz w:val="24"/>
          <w:szCs w:val="24"/>
        </w:rPr>
        <w:tab/>
      </w:r>
      <w:r w:rsidR="00346580" w:rsidRPr="00346580">
        <w:rPr>
          <w:rFonts w:ascii="Times New Roman" w:hAnsi="Times New Roman" w:cs="Times New Roman"/>
          <w:sz w:val="24"/>
          <w:szCs w:val="24"/>
        </w:rPr>
        <w:t>4</w:t>
      </w:r>
    </w:p>
    <w:p w:rsidR="007C1701" w:rsidRPr="00346580" w:rsidRDefault="007C1701" w:rsidP="007C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eastAsia="Calibri" w:hAnsi="Times New Roman" w:cs="Times New Roman"/>
          <w:bCs/>
          <w:sz w:val="24"/>
          <w:szCs w:val="24"/>
        </w:rPr>
        <w:t xml:space="preserve">5. Подготовительный этап </w:t>
      </w:r>
      <w:r w:rsidRPr="00346580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</w:t>
      </w:r>
      <w:r w:rsidRPr="00346580">
        <w:rPr>
          <w:rFonts w:ascii="Times New Roman" w:eastAsia="Calibri" w:hAnsi="Times New Roman" w:cs="Times New Roman"/>
          <w:sz w:val="24"/>
          <w:szCs w:val="24"/>
        </w:rPr>
        <w:tab/>
      </w:r>
      <w:r w:rsidRPr="00346580">
        <w:rPr>
          <w:rFonts w:ascii="Times New Roman" w:eastAsia="Calibri" w:hAnsi="Times New Roman" w:cs="Times New Roman"/>
          <w:sz w:val="24"/>
          <w:szCs w:val="24"/>
        </w:rPr>
        <w:tab/>
      </w:r>
      <w:r w:rsidRPr="00346580">
        <w:rPr>
          <w:rFonts w:ascii="Times New Roman" w:eastAsia="Calibri" w:hAnsi="Times New Roman" w:cs="Times New Roman"/>
          <w:sz w:val="24"/>
          <w:szCs w:val="24"/>
        </w:rPr>
        <w:tab/>
      </w:r>
      <w:r w:rsidRPr="00346580">
        <w:rPr>
          <w:rFonts w:ascii="Times New Roman" w:eastAsia="Calibri" w:hAnsi="Times New Roman" w:cs="Times New Roman"/>
          <w:sz w:val="24"/>
          <w:szCs w:val="24"/>
        </w:rPr>
        <w:tab/>
      </w:r>
      <w:r w:rsidR="00346580" w:rsidRPr="00346580">
        <w:rPr>
          <w:rFonts w:ascii="Times New Roman" w:eastAsia="Calibri" w:hAnsi="Times New Roman" w:cs="Times New Roman"/>
          <w:sz w:val="24"/>
          <w:szCs w:val="24"/>
        </w:rPr>
        <w:t>6</w:t>
      </w:r>
    </w:p>
    <w:p w:rsidR="007C1701" w:rsidRPr="00346580" w:rsidRDefault="007C1701" w:rsidP="007C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eastAsia="Calibri" w:hAnsi="Times New Roman" w:cs="Times New Roman"/>
          <w:bCs/>
          <w:sz w:val="24"/>
          <w:szCs w:val="24"/>
        </w:rPr>
        <w:t xml:space="preserve">6. Основной и заключительный этапы </w:t>
      </w:r>
      <w:r w:rsidRPr="00346580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</w:t>
      </w:r>
      <w:r w:rsidRPr="00346580">
        <w:rPr>
          <w:rFonts w:ascii="Times New Roman" w:eastAsia="Calibri" w:hAnsi="Times New Roman" w:cs="Times New Roman"/>
          <w:sz w:val="24"/>
          <w:szCs w:val="24"/>
        </w:rPr>
        <w:tab/>
      </w:r>
      <w:r w:rsidRPr="00346580">
        <w:rPr>
          <w:rFonts w:ascii="Times New Roman" w:eastAsia="Calibri" w:hAnsi="Times New Roman" w:cs="Times New Roman"/>
          <w:sz w:val="24"/>
          <w:szCs w:val="24"/>
        </w:rPr>
        <w:tab/>
      </w:r>
      <w:r w:rsidR="00346580" w:rsidRPr="0034658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C1701" w:rsidRDefault="007C1701" w:rsidP="007C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C9" w:rsidRDefault="007B1F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2E1E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C2E1E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B39" w:rsidRDefault="00FC2E1E" w:rsidP="0058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1.1. Стандарт </w:t>
      </w:r>
      <w:r w:rsidR="007A7DE0" w:rsidRPr="00FF68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4958E8" w:rsidRPr="00FF68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A7DE0" w:rsidRPr="00FF6874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FF6874">
        <w:rPr>
          <w:rFonts w:ascii="Times New Roman" w:hAnsi="Times New Roman" w:cs="Times New Roman"/>
          <w:sz w:val="24"/>
          <w:szCs w:val="24"/>
        </w:rPr>
        <w:t>«</w:t>
      </w:r>
      <w:r w:rsidR="003D2A91" w:rsidRPr="00FF6874">
        <w:rPr>
          <w:rFonts w:ascii="Times New Roman" w:hAnsi="Times New Roman" w:cs="Times New Roman"/>
          <w:sz w:val="24"/>
          <w:szCs w:val="24"/>
        </w:rPr>
        <w:t>Общие правила п</w:t>
      </w:r>
      <w:r w:rsidRPr="00FF6874">
        <w:rPr>
          <w:rFonts w:ascii="Times New Roman" w:hAnsi="Times New Roman" w:cs="Times New Roman"/>
          <w:sz w:val="24"/>
          <w:szCs w:val="24"/>
        </w:rPr>
        <w:t>роведени</w:t>
      </w:r>
      <w:r w:rsidR="003D2A91" w:rsidRPr="00FF6874">
        <w:rPr>
          <w:rFonts w:ascii="Times New Roman" w:hAnsi="Times New Roman" w:cs="Times New Roman"/>
          <w:sz w:val="24"/>
          <w:szCs w:val="24"/>
        </w:rPr>
        <w:t>я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70D92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FF6874">
        <w:rPr>
          <w:rFonts w:ascii="Times New Roman" w:hAnsi="Times New Roman" w:cs="Times New Roman"/>
          <w:sz w:val="24"/>
          <w:szCs w:val="24"/>
        </w:rPr>
        <w:t>»</w:t>
      </w:r>
      <w:r w:rsidRPr="00FF68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24914">
        <w:rPr>
          <w:rFonts w:ascii="Times New Roman" w:hAnsi="Times New Roman" w:cs="Times New Roman"/>
          <w:sz w:val="24"/>
          <w:szCs w:val="24"/>
        </w:rPr>
        <w:t>С</w:t>
      </w:r>
      <w:r w:rsidRPr="00FF6874">
        <w:rPr>
          <w:rFonts w:ascii="Times New Roman" w:hAnsi="Times New Roman" w:cs="Times New Roman"/>
          <w:sz w:val="24"/>
          <w:szCs w:val="24"/>
        </w:rPr>
        <w:t xml:space="preserve">тандарт) предназначен для </w:t>
      </w:r>
      <w:r w:rsidR="00924914">
        <w:rPr>
          <w:rFonts w:ascii="Times New Roman" w:hAnsi="Times New Roman" w:cs="Times New Roman"/>
          <w:sz w:val="24"/>
          <w:szCs w:val="24"/>
        </w:rPr>
        <w:t xml:space="preserve">применения при проведении тематических экспертно-аналитических мероприятий. </w:t>
      </w:r>
    </w:p>
    <w:p w:rsidR="00CA670A" w:rsidRPr="00FF6874" w:rsidRDefault="00FC2E1E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1.</w:t>
      </w:r>
      <w:r w:rsidR="00583497">
        <w:rPr>
          <w:rFonts w:ascii="Times New Roman" w:hAnsi="Times New Roman" w:cs="Times New Roman"/>
          <w:sz w:val="24"/>
          <w:szCs w:val="24"/>
        </w:rPr>
        <w:t>2</w:t>
      </w:r>
      <w:r w:rsidRPr="00FF6874">
        <w:rPr>
          <w:rFonts w:ascii="Times New Roman" w:hAnsi="Times New Roman" w:cs="Times New Roman"/>
          <w:sz w:val="24"/>
          <w:szCs w:val="24"/>
        </w:rPr>
        <w:t xml:space="preserve">. Целью </w:t>
      </w:r>
      <w:r w:rsidR="0009392F" w:rsidRPr="00FF6874">
        <w:rPr>
          <w:rFonts w:ascii="Times New Roman" w:hAnsi="Times New Roman" w:cs="Times New Roman"/>
          <w:sz w:val="24"/>
          <w:szCs w:val="24"/>
        </w:rPr>
        <w:t>настоящего с</w:t>
      </w:r>
      <w:r w:rsidRPr="00FF6874">
        <w:rPr>
          <w:rFonts w:ascii="Times New Roman" w:hAnsi="Times New Roman" w:cs="Times New Roman"/>
          <w:sz w:val="24"/>
          <w:szCs w:val="24"/>
        </w:rPr>
        <w:t>тандарта является</w:t>
      </w:r>
      <w:r w:rsidR="00CA670A" w:rsidRPr="00FF6874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единых </w:t>
      </w:r>
      <w:r w:rsidR="00924914">
        <w:rPr>
          <w:rFonts w:ascii="Times New Roman" w:hAnsi="Times New Roman" w:cs="Times New Roman"/>
          <w:sz w:val="24"/>
          <w:szCs w:val="24"/>
        </w:rPr>
        <w:t>КСУ</w:t>
      </w:r>
      <w:r w:rsidR="00583497">
        <w:rPr>
          <w:rFonts w:ascii="Times New Roman" w:hAnsi="Times New Roman" w:cs="Times New Roman"/>
          <w:sz w:val="24"/>
          <w:szCs w:val="24"/>
        </w:rPr>
        <w:t xml:space="preserve"> </w:t>
      </w:r>
      <w:r w:rsidR="00240D85" w:rsidRPr="00FF6874">
        <w:rPr>
          <w:rFonts w:ascii="Times New Roman" w:hAnsi="Times New Roman" w:cs="Times New Roman"/>
          <w:sz w:val="24"/>
          <w:szCs w:val="24"/>
        </w:rPr>
        <w:t>организационно-правовых, информационных правил</w:t>
      </w:r>
      <w:r w:rsidR="00CA670A" w:rsidRPr="00FF6874">
        <w:rPr>
          <w:rFonts w:ascii="Times New Roman" w:hAnsi="Times New Roman" w:cs="Times New Roman"/>
          <w:sz w:val="24"/>
          <w:szCs w:val="24"/>
        </w:rPr>
        <w:t xml:space="preserve"> и процедур проведения</w:t>
      </w:r>
      <w:r w:rsidR="00000DE4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6E3573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="00CA670A" w:rsidRPr="00FF6874">
        <w:rPr>
          <w:rFonts w:ascii="Times New Roman" w:hAnsi="Times New Roman" w:cs="Times New Roman"/>
          <w:sz w:val="24"/>
          <w:szCs w:val="24"/>
        </w:rPr>
        <w:t xml:space="preserve">мероприятия на всех </w:t>
      </w:r>
      <w:r w:rsidR="00EF3B7A" w:rsidRPr="00FF6874">
        <w:rPr>
          <w:rFonts w:ascii="Times New Roman" w:hAnsi="Times New Roman" w:cs="Times New Roman"/>
          <w:sz w:val="24"/>
          <w:szCs w:val="24"/>
        </w:rPr>
        <w:t xml:space="preserve">его </w:t>
      </w:r>
      <w:r w:rsidR="00CA670A" w:rsidRPr="00FF6874">
        <w:rPr>
          <w:rFonts w:ascii="Times New Roman" w:hAnsi="Times New Roman" w:cs="Times New Roman"/>
          <w:sz w:val="24"/>
          <w:szCs w:val="24"/>
        </w:rPr>
        <w:t>этапах.</w:t>
      </w:r>
    </w:p>
    <w:p w:rsidR="00583497" w:rsidRDefault="00FC2E1E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1.</w:t>
      </w:r>
      <w:r w:rsidR="00583497">
        <w:rPr>
          <w:rFonts w:ascii="Times New Roman" w:hAnsi="Times New Roman" w:cs="Times New Roman"/>
          <w:sz w:val="24"/>
          <w:szCs w:val="24"/>
        </w:rPr>
        <w:t>3</w:t>
      </w:r>
      <w:r w:rsidRPr="00FF6874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09392F" w:rsidRPr="00FF6874">
        <w:rPr>
          <w:rFonts w:ascii="Times New Roman" w:hAnsi="Times New Roman" w:cs="Times New Roman"/>
          <w:sz w:val="24"/>
          <w:szCs w:val="24"/>
        </w:rPr>
        <w:t>с</w:t>
      </w:r>
      <w:r w:rsidRPr="00FF6874">
        <w:rPr>
          <w:rFonts w:ascii="Times New Roman" w:hAnsi="Times New Roman" w:cs="Times New Roman"/>
          <w:sz w:val="24"/>
          <w:szCs w:val="24"/>
        </w:rPr>
        <w:t>тандарта являются: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определение содержания и порядка организации </w:t>
      </w:r>
      <w:r w:rsidR="00240D85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="00240D85" w:rsidRPr="00FF6874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определение правил и требований при проведении этапов </w:t>
      </w:r>
      <w:r w:rsidR="00240D85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="00240D85" w:rsidRPr="00FF6874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обеспечение рациональной организации проведения </w:t>
      </w:r>
      <w:r w:rsidR="006E3573" w:rsidRPr="00FF6874">
        <w:rPr>
          <w:rFonts w:ascii="Times New Roman" w:eastAsia="Calibri" w:hAnsi="Times New Roman" w:cs="Times New Roman"/>
          <w:sz w:val="24"/>
          <w:szCs w:val="24"/>
        </w:rPr>
        <w:t>экспертно-аналитических м</w:t>
      </w:r>
      <w:r w:rsidR="00AE41F7" w:rsidRPr="00FF6874">
        <w:rPr>
          <w:rFonts w:ascii="Times New Roman" w:hAnsi="Times New Roman" w:cs="Times New Roman"/>
          <w:sz w:val="24"/>
          <w:szCs w:val="24"/>
        </w:rPr>
        <w:t>ероприятий, уменьшение трудоемкости процедур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внедрение в практику осуществления внешнего 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41F7" w:rsidRPr="00FF6874">
        <w:rPr>
          <w:rFonts w:ascii="Times New Roman" w:hAnsi="Times New Roman" w:cs="Times New Roman"/>
          <w:sz w:val="24"/>
          <w:szCs w:val="24"/>
        </w:rPr>
        <w:t>финансового контроля научных достижений и новых технологий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снижение рисков </w:t>
      </w:r>
      <w:r w:rsidR="006E3573" w:rsidRPr="00FF68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4A7ED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="006E3573" w:rsidRPr="00FF6874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AE41F7" w:rsidRPr="00FF6874">
        <w:rPr>
          <w:rFonts w:ascii="Times New Roman" w:hAnsi="Times New Roman" w:cs="Times New Roman"/>
          <w:sz w:val="24"/>
          <w:szCs w:val="24"/>
        </w:rPr>
        <w:t>контроля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повышение профессионализма сотрудников </w:t>
      </w:r>
      <w:r w:rsidR="00924914">
        <w:rPr>
          <w:rFonts w:ascii="Times New Roman" w:hAnsi="Times New Roman" w:cs="Times New Roman"/>
          <w:sz w:val="24"/>
          <w:szCs w:val="24"/>
        </w:rPr>
        <w:t>КСУ</w:t>
      </w:r>
      <w:r w:rsidR="00AE41F7" w:rsidRPr="00FF6874">
        <w:rPr>
          <w:rFonts w:ascii="Times New Roman" w:hAnsi="Times New Roman" w:cs="Times New Roman"/>
          <w:sz w:val="24"/>
          <w:szCs w:val="24"/>
        </w:rPr>
        <w:t>, способствование соблюдению ими этических норм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 w:rsidR="0044306D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экспертно-аналитической </w:t>
      </w:r>
      <w:r w:rsidR="00AE41F7" w:rsidRPr="00FF6874">
        <w:rPr>
          <w:rFonts w:ascii="Times New Roman" w:hAnsi="Times New Roman" w:cs="Times New Roman"/>
          <w:sz w:val="24"/>
          <w:szCs w:val="24"/>
        </w:rPr>
        <w:t>деятельности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AE41F7" w:rsidRPr="00FF6874" w:rsidRDefault="00583497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укрепление независимого статуса и общественного престижа органов 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внешнего муниципального </w:t>
      </w:r>
      <w:r w:rsidR="00AE41F7" w:rsidRPr="00FF6874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FC2E1E" w:rsidRPr="00CB5943" w:rsidRDefault="00FC2E1E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3">
        <w:rPr>
          <w:rFonts w:ascii="Times New Roman" w:hAnsi="Times New Roman" w:cs="Times New Roman"/>
          <w:sz w:val="24"/>
          <w:szCs w:val="24"/>
        </w:rPr>
        <w:t>1.</w:t>
      </w:r>
      <w:r w:rsidR="00583497" w:rsidRPr="00CB5943">
        <w:rPr>
          <w:rFonts w:ascii="Times New Roman" w:hAnsi="Times New Roman" w:cs="Times New Roman"/>
          <w:sz w:val="24"/>
          <w:szCs w:val="24"/>
        </w:rPr>
        <w:t>4</w:t>
      </w:r>
      <w:r w:rsidRPr="00CB5943">
        <w:rPr>
          <w:rFonts w:ascii="Times New Roman" w:hAnsi="Times New Roman" w:cs="Times New Roman"/>
          <w:sz w:val="24"/>
          <w:szCs w:val="24"/>
        </w:rPr>
        <w:t xml:space="preserve">. Особенности проведения </w:t>
      </w:r>
      <w:r w:rsidR="00294520" w:rsidRPr="00CB5943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334782" w:rsidRPr="00CB5943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экспертно-аналитических </w:t>
      </w:r>
      <w:r w:rsidRPr="00CB5943">
        <w:rPr>
          <w:rFonts w:ascii="Times New Roman" w:hAnsi="Times New Roman" w:cs="Times New Roman"/>
          <w:sz w:val="24"/>
          <w:szCs w:val="24"/>
        </w:rPr>
        <w:t>мероприятий устанавливаются соответствующими стандартами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="004A7ED2" w:rsidRPr="00CB5943">
        <w:rPr>
          <w:rFonts w:ascii="Times New Roman" w:hAnsi="Times New Roman" w:cs="Times New Roman"/>
          <w:sz w:val="24"/>
          <w:szCs w:val="24"/>
        </w:rPr>
        <w:t>муниципального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 </w:t>
      </w:r>
      <w:r w:rsidRPr="00CB5943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 </w:t>
      </w:r>
      <w:r w:rsidR="00CB5943" w:rsidRPr="00CB5943">
        <w:rPr>
          <w:rFonts w:ascii="Times New Roman" w:hAnsi="Times New Roman" w:cs="Times New Roman"/>
          <w:sz w:val="24"/>
          <w:szCs w:val="24"/>
        </w:rPr>
        <w:t>КСУ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192" w:rsidRPr="00CB5943" w:rsidRDefault="00583497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3">
        <w:rPr>
          <w:rFonts w:ascii="Times New Roman" w:hAnsi="Times New Roman" w:cs="Times New Roman"/>
          <w:sz w:val="24"/>
          <w:szCs w:val="24"/>
        </w:rPr>
        <w:t>1.5</w:t>
      </w:r>
      <w:r w:rsidR="00E02192" w:rsidRPr="00CB5943">
        <w:rPr>
          <w:rFonts w:ascii="Times New Roman" w:hAnsi="Times New Roman" w:cs="Times New Roman"/>
          <w:sz w:val="24"/>
          <w:szCs w:val="24"/>
        </w:rPr>
        <w:t xml:space="preserve">. </w:t>
      </w:r>
      <w:r w:rsidR="00924914">
        <w:rPr>
          <w:rFonts w:ascii="Times New Roman" w:hAnsi="Times New Roman" w:cs="Times New Roman"/>
          <w:sz w:val="24"/>
          <w:szCs w:val="24"/>
        </w:rPr>
        <w:t xml:space="preserve">При проведении экспертно-аналитических мероприятий документы составляются по образцам, составляемым при проведении контрольных мероприятий (СВМФК № 1). </w:t>
      </w:r>
      <w:r w:rsidR="00E02192" w:rsidRPr="00CB5943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 являются примерными и при проведении </w:t>
      </w:r>
      <w:r w:rsidR="0092491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E02192" w:rsidRPr="00CB5943">
        <w:rPr>
          <w:rFonts w:ascii="Times New Roman" w:hAnsi="Times New Roman" w:cs="Times New Roman"/>
          <w:sz w:val="24"/>
          <w:szCs w:val="24"/>
        </w:rPr>
        <w:t xml:space="preserve"> мероприятия мо</w:t>
      </w:r>
      <w:r w:rsidR="00DF4694" w:rsidRPr="00CB5943">
        <w:rPr>
          <w:rFonts w:ascii="Times New Roman" w:hAnsi="Times New Roman" w:cs="Times New Roman"/>
          <w:sz w:val="24"/>
          <w:szCs w:val="24"/>
        </w:rPr>
        <w:t>гут</w:t>
      </w:r>
      <w:r w:rsidR="00E02192" w:rsidRPr="00CB5943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="00DF4694" w:rsidRPr="00CB5943">
        <w:rPr>
          <w:rFonts w:ascii="Times New Roman" w:hAnsi="Times New Roman" w:cs="Times New Roman"/>
          <w:sz w:val="24"/>
          <w:szCs w:val="24"/>
        </w:rPr>
        <w:t>ы</w:t>
      </w:r>
      <w:r w:rsidR="00E02192" w:rsidRPr="00CB5943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CB594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924914">
        <w:rPr>
          <w:rFonts w:ascii="Times New Roman" w:hAnsi="Times New Roman" w:cs="Times New Roman"/>
          <w:sz w:val="24"/>
          <w:szCs w:val="24"/>
        </w:rPr>
        <w:t>КСУ</w:t>
      </w:r>
      <w:r w:rsidR="004A7ED2" w:rsidRPr="00CB5943">
        <w:rPr>
          <w:rFonts w:ascii="Times New Roman" w:hAnsi="Times New Roman" w:cs="Times New Roman"/>
          <w:sz w:val="24"/>
          <w:szCs w:val="24"/>
        </w:rPr>
        <w:t>.</w:t>
      </w:r>
    </w:p>
    <w:p w:rsidR="00FC2E1E" w:rsidRPr="00CB5943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21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286F" w:rsidRPr="00FF6874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r w:rsidR="001B0DCB" w:rsidRPr="00FF6874">
        <w:rPr>
          <w:rFonts w:ascii="Times New Roman" w:eastAsia="Calibri" w:hAnsi="Times New Roman" w:cs="Times New Roman"/>
          <w:b/>
          <w:sz w:val="24"/>
          <w:szCs w:val="24"/>
        </w:rPr>
        <w:t>экспертно-аналитического</w:t>
      </w:r>
      <w:r w:rsidR="001E7A93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37286F" w:rsidRPr="00FF6874">
        <w:rPr>
          <w:rFonts w:ascii="Times New Roman" w:hAnsi="Times New Roman" w:cs="Times New Roman"/>
          <w:b/>
          <w:sz w:val="24"/>
          <w:szCs w:val="24"/>
        </w:rPr>
        <w:t>я</w:t>
      </w:r>
      <w:r w:rsidR="00B430E8" w:rsidRPr="00FF68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2E1E" w:rsidRPr="00FF6874" w:rsidRDefault="001E7A93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его предмет</w:t>
      </w:r>
      <w:r w:rsidR="00B91784" w:rsidRPr="00FF6874">
        <w:rPr>
          <w:rFonts w:ascii="Times New Roman" w:hAnsi="Times New Roman" w:cs="Times New Roman"/>
          <w:b/>
          <w:sz w:val="24"/>
          <w:szCs w:val="24"/>
        </w:rPr>
        <w:t>,</w:t>
      </w:r>
      <w:r w:rsidR="00DA0D21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b/>
          <w:sz w:val="24"/>
          <w:szCs w:val="24"/>
        </w:rPr>
        <w:t>объект</w:t>
      </w:r>
      <w:r w:rsidR="000444D9" w:rsidRPr="00FF6874">
        <w:rPr>
          <w:rFonts w:ascii="Times New Roman" w:hAnsi="Times New Roman" w:cs="Times New Roman"/>
          <w:b/>
          <w:sz w:val="24"/>
          <w:szCs w:val="24"/>
        </w:rPr>
        <w:t>ы</w:t>
      </w:r>
      <w:r w:rsidR="00AD095B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84" w:rsidRPr="00FF6874">
        <w:rPr>
          <w:rFonts w:ascii="Times New Roman" w:hAnsi="Times New Roman" w:cs="Times New Roman"/>
          <w:b/>
          <w:sz w:val="24"/>
          <w:szCs w:val="24"/>
        </w:rPr>
        <w:t>и цели</w:t>
      </w:r>
    </w:p>
    <w:p w:rsidR="00DD588B" w:rsidRPr="00FF6874" w:rsidRDefault="00DD588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36A7" w:rsidRPr="00FF6874" w:rsidRDefault="00A04B45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2.1.</w:t>
      </w:r>
      <w:r w:rsidR="00CB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Экспертно-аналитическое мероприятие </w:t>
      </w:r>
      <w:r w:rsidR="00BA36A7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– это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форм</w:t>
      </w:r>
      <w:r w:rsidR="00BA36A7" w:rsidRPr="00FF6874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осуществления 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4A7ED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финансового контроля, посредством которой обеспечивается реализация полномочий </w:t>
      </w:r>
      <w:r w:rsidR="00CB5943">
        <w:rPr>
          <w:rFonts w:ascii="Times New Roman" w:hAnsi="Times New Roman" w:cs="Times New Roman"/>
          <w:sz w:val="24"/>
          <w:szCs w:val="24"/>
        </w:rPr>
        <w:t>КСУ</w:t>
      </w:r>
      <w:r w:rsidR="00BA36A7" w:rsidRPr="00FF6874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Р</w:t>
      </w:r>
      <w:r w:rsidR="00CB5943">
        <w:rPr>
          <w:rFonts w:ascii="Times New Roman" w:hAnsi="Times New Roman" w:cs="Times New Roman"/>
          <w:sz w:val="24"/>
          <w:szCs w:val="24"/>
        </w:rPr>
        <w:t>Ф,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FF6874">
        <w:rPr>
          <w:rFonts w:ascii="Times New Roman" w:hAnsi="Times New Roman" w:cs="Times New Roman"/>
          <w:sz w:val="24"/>
          <w:szCs w:val="24"/>
        </w:rPr>
        <w:t>Приморского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края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 и</w:t>
      </w:r>
      <w:r w:rsidR="00924914">
        <w:rPr>
          <w:rFonts w:ascii="Times New Roman" w:hAnsi="Times New Roman" w:cs="Times New Roman"/>
          <w:sz w:val="24"/>
          <w:szCs w:val="24"/>
        </w:rPr>
        <w:t xml:space="preserve"> Хасанского муниципального округа</w:t>
      </w:r>
      <w:r w:rsidR="00CB5943">
        <w:rPr>
          <w:rFonts w:ascii="Times New Roman" w:hAnsi="Times New Roman" w:cs="Times New Roman"/>
          <w:sz w:val="24"/>
          <w:szCs w:val="24"/>
        </w:rPr>
        <w:t>.</w:t>
      </w:r>
    </w:p>
    <w:p w:rsidR="00BA36A7" w:rsidRPr="00FF6874" w:rsidRDefault="00BA36A7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Экспертно-аналитическим мероприятием является мероприятие, которое отвечает следующим требованиям:</w:t>
      </w:r>
    </w:p>
    <w:p w:rsidR="00BA36A7" w:rsidRPr="00FF6874" w:rsidRDefault="00DA0D21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проведение мероприятия (на всех его этапах) осуществляется на основании плана работы </w:t>
      </w:r>
      <w:r w:rsidR="00CB5943">
        <w:rPr>
          <w:rFonts w:ascii="Times New Roman" w:hAnsi="Times New Roman" w:cs="Times New Roman"/>
          <w:sz w:val="24"/>
          <w:szCs w:val="24"/>
        </w:rPr>
        <w:t>КСУ</w:t>
      </w:r>
      <w:r w:rsidR="00BA36A7" w:rsidRPr="00FF6874">
        <w:rPr>
          <w:rFonts w:ascii="Times New Roman" w:hAnsi="Times New Roman" w:cs="Times New Roman"/>
          <w:sz w:val="24"/>
          <w:szCs w:val="24"/>
        </w:rPr>
        <w:t>;</w:t>
      </w:r>
    </w:p>
    <w:p w:rsidR="00BA36A7" w:rsidRPr="00FF6874" w:rsidRDefault="00DA0D21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BA36A7" w:rsidRPr="00FF6874">
        <w:rPr>
          <w:rFonts w:ascii="Times New Roman" w:hAnsi="Times New Roman" w:cs="Times New Roman"/>
          <w:sz w:val="24"/>
          <w:szCs w:val="24"/>
        </w:rPr>
        <w:t>в целях оформления результатов мероприятия составля</w:t>
      </w:r>
      <w:r w:rsidR="00AD027D" w:rsidRPr="00FF6874">
        <w:rPr>
          <w:rFonts w:ascii="Times New Roman" w:hAnsi="Times New Roman" w:cs="Times New Roman"/>
          <w:sz w:val="24"/>
          <w:szCs w:val="24"/>
        </w:rPr>
        <w:t>е</w:t>
      </w:r>
      <w:r w:rsidR="00BA36A7" w:rsidRPr="00FF6874">
        <w:rPr>
          <w:rFonts w:ascii="Times New Roman" w:hAnsi="Times New Roman" w:cs="Times New Roman"/>
          <w:sz w:val="24"/>
          <w:szCs w:val="24"/>
        </w:rPr>
        <w:t>тся</w:t>
      </w:r>
      <w:r w:rsidR="00AD027D" w:rsidRPr="00FF6874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BA36A7" w:rsidRPr="00FF6874">
        <w:rPr>
          <w:rFonts w:ascii="Times New Roman" w:hAnsi="Times New Roman" w:cs="Times New Roman"/>
          <w:sz w:val="24"/>
          <w:szCs w:val="24"/>
        </w:rPr>
        <w:t>.</w:t>
      </w:r>
    </w:p>
    <w:p w:rsidR="00CB5943" w:rsidRDefault="00CB5943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BD5" w:rsidRPr="00FF6874" w:rsidRDefault="00CB5943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04B45" w:rsidRPr="00F44A5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24914" w:rsidRPr="00F44A56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A04B45" w:rsidRPr="00F44A56">
        <w:rPr>
          <w:rFonts w:ascii="Times New Roman" w:hAnsi="Times New Roman" w:cs="Times New Roman"/>
          <w:sz w:val="24"/>
          <w:szCs w:val="24"/>
        </w:rPr>
        <w:t>экспертно-аналитического мероприятия являются</w:t>
      </w:r>
      <w:r w:rsidR="00D21FE0" w:rsidRPr="00FF6874">
        <w:rPr>
          <w:rFonts w:ascii="Times New Roman" w:hAnsi="Times New Roman" w:cs="Times New Roman"/>
          <w:sz w:val="24"/>
          <w:szCs w:val="24"/>
        </w:rPr>
        <w:t>:</w:t>
      </w:r>
      <w:r w:rsidR="00A04B4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A3" w:rsidRDefault="00DA0D21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A0FA3" w:rsidRPr="00FF6874">
        <w:rPr>
          <w:rFonts w:ascii="Times New Roman" w:hAnsi="Times New Roman" w:cs="Times New Roman"/>
          <w:sz w:val="24"/>
          <w:szCs w:val="24"/>
        </w:rPr>
        <w:t>проблемы бюджетно-финансовой политики</w:t>
      </w:r>
      <w:r w:rsidR="00F44A56">
        <w:rPr>
          <w:rFonts w:ascii="Times New Roman" w:hAnsi="Times New Roman" w:cs="Times New Roman"/>
          <w:sz w:val="24"/>
          <w:szCs w:val="24"/>
        </w:rPr>
        <w:t>,</w:t>
      </w:r>
      <w:r w:rsidR="00FA0FA3" w:rsidRPr="00FF6874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F44A56">
        <w:rPr>
          <w:rFonts w:ascii="Times New Roman" w:hAnsi="Times New Roman" w:cs="Times New Roman"/>
          <w:sz w:val="24"/>
          <w:szCs w:val="24"/>
        </w:rPr>
        <w:t>е</w:t>
      </w:r>
      <w:r w:rsidR="00FA0FA3" w:rsidRPr="00FF6874">
        <w:rPr>
          <w:rFonts w:ascii="Times New Roman" w:hAnsi="Times New Roman" w:cs="Times New Roman"/>
          <w:sz w:val="24"/>
          <w:szCs w:val="24"/>
        </w:rPr>
        <w:t xml:space="preserve"> бюджетного процесса;</w:t>
      </w:r>
    </w:p>
    <w:p w:rsidR="00F44A56" w:rsidRDefault="00F44A56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 использования бюджетных средств и распоряжения муниципальной собственностью;</w:t>
      </w:r>
    </w:p>
    <w:p w:rsidR="00F44A56" w:rsidRPr="00FF6874" w:rsidRDefault="00F44A56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целесообразность предоставления налоговых льгот;</w:t>
      </w:r>
    </w:p>
    <w:p w:rsidR="00E05F7A" w:rsidRPr="00FF6874" w:rsidRDefault="00DA0D21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05F7A" w:rsidRPr="00FF6874">
        <w:rPr>
          <w:rFonts w:ascii="Times New Roman" w:hAnsi="Times New Roman" w:cs="Times New Roman"/>
          <w:sz w:val="24"/>
          <w:szCs w:val="24"/>
        </w:rPr>
        <w:t>иные процессы и деятельность</w:t>
      </w:r>
      <w:r w:rsidR="00BC2AF5" w:rsidRPr="00FF6874">
        <w:rPr>
          <w:rFonts w:ascii="Times New Roman" w:hAnsi="Times New Roman" w:cs="Times New Roman"/>
          <w:sz w:val="24"/>
          <w:szCs w:val="24"/>
        </w:rPr>
        <w:t xml:space="preserve"> (действия, бездействия)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а также иных лиц, условия и обстоятельства осуществления такой деятельности - в части вопросов, отнесенных </w:t>
      </w:r>
      <w:r w:rsidR="00F44A56">
        <w:rPr>
          <w:rFonts w:ascii="Times New Roman" w:hAnsi="Times New Roman" w:cs="Times New Roman"/>
          <w:sz w:val="24"/>
          <w:szCs w:val="24"/>
        </w:rPr>
        <w:t>к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сфер</w:t>
      </w:r>
      <w:r w:rsidR="00F44A56">
        <w:rPr>
          <w:rFonts w:ascii="Times New Roman" w:hAnsi="Times New Roman" w:cs="Times New Roman"/>
          <w:sz w:val="24"/>
          <w:szCs w:val="24"/>
        </w:rPr>
        <w:t>е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44A56">
        <w:rPr>
          <w:rFonts w:ascii="Times New Roman" w:hAnsi="Times New Roman" w:cs="Times New Roman"/>
          <w:sz w:val="24"/>
          <w:szCs w:val="24"/>
        </w:rPr>
        <w:lastRenderedPageBreak/>
        <w:t>Бюджетным Кодексом РФ, иными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F44A56">
        <w:rPr>
          <w:rFonts w:ascii="Times New Roman" w:hAnsi="Times New Roman" w:cs="Times New Roman"/>
          <w:sz w:val="24"/>
          <w:szCs w:val="24"/>
        </w:rPr>
        <w:t>ми правовыми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акт</w:t>
      </w:r>
      <w:r w:rsidR="00F44A56">
        <w:rPr>
          <w:rFonts w:ascii="Times New Roman" w:hAnsi="Times New Roman" w:cs="Times New Roman"/>
          <w:sz w:val="24"/>
          <w:szCs w:val="24"/>
        </w:rPr>
        <w:t>ами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Р</w:t>
      </w:r>
      <w:r w:rsidR="00D25869">
        <w:rPr>
          <w:rFonts w:ascii="Times New Roman" w:hAnsi="Times New Roman" w:cs="Times New Roman"/>
          <w:sz w:val="24"/>
          <w:szCs w:val="24"/>
        </w:rPr>
        <w:t>Ф,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C2AF5" w:rsidRPr="00FF6874">
        <w:rPr>
          <w:rFonts w:ascii="Times New Roman" w:hAnsi="Times New Roman" w:cs="Times New Roman"/>
          <w:sz w:val="24"/>
          <w:szCs w:val="24"/>
        </w:rPr>
        <w:t>Приморского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D564B2" w:rsidRPr="00F44A56" w:rsidRDefault="00D564B2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45926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отражается в наименовании (теме) </w:t>
      </w:r>
      <w:r w:rsidR="00245926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и детализируется в </w:t>
      </w:r>
      <w:r w:rsidR="00F44A56">
        <w:rPr>
          <w:rFonts w:ascii="Times New Roman" w:hAnsi="Times New Roman" w:cs="Times New Roman"/>
          <w:sz w:val="24"/>
          <w:szCs w:val="24"/>
        </w:rPr>
        <w:t>Плане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245926" w:rsidRPr="00FF6874">
        <w:rPr>
          <w:rFonts w:ascii="Times New Roman" w:hAnsi="Times New Roman" w:cs="Times New Roman"/>
          <w:sz w:val="24"/>
          <w:szCs w:val="24"/>
        </w:rPr>
        <w:t>экспертно-</w:t>
      </w:r>
      <w:r w:rsidR="00245926" w:rsidRPr="00F44A56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F44A56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A4B1B" w:rsidRPr="00F44A56" w:rsidRDefault="00DA4B1B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56">
        <w:rPr>
          <w:rFonts w:ascii="Times New Roman" w:hAnsi="Times New Roman" w:cs="Times New Roman"/>
          <w:sz w:val="24"/>
          <w:szCs w:val="24"/>
        </w:rPr>
        <w:t xml:space="preserve">2.3. Объектами </w:t>
      </w:r>
      <w:r w:rsidR="006A00B7" w:rsidRPr="00F44A56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44A56">
        <w:rPr>
          <w:rFonts w:ascii="Times New Roman" w:hAnsi="Times New Roman" w:cs="Times New Roman"/>
          <w:sz w:val="24"/>
          <w:szCs w:val="24"/>
        </w:rPr>
        <w:t>мероприятия</w:t>
      </w:r>
      <w:r w:rsidR="00BF3387" w:rsidRPr="00F44A56">
        <w:rPr>
          <w:rFonts w:ascii="Times New Roman" w:hAnsi="Times New Roman" w:cs="Times New Roman"/>
          <w:sz w:val="24"/>
          <w:szCs w:val="24"/>
        </w:rPr>
        <w:t xml:space="preserve"> </w:t>
      </w:r>
      <w:r w:rsidRPr="00F44A56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DA4B1B" w:rsidRPr="00F44A56" w:rsidRDefault="00DA4B1B" w:rsidP="00CB5943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44A56">
        <w:rPr>
          <w:rFonts w:ascii="Times New Roman" w:hAnsi="Times New Roman" w:cs="Times New Roman"/>
          <w:spacing w:val="-5"/>
          <w:sz w:val="24"/>
          <w:szCs w:val="24"/>
        </w:rPr>
        <w:t>органы местного самоуправления</w:t>
      </w:r>
      <w:r w:rsidR="00240D85" w:rsidRPr="00F44A56">
        <w:rPr>
          <w:rFonts w:ascii="Times New Roman" w:hAnsi="Times New Roman" w:cs="Times New Roman"/>
          <w:spacing w:val="-5"/>
          <w:sz w:val="24"/>
          <w:szCs w:val="24"/>
        </w:rPr>
        <w:t xml:space="preserve"> и муниципальные органы</w:t>
      </w:r>
      <w:r w:rsidRPr="00F44A56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DA4B1B" w:rsidRPr="00F44A56" w:rsidRDefault="00DA4B1B" w:rsidP="00CB594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44A56">
        <w:rPr>
          <w:rFonts w:ascii="Times New Roman" w:hAnsi="Times New Roman" w:cs="Times New Roman"/>
          <w:spacing w:val="-5"/>
          <w:sz w:val="24"/>
          <w:szCs w:val="24"/>
        </w:rPr>
        <w:t>организации</w:t>
      </w:r>
      <w:r w:rsidR="00240D85" w:rsidRPr="00F44A56">
        <w:rPr>
          <w:rFonts w:ascii="Times New Roman" w:hAnsi="Times New Roman" w:cs="Times New Roman"/>
          <w:spacing w:val="-5"/>
          <w:sz w:val="24"/>
          <w:szCs w:val="24"/>
        </w:rPr>
        <w:t xml:space="preserve"> и учреждения</w:t>
      </w:r>
      <w:r w:rsidRPr="00F44A56">
        <w:rPr>
          <w:rFonts w:ascii="Times New Roman" w:hAnsi="Times New Roman" w:cs="Times New Roman"/>
          <w:spacing w:val="-5"/>
          <w:sz w:val="24"/>
          <w:szCs w:val="24"/>
        </w:rPr>
        <w:t xml:space="preserve">, в отношении которых </w:t>
      </w:r>
      <w:r w:rsidR="00D25869" w:rsidRPr="00F44A56">
        <w:rPr>
          <w:rFonts w:ascii="Times New Roman" w:hAnsi="Times New Roman" w:cs="Times New Roman"/>
          <w:spacing w:val="-5"/>
          <w:sz w:val="24"/>
          <w:szCs w:val="24"/>
        </w:rPr>
        <w:t>КСУ</w:t>
      </w:r>
      <w:r w:rsidRPr="00F44A56">
        <w:rPr>
          <w:rFonts w:ascii="Times New Roman" w:hAnsi="Times New Roman" w:cs="Times New Roman"/>
          <w:spacing w:val="-5"/>
          <w:sz w:val="24"/>
          <w:szCs w:val="24"/>
        </w:rPr>
        <w:t xml:space="preserve"> вправе осуществлять внешний </w:t>
      </w:r>
      <w:r w:rsidR="00BC2AF5" w:rsidRPr="00F44A56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муниципальный </w:t>
      </w:r>
      <w:r w:rsidRPr="00F44A56">
        <w:rPr>
          <w:rFonts w:ascii="Times New Roman" w:hAnsi="Times New Roman" w:cs="Times New Roman"/>
          <w:spacing w:val="-5"/>
          <w:sz w:val="24"/>
          <w:szCs w:val="24"/>
        </w:rPr>
        <w:t>финансовый контроль.</w:t>
      </w:r>
    </w:p>
    <w:p w:rsidR="00A04B45" w:rsidRPr="00F44A56" w:rsidRDefault="00A04B45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56">
        <w:rPr>
          <w:rFonts w:ascii="Times New Roman" w:hAnsi="Times New Roman" w:cs="Times New Roman"/>
          <w:bCs/>
          <w:spacing w:val="-1"/>
          <w:sz w:val="24"/>
          <w:szCs w:val="24"/>
        </w:rPr>
        <w:t>2.4.</w:t>
      </w:r>
      <w:r w:rsidR="00D25869" w:rsidRPr="00F44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A56">
        <w:rPr>
          <w:rFonts w:ascii="Times New Roman" w:hAnsi="Times New Roman" w:cs="Times New Roman"/>
          <w:bCs/>
          <w:sz w:val="24"/>
          <w:szCs w:val="24"/>
        </w:rPr>
        <w:t>Эк</w:t>
      </w:r>
      <w:r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спертно-аналитическое мероприятие должно </w:t>
      </w:r>
      <w:r w:rsidRPr="00F44A56">
        <w:rPr>
          <w:rFonts w:ascii="Times New Roman" w:hAnsi="Times New Roman" w:cs="Times New Roman"/>
          <w:sz w:val="24"/>
          <w:szCs w:val="24"/>
        </w:rPr>
        <w:t>быть основано на</w:t>
      </w:r>
      <w:r w:rsidR="008E0116" w:rsidRPr="00F44A56">
        <w:rPr>
          <w:rFonts w:ascii="Times New Roman" w:hAnsi="Times New Roman" w:cs="Times New Roman"/>
          <w:sz w:val="24"/>
          <w:szCs w:val="24"/>
        </w:rPr>
        <w:t xml:space="preserve"> принципах</w:t>
      </w:r>
      <w:r w:rsidRPr="00F44A5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04B45" w:rsidRPr="00F44A56" w:rsidRDefault="00DA0D21" w:rsidP="00CB5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объективности </w:t>
      </w:r>
      <w:r w:rsidR="008E0116"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(мероприятие должно </w:t>
      </w:r>
      <w:r w:rsidR="00A04B45" w:rsidRPr="00F44A56">
        <w:rPr>
          <w:rFonts w:ascii="Times New Roman" w:hAnsi="Times New Roman" w:cs="Times New Roman"/>
          <w:sz w:val="24"/>
          <w:szCs w:val="24"/>
        </w:rPr>
        <w:t xml:space="preserve">осуществляться с использованием фактических </w:t>
      </w:r>
      <w:r w:rsidR="008E0116" w:rsidRPr="00F44A56">
        <w:rPr>
          <w:rFonts w:ascii="Times New Roman" w:hAnsi="Times New Roman" w:cs="Times New Roman"/>
          <w:sz w:val="24"/>
          <w:szCs w:val="24"/>
        </w:rPr>
        <w:t>д</w:t>
      </w:r>
      <w:r w:rsidR="00A04B45" w:rsidRPr="00F44A56">
        <w:rPr>
          <w:rFonts w:ascii="Times New Roman" w:hAnsi="Times New Roman" w:cs="Times New Roman"/>
          <w:sz w:val="24"/>
          <w:szCs w:val="24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 w:rsidR="008E0116" w:rsidRPr="00F44A56">
        <w:rPr>
          <w:rFonts w:ascii="Times New Roman" w:hAnsi="Times New Roman" w:cs="Times New Roman"/>
          <w:sz w:val="24"/>
          <w:szCs w:val="24"/>
        </w:rPr>
        <w:t>)</w:t>
      </w:r>
      <w:r w:rsidR="00A04B45" w:rsidRPr="00F44A56">
        <w:rPr>
          <w:rFonts w:ascii="Times New Roman" w:hAnsi="Times New Roman" w:cs="Times New Roman"/>
          <w:sz w:val="24"/>
          <w:szCs w:val="24"/>
        </w:rPr>
        <w:t>;</w:t>
      </w:r>
    </w:p>
    <w:p w:rsidR="00A04B45" w:rsidRPr="00F44A56" w:rsidRDefault="00DA0D21" w:rsidP="00CB5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системности </w:t>
      </w:r>
      <w:r w:rsidR="008E0116"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(мероприятие должно 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 w:rsidR="008E0116" w:rsidRPr="00F44A56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04B45" w:rsidRPr="00F44A56" w:rsidRDefault="00DA0D21" w:rsidP="00CB5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результативности </w:t>
      </w:r>
      <w:r w:rsidR="008E0116" w:rsidRPr="00F44A56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>организация мероприятия должна обеспечивать возможность подготовки выводов</w:t>
      </w:r>
      <w:r w:rsidR="008E0116"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 и (или)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 xml:space="preserve"> предложений и рекомендаций по предмету мероприятия</w:t>
      </w:r>
      <w:r w:rsidR="008E0116" w:rsidRPr="00F44A56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A04B45" w:rsidRPr="00F44A5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074A2" w:rsidRPr="00FF6874" w:rsidRDefault="009074A2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0BA" w:rsidRPr="00FF6874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3</w:t>
      </w:r>
      <w:r w:rsidR="005110BA" w:rsidRPr="00FF6874">
        <w:rPr>
          <w:rFonts w:ascii="Times New Roman" w:hAnsi="Times New Roman" w:cs="Times New Roman"/>
          <w:b/>
          <w:sz w:val="24"/>
          <w:szCs w:val="24"/>
        </w:rPr>
        <w:t>. Класс</w:t>
      </w:r>
      <w:r w:rsidR="00903873" w:rsidRPr="00FF6874">
        <w:rPr>
          <w:rFonts w:ascii="Times New Roman" w:hAnsi="Times New Roman" w:cs="Times New Roman"/>
          <w:b/>
          <w:sz w:val="24"/>
          <w:szCs w:val="24"/>
        </w:rPr>
        <w:t xml:space="preserve">ификация </w:t>
      </w:r>
      <w:r w:rsidR="009074A2" w:rsidRPr="00FF6874">
        <w:rPr>
          <w:rFonts w:ascii="Times New Roman" w:hAnsi="Times New Roman" w:cs="Times New Roman"/>
          <w:b/>
          <w:spacing w:val="-5"/>
          <w:sz w:val="24"/>
          <w:szCs w:val="24"/>
        </w:rPr>
        <w:t>э</w:t>
      </w:r>
      <w:r w:rsidR="009074A2" w:rsidRPr="00FF687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074A2" w:rsidRPr="00FF6874">
        <w:rPr>
          <w:rFonts w:ascii="Times New Roman" w:hAnsi="Times New Roman" w:cs="Times New Roman"/>
          <w:b/>
          <w:snapToGrid w:val="0"/>
          <w:sz w:val="24"/>
          <w:szCs w:val="24"/>
        </w:rPr>
        <w:t>спертно-аналитических</w:t>
      </w:r>
      <w:r w:rsidR="009074A2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873" w:rsidRPr="00FF6874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110BA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0BA" w:rsidRPr="00FF6874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0E5" w:rsidRPr="00FF6874" w:rsidRDefault="007424F6" w:rsidP="00251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3</w:t>
      </w:r>
      <w:r w:rsidR="00FC2E1E" w:rsidRPr="00FF6874">
        <w:rPr>
          <w:rFonts w:ascii="Times New Roman" w:hAnsi="Times New Roman" w:cs="Times New Roman"/>
          <w:sz w:val="24"/>
          <w:szCs w:val="24"/>
        </w:rPr>
        <w:t>.</w:t>
      </w:r>
      <w:r w:rsidRPr="00FF6874">
        <w:rPr>
          <w:rFonts w:ascii="Times New Roman" w:hAnsi="Times New Roman" w:cs="Times New Roman"/>
          <w:sz w:val="24"/>
          <w:szCs w:val="24"/>
        </w:rPr>
        <w:t>1</w:t>
      </w:r>
      <w:r w:rsidR="00FC2E1E" w:rsidRPr="00FF6874">
        <w:rPr>
          <w:rFonts w:ascii="Times New Roman" w:hAnsi="Times New Roman" w:cs="Times New Roman"/>
          <w:sz w:val="24"/>
          <w:szCs w:val="24"/>
        </w:rPr>
        <w:t xml:space="preserve">. </w:t>
      </w:r>
      <w:r w:rsidR="008146F8" w:rsidRPr="00FF6874">
        <w:rPr>
          <w:rFonts w:ascii="Times New Roman" w:hAnsi="Times New Roman" w:cs="Times New Roman"/>
          <w:sz w:val="24"/>
          <w:szCs w:val="24"/>
        </w:rPr>
        <w:t xml:space="preserve">По месту проведения </w:t>
      </w:r>
      <w:r w:rsidR="00233D43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8146F8" w:rsidRPr="00FF6874">
        <w:rPr>
          <w:rFonts w:ascii="Times New Roman" w:hAnsi="Times New Roman" w:cs="Times New Roman"/>
          <w:sz w:val="24"/>
          <w:szCs w:val="24"/>
        </w:rPr>
        <w:t xml:space="preserve">мероприятия классифицируются </w:t>
      </w:r>
      <w:proofErr w:type="gramStart"/>
      <w:r w:rsidR="008146F8" w:rsidRPr="00FF68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840E5" w:rsidRPr="00FF6874">
        <w:rPr>
          <w:rFonts w:ascii="Times New Roman" w:hAnsi="Times New Roman" w:cs="Times New Roman"/>
          <w:sz w:val="24"/>
          <w:szCs w:val="24"/>
        </w:rPr>
        <w:t>:</w:t>
      </w:r>
    </w:p>
    <w:p w:rsidR="00F622D5" w:rsidRPr="00FF6874" w:rsidRDefault="00DA0D2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086825" w:rsidRPr="00FF6874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8146F8" w:rsidRPr="00FF6874">
        <w:rPr>
          <w:rFonts w:ascii="Times New Roman" w:hAnsi="Times New Roman" w:cs="Times New Roman"/>
          <w:sz w:val="24"/>
          <w:szCs w:val="24"/>
        </w:rPr>
        <w:t xml:space="preserve">проводимые </w:t>
      </w:r>
      <w:r w:rsidR="00F622D5" w:rsidRPr="00FF6874">
        <w:rPr>
          <w:rFonts w:ascii="Times New Roman" w:hAnsi="Times New Roman" w:cs="Times New Roman"/>
          <w:sz w:val="24"/>
          <w:szCs w:val="24"/>
        </w:rPr>
        <w:t>в камеральной форме</w:t>
      </w:r>
      <w:r w:rsidR="009840E5" w:rsidRPr="00FF6874">
        <w:rPr>
          <w:rFonts w:ascii="Times New Roman" w:hAnsi="Times New Roman" w:cs="Times New Roman"/>
          <w:sz w:val="24"/>
          <w:szCs w:val="24"/>
        </w:rPr>
        <w:t>,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E5" w:rsidRPr="00FF6874" w:rsidRDefault="00DA0D2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9840E5" w:rsidRPr="00FF6874">
        <w:rPr>
          <w:rFonts w:ascii="Times New Roman" w:hAnsi="Times New Roman" w:cs="Times New Roman"/>
          <w:sz w:val="24"/>
          <w:szCs w:val="24"/>
        </w:rPr>
        <w:t xml:space="preserve">мероприятия, проводимые в выездной форме. </w:t>
      </w:r>
    </w:p>
    <w:p w:rsidR="00F622D5" w:rsidRPr="00FF6874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Под </w:t>
      </w:r>
      <w:r w:rsidR="00666B9E" w:rsidRPr="00FF6874">
        <w:rPr>
          <w:rFonts w:ascii="Times New Roman" w:hAnsi="Times New Roman" w:cs="Times New Roman"/>
          <w:sz w:val="24"/>
          <w:szCs w:val="24"/>
        </w:rPr>
        <w:t xml:space="preserve">камеральным </w:t>
      </w:r>
      <w:r w:rsidR="00233D43" w:rsidRPr="00FF6874">
        <w:rPr>
          <w:rFonts w:ascii="Times New Roman" w:hAnsi="Times New Roman" w:cs="Times New Roman"/>
          <w:sz w:val="24"/>
          <w:szCs w:val="24"/>
        </w:rPr>
        <w:t>экспер</w:t>
      </w:r>
      <w:r w:rsidR="00BF3387" w:rsidRPr="00FF6874">
        <w:rPr>
          <w:rFonts w:ascii="Times New Roman" w:hAnsi="Times New Roman" w:cs="Times New Roman"/>
          <w:sz w:val="24"/>
          <w:szCs w:val="24"/>
        </w:rPr>
        <w:t>т</w:t>
      </w:r>
      <w:r w:rsidR="00233D43" w:rsidRPr="00FF6874">
        <w:rPr>
          <w:rFonts w:ascii="Times New Roman" w:hAnsi="Times New Roman" w:cs="Times New Roman"/>
          <w:sz w:val="24"/>
          <w:szCs w:val="24"/>
        </w:rPr>
        <w:t xml:space="preserve">но-аналитическим мероприятием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086825" w:rsidRPr="00FF6874">
        <w:rPr>
          <w:rFonts w:ascii="Times New Roman" w:hAnsi="Times New Roman" w:cs="Times New Roman"/>
          <w:sz w:val="24"/>
          <w:szCs w:val="24"/>
        </w:rPr>
        <w:t xml:space="preserve">мероприятие, проводимое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A1708B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с использованием:</w:t>
      </w:r>
    </w:p>
    <w:p w:rsidR="00F44A56" w:rsidRDefault="00DA0D21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информации, документов и материалов, представленных в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5A5664" w:rsidRPr="00FF6874">
        <w:rPr>
          <w:rFonts w:ascii="Times New Roman" w:hAnsi="Times New Roman" w:cs="Times New Roman"/>
          <w:sz w:val="24"/>
          <w:szCs w:val="24"/>
        </w:rPr>
        <w:t xml:space="preserve"> э</w:t>
      </w:r>
      <w:r w:rsidR="005A5664" w:rsidRPr="00FF6874">
        <w:rPr>
          <w:rFonts w:ascii="Times New Roman" w:hAnsi="Times New Roman" w:cs="Times New Roman"/>
          <w:bCs/>
          <w:sz w:val="24"/>
          <w:szCs w:val="24"/>
        </w:rPr>
        <w:t>к</w:t>
      </w:r>
      <w:r w:rsidR="005A5664" w:rsidRPr="00FF6874">
        <w:rPr>
          <w:rFonts w:ascii="Times New Roman" w:hAnsi="Times New Roman" w:cs="Times New Roman"/>
          <w:snapToGrid w:val="0"/>
          <w:sz w:val="24"/>
          <w:szCs w:val="24"/>
        </w:rPr>
        <w:t>спертно-аналитического мероприятия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204481" w:rsidRPr="00FF6874">
        <w:rPr>
          <w:rFonts w:ascii="Times New Roman" w:hAnsi="Times New Roman" w:cs="Times New Roman"/>
          <w:sz w:val="24"/>
          <w:szCs w:val="24"/>
        </w:rPr>
        <w:t>и (или)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иными лицами</w:t>
      </w:r>
      <w:r w:rsidR="00F44A56">
        <w:rPr>
          <w:rFonts w:ascii="Times New Roman" w:hAnsi="Times New Roman" w:cs="Times New Roman"/>
          <w:sz w:val="24"/>
          <w:szCs w:val="24"/>
        </w:rPr>
        <w:t>;</w:t>
      </w:r>
    </w:p>
    <w:p w:rsidR="00F622D5" w:rsidRPr="00FF6874" w:rsidRDefault="00F44A56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информации, сведений, содержащихся в информационных базах данных;</w:t>
      </w:r>
      <w:r w:rsidR="00B244CA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Pr="00FF6874" w:rsidRDefault="00DA0D21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>информации, документов и материалов, имеющихся в</w:t>
      </w:r>
      <w:r w:rsidR="00F44A56">
        <w:rPr>
          <w:rFonts w:ascii="Times New Roman" w:hAnsi="Times New Roman" w:cs="Times New Roman"/>
          <w:sz w:val="24"/>
          <w:szCs w:val="24"/>
        </w:rPr>
        <w:t xml:space="preserve"> распоряжении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F622D5" w:rsidRPr="00FF6874">
        <w:rPr>
          <w:rFonts w:ascii="Times New Roman" w:hAnsi="Times New Roman" w:cs="Times New Roman"/>
          <w:sz w:val="24"/>
          <w:szCs w:val="24"/>
        </w:rPr>
        <w:t>.</w:t>
      </w:r>
    </w:p>
    <w:p w:rsidR="00F622D5" w:rsidRPr="00FF6874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Выездное </w:t>
      </w:r>
      <w:r w:rsidR="007C7213" w:rsidRPr="00FF6874">
        <w:rPr>
          <w:rFonts w:ascii="Times New Roman" w:hAnsi="Times New Roman" w:cs="Times New Roman"/>
          <w:sz w:val="24"/>
          <w:szCs w:val="24"/>
        </w:rPr>
        <w:t>экспертно-аналитическо</w:t>
      </w:r>
      <w:r w:rsidR="00D2258F" w:rsidRPr="00FF6874">
        <w:rPr>
          <w:rFonts w:ascii="Times New Roman" w:hAnsi="Times New Roman" w:cs="Times New Roman"/>
          <w:sz w:val="24"/>
          <w:szCs w:val="24"/>
        </w:rPr>
        <w:t>е</w:t>
      </w:r>
      <w:r w:rsidR="007C7213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мероприятие в полном объеме или частично проводится:</w:t>
      </w:r>
    </w:p>
    <w:p w:rsidR="00F622D5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>по месту нахождения объекта</w:t>
      </w:r>
      <w:r w:rsidR="00B223E5" w:rsidRPr="00FF687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</w:t>
      </w:r>
      <w:r w:rsidR="00204481" w:rsidRPr="00FF6874">
        <w:rPr>
          <w:rFonts w:ascii="Times New Roman" w:hAnsi="Times New Roman" w:cs="Times New Roman"/>
          <w:sz w:val="24"/>
          <w:szCs w:val="24"/>
        </w:rPr>
        <w:t>,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>по месту осуществления деятельности, являющейся предметом</w:t>
      </w:r>
      <w:r w:rsidR="00B223E5" w:rsidRPr="00FF687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</w:t>
      </w:r>
      <w:r w:rsidR="00204481" w:rsidRPr="00FF6874">
        <w:rPr>
          <w:rFonts w:ascii="Times New Roman" w:hAnsi="Times New Roman" w:cs="Times New Roman"/>
          <w:sz w:val="24"/>
          <w:szCs w:val="24"/>
        </w:rPr>
        <w:t>,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>по месту нахождения документов</w:t>
      </w:r>
      <w:r w:rsidR="00D821EA" w:rsidRPr="00FF6874">
        <w:rPr>
          <w:rFonts w:ascii="Times New Roman" w:hAnsi="Times New Roman" w:cs="Times New Roman"/>
          <w:sz w:val="24"/>
          <w:szCs w:val="24"/>
        </w:rPr>
        <w:t>,</w:t>
      </w:r>
      <w:r w:rsidR="00317366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622D5" w:rsidRPr="00FF6874">
        <w:rPr>
          <w:rFonts w:ascii="Times New Roman" w:hAnsi="Times New Roman" w:cs="Times New Roman"/>
          <w:sz w:val="24"/>
          <w:szCs w:val="24"/>
        </w:rPr>
        <w:t>материалов</w:t>
      </w:r>
      <w:r w:rsidR="00D821EA" w:rsidRPr="00FF6874"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204481" w:rsidRPr="00FF687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223E5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F44A56" w:rsidRPr="00FF6874" w:rsidRDefault="00F44A5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сочетание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камеральной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выездной форм экспертно-аналитического мероприятия (смешанная).</w:t>
      </w:r>
    </w:p>
    <w:p w:rsidR="008054E7" w:rsidRPr="00FF6874" w:rsidRDefault="007F3EA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3</w:t>
      </w:r>
      <w:r w:rsidR="008054E7" w:rsidRPr="00FF6874">
        <w:rPr>
          <w:rFonts w:ascii="Times New Roman" w:hAnsi="Times New Roman" w:cs="Times New Roman"/>
          <w:sz w:val="24"/>
          <w:szCs w:val="24"/>
        </w:rPr>
        <w:t>.</w:t>
      </w:r>
      <w:r w:rsidR="001D70DF" w:rsidRPr="00FF6874">
        <w:rPr>
          <w:rFonts w:ascii="Times New Roman" w:hAnsi="Times New Roman" w:cs="Times New Roman"/>
          <w:sz w:val="24"/>
          <w:szCs w:val="24"/>
        </w:rPr>
        <w:t>2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. По составу, участвующих в проведении </w:t>
      </w:r>
      <w:r w:rsidR="00815FBF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 мероприятия лиц, выделяются:</w:t>
      </w:r>
    </w:p>
    <w:p w:rsidR="008054E7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комплексные </w:t>
      </w:r>
      <w:r w:rsidR="00815FB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мероприятия – мероприятия, за проведение которых ответственны </w:t>
      </w:r>
      <w:r w:rsidR="009F3834" w:rsidRPr="00FF687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, </w:t>
      </w:r>
      <w:r w:rsidR="009F3834" w:rsidRPr="00FF6874">
        <w:rPr>
          <w:rFonts w:ascii="Times New Roman" w:hAnsi="Times New Roman" w:cs="Times New Roman"/>
          <w:sz w:val="24"/>
          <w:szCs w:val="24"/>
        </w:rPr>
        <w:t xml:space="preserve">закрепленные за </w:t>
      </w:r>
      <w:r w:rsidR="00B50E65" w:rsidRPr="00FF6874">
        <w:rPr>
          <w:rFonts w:ascii="Times New Roman" w:hAnsi="Times New Roman" w:cs="Times New Roman"/>
          <w:sz w:val="24"/>
          <w:szCs w:val="24"/>
        </w:rPr>
        <w:t>дву</w:t>
      </w:r>
      <w:r w:rsidR="009F3834" w:rsidRPr="00FF6874">
        <w:rPr>
          <w:rFonts w:ascii="Times New Roman" w:hAnsi="Times New Roman" w:cs="Times New Roman"/>
          <w:sz w:val="24"/>
          <w:szCs w:val="24"/>
        </w:rPr>
        <w:t>мя</w:t>
      </w:r>
      <w:r w:rsidR="00B50E65" w:rsidRPr="00FF6874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8054E7" w:rsidRPr="00FF6874">
        <w:rPr>
          <w:rFonts w:ascii="Times New Roman" w:hAnsi="Times New Roman" w:cs="Times New Roman"/>
          <w:sz w:val="24"/>
          <w:szCs w:val="24"/>
        </w:rPr>
        <w:t>аудиторск</w:t>
      </w:r>
      <w:r w:rsidR="00B50E65" w:rsidRPr="00FF6874">
        <w:rPr>
          <w:rFonts w:ascii="Times New Roman" w:hAnsi="Times New Roman" w:cs="Times New Roman"/>
          <w:sz w:val="24"/>
          <w:szCs w:val="24"/>
        </w:rPr>
        <w:t>и</w:t>
      </w:r>
      <w:r w:rsidR="009F3834" w:rsidRPr="00FF6874">
        <w:rPr>
          <w:rFonts w:ascii="Times New Roman" w:hAnsi="Times New Roman" w:cs="Times New Roman"/>
          <w:sz w:val="24"/>
          <w:szCs w:val="24"/>
        </w:rPr>
        <w:t>ми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F3834" w:rsidRPr="00FF6874">
        <w:rPr>
          <w:rFonts w:ascii="Times New Roman" w:hAnsi="Times New Roman" w:cs="Times New Roman"/>
          <w:sz w:val="24"/>
          <w:szCs w:val="24"/>
        </w:rPr>
        <w:t>ями</w:t>
      </w:r>
      <w:r w:rsidR="00E80266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8054E7" w:rsidRPr="00FF6874">
        <w:rPr>
          <w:rFonts w:ascii="Times New Roman" w:hAnsi="Times New Roman" w:cs="Times New Roman"/>
          <w:sz w:val="24"/>
          <w:szCs w:val="24"/>
        </w:rPr>
        <w:t>;</w:t>
      </w:r>
    </w:p>
    <w:p w:rsidR="00477D0F" w:rsidRPr="00FF6874" w:rsidRDefault="00DA0D21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815FBF" w:rsidRPr="00FF6874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9336AC" w:rsidRPr="00FF6874">
        <w:rPr>
          <w:rFonts w:ascii="Times New Roman" w:hAnsi="Times New Roman" w:cs="Times New Roman"/>
          <w:sz w:val="24"/>
          <w:szCs w:val="24"/>
        </w:rPr>
        <w:t>ие</w:t>
      </w:r>
      <w:r w:rsidR="00815FBF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мероприятия – мероприятия, участие в которых принимают </w:t>
      </w:r>
      <w:r w:rsidR="00477D0F" w:rsidRPr="00FF6874">
        <w:rPr>
          <w:rFonts w:ascii="Times New Roman" w:hAnsi="Times New Roman" w:cs="Times New Roman"/>
          <w:sz w:val="24"/>
          <w:szCs w:val="24"/>
        </w:rPr>
        <w:t xml:space="preserve">сотрудники правоохранительных, надзорных, контрольных и </w:t>
      </w:r>
      <w:r w:rsidR="00C85892" w:rsidRPr="00FF68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25869">
        <w:rPr>
          <w:rFonts w:ascii="Times New Roman" w:hAnsi="Times New Roman" w:cs="Times New Roman"/>
          <w:sz w:val="24"/>
          <w:szCs w:val="24"/>
        </w:rPr>
        <w:t>.</w:t>
      </w:r>
    </w:p>
    <w:p w:rsidR="00FC2E1E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77A" w:rsidRPr="00FF6874" w:rsidRDefault="00B1320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4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2C8D" w:rsidRPr="00FF6874">
        <w:rPr>
          <w:rFonts w:ascii="Times New Roman" w:hAnsi="Times New Roman" w:cs="Times New Roman"/>
          <w:b/>
          <w:sz w:val="24"/>
          <w:szCs w:val="24"/>
        </w:rPr>
        <w:t xml:space="preserve">Общие правила организации </w:t>
      </w:r>
      <w:r w:rsidR="0098496E" w:rsidRPr="00FF687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98496E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F556B" w:rsidRPr="00FF68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2E1E" w:rsidRPr="00FF6874" w:rsidRDefault="00CF556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этапы</w:t>
      </w:r>
      <w:r w:rsidR="007B477A" w:rsidRPr="00FF6874">
        <w:rPr>
          <w:rFonts w:ascii="Times New Roman" w:hAnsi="Times New Roman" w:cs="Times New Roman"/>
          <w:b/>
          <w:sz w:val="24"/>
          <w:szCs w:val="24"/>
        </w:rPr>
        <w:t xml:space="preserve"> его проведения</w:t>
      </w:r>
      <w:r w:rsidR="00B1320D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53A" w:rsidRPr="00FF6874" w:rsidRDefault="0086753A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FF6874">
        <w:rPr>
          <w:rFonts w:ascii="Times New Roman" w:hAnsi="Times New Roman" w:cs="Times New Roman"/>
          <w:sz w:val="24"/>
          <w:szCs w:val="24"/>
        </w:rPr>
        <w:t xml:space="preserve">4.1. </w:t>
      </w:r>
      <w:r w:rsidR="008A765E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осуществляются </w:t>
      </w:r>
      <w:r w:rsidR="00B1111D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</w:t>
      </w:r>
      <w:r w:rsidR="00B1111D">
        <w:rPr>
          <w:rFonts w:ascii="Times New Roman" w:hAnsi="Times New Roman" w:cs="Times New Roman"/>
          <w:sz w:val="24"/>
          <w:szCs w:val="24"/>
        </w:rPr>
        <w:t>Ф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законодательством </w:t>
      </w:r>
      <w:r w:rsidR="00C85892" w:rsidRPr="00FF6874">
        <w:rPr>
          <w:rFonts w:ascii="Times New Roman" w:hAnsi="Times New Roman" w:cs="Times New Roman"/>
          <w:sz w:val="24"/>
          <w:szCs w:val="24"/>
        </w:rPr>
        <w:t>Приморского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края,</w:t>
      </w:r>
      <w:r w:rsidR="00C85892" w:rsidRPr="00FF6874">
        <w:rPr>
          <w:rFonts w:ascii="Times New Roman" w:hAnsi="Times New Roman" w:cs="Times New Roman"/>
          <w:sz w:val="24"/>
          <w:szCs w:val="24"/>
        </w:rPr>
        <w:t xml:space="preserve"> нормативно правовыми актами,</w:t>
      </w:r>
      <w:r w:rsidRPr="00FF6874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 w:rsidR="00B1111D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а также настоящим стандартом и иными стандартами внешнего </w:t>
      </w:r>
      <w:r w:rsidR="00C85892" w:rsidRPr="00FF6874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B1111D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4.2. Проведение </w:t>
      </w:r>
      <w:r w:rsidR="0083157F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B1111D">
        <w:rPr>
          <w:rFonts w:ascii="Times New Roman" w:hAnsi="Times New Roman" w:cs="Times New Roman"/>
          <w:sz w:val="24"/>
          <w:szCs w:val="24"/>
        </w:rPr>
        <w:t>иятия включает следующие этапы: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подготовительный этап </w:t>
      </w:r>
      <w:r w:rsidR="0083157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>мероприятия;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основной этап </w:t>
      </w:r>
      <w:r w:rsidR="0083157F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мероприятия;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заключительный этап </w:t>
      </w:r>
      <w:r w:rsidR="0083157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>мероприятия.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4.3. Подготовительный </w:t>
      </w:r>
      <w:r w:rsidRPr="00FF6874">
        <w:rPr>
          <w:rFonts w:ascii="Times New Roman" w:hAnsi="Times New Roman" w:cs="Times New Roman"/>
          <w:sz w:val="24"/>
          <w:szCs w:val="24"/>
        </w:rPr>
        <w:t xml:space="preserve">этап </w:t>
      </w:r>
      <w:r w:rsidR="00D67EA8" w:rsidRPr="00FF6874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8152D3" w:rsidRPr="00FF6874">
        <w:rPr>
          <w:rFonts w:ascii="Times New Roman" w:hAnsi="Times New Roman" w:cs="Times New Roman"/>
          <w:sz w:val="24"/>
          <w:szCs w:val="24"/>
        </w:rPr>
        <w:t>ого</w:t>
      </w:r>
      <w:r w:rsidR="00D67EA8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заключается в осуществлении необходимых мероприятий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по подготовке </w:t>
      </w:r>
      <w:r w:rsidR="003F64F1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мероприятия к проведению (раздел 5 настоящего стандарта).</w:t>
      </w:r>
    </w:p>
    <w:p w:rsidR="005F45F8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4.4. </w:t>
      </w:r>
      <w:r w:rsidRPr="00FF6874"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="00F25373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D44A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(проведение экспертно-аналитического мероприятия)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заключается в осуществлении должностными лицами </w:t>
      </w:r>
      <w:r w:rsidR="00E4607B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1C6E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комплекса действий, направленных на</w:t>
      </w:r>
      <w:r w:rsidR="00F25373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анализ и изучение вопросов, связанных с предметом </w:t>
      </w:r>
      <w:r w:rsidR="00F25373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r w:rsidR="00787975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(или)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деятельностью объект</w:t>
      </w:r>
      <w:proofErr w:type="gramStart"/>
      <w:r w:rsidRPr="00FF6874">
        <w:rPr>
          <w:rFonts w:ascii="Times New Roman" w:hAnsi="Times New Roman" w:cs="Times New Roman"/>
          <w:snapToGrid w:val="0"/>
          <w:sz w:val="24"/>
          <w:szCs w:val="24"/>
        </w:rPr>
        <w:t>а(</w:t>
      </w:r>
      <w:proofErr w:type="gramEnd"/>
      <w:r w:rsidRPr="00FF6874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FF6874">
        <w:rPr>
          <w:rFonts w:ascii="Times New Roman" w:hAnsi="Times New Roman" w:cs="Times New Roman"/>
          <w:snapToGrid w:val="0"/>
          <w:sz w:val="24"/>
          <w:szCs w:val="24"/>
        </w:rPr>
        <w:t>ов</w:t>
      </w:r>
      <w:proofErr w:type="spellEnd"/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F25373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5F45F8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>(раздел 6 настоящего стандарта).</w:t>
      </w:r>
    </w:p>
    <w:p w:rsidR="00056B27" w:rsidRPr="00F44A56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4.5. На заключительном этапе </w:t>
      </w:r>
      <w:r w:rsidR="005F45F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мероприятия осуществляется</w:t>
      </w:r>
      <w:r w:rsidR="00FE670D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фиксирование и обоснование (подтверждение) результатов экспертно-аналитического мероприятия,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подведение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его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итогов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разработка выводов</w:t>
      </w:r>
      <w:r w:rsidR="00787975" w:rsidRPr="00FF6874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предложений (рекомендаций), которые отражаются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5F45F8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заключении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по результатам проведения </w:t>
      </w:r>
      <w:r w:rsidR="005F45F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44A56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мероприятия </w:t>
      </w:r>
      <w:r w:rsidRPr="00F44A56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(раздел </w:t>
      </w:r>
      <w:r w:rsidR="005F45F8" w:rsidRPr="00F44A56">
        <w:rPr>
          <w:rFonts w:ascii="Times New Roman" w:hAnsi="Times New Roman" w:cs="Times New Roman"/>
          <w:snapToGrid w:val="0"/>
          <w:color w:val="FF0000"/>
          <w:sz w:val="24"/>
          <w:szCs w:val="24"/>
        </w:rPr>
        <w:t>6</w:t>
      </w:r>
      <w:r w:rsidRPr="00F44A56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настоящего стандарта).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>4.6. С</w:t>
      </w:r>
      <w:r w:rsidRPr="00FF6874">
        <w:rPr>
          <w:rFonts w:ascii="Times New Roman" w:hAnsi="Times New Roman" w:cs="Times New Roman"/>
          <w:sz w:val="24"/>
          <w:szCs w:val="24"/>
        </w:rPr>
        <w:t xml:space="preserve">роки проведения </w:t>
      </w:r>
      <w:r w:rsidR="00201211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мероприятия, определяются</w:t>
      </w:r>
      <w:r w:rsidR="00BB1E07" w:rsidRPr="00FF6874">
        <w:rPr>
          <w:rFonts w:ascii="Times New Roman" w:hAnsi="Times New Roman" w:cs="Times New Roman"/>
          <w:sz w:val="24"/>
          <w:szCs w:val="24"/>
        </w:rPr>
        <w:t xml:space="preserve"> с учетом требований нормативных правовых актов </w:t>
      </w:r>
      <w:r w:rsidRPr="00FF6874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настоящим стандартом. 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каждого из этапов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определяется</w:t>
      </w:r>
      <w:r w:rsidR="00BB1E07" w:rsidRPr="00FF6874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особенностей предмета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и (или) деятельности объекта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мероприятия, степени сложности возникающих в ходе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вопросов, иных условий и объективных обстоятель</w:t>
      </w:r>
      <w:proofErr w:type="gramStart"/>
      <w:r w:rsidRPr="00FF68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6874"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56B27" w:rsidRPr="00FF6874" w:rsidRDefault="00056B27" w:rsidP="00D2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4.7. Основанием для проведения </w:t>
      </w:r>
      <w:r w:rsidR="008A1B7C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являются план работы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DF29BB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F44A56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6375F1" w:rsidRPr="00FF6874">
        <w:rPr>
          <w:rFonts w:ascii="Times New Roman" w:hAnsi="Times New Roman" w:cs="Times New Roman"/>
          <w:spacing w:val="-2"/>
          <w:sz w:val="24"/>
          <w:szCs w:val="24"/>
        </w:rPr>
        <w:t>Непосредственное</w:t>
      </w:r>
      <w:r w:rsidR="00DF29BB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руководство в ходе проведения </w:t>
      </w:r>
      <w:r w:rsidR="00DF29BB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 осуществляет аудитор</w:t>
      </w:r>
      <w:r w:rsidR="00432315">
        <w:rPr>
          <w:rFonts w:ascii="Times New Roman" w:hAnsi="Times New Roman" w:cs="Times New Roman"/>
          <w:sz w:val="24"/>
          <w:szCs w:val="24"/>
        </w:rPr>
        <w:t xml:space="preserve"> (инспектор)</w:t>
      </w:r>
      <w:r w:rsidR="006375F1" w:rsidRPr="00FF6874">
        <w:rPr>
          <w:rFonts w:ascii="Times New Roman" w:hAnsi="Times New Roman" w:cs="Times New Roman"/>
          <w:sz w:val="24"/>
          <w:szCs w:val="24"/>
        </w:rPr>
        <w:t>,</w:t>
      </w:r>
      <w:r w:rsidR="00DF29BB" w:rsidRPr="00FF6874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6375F1" w:rsidRPr="00FF6874">
        <w:rPr>
          <w:rFonts w:ascii="Times New Roman" w:hAnsi="Times New Roman" w:cs="Times New Roman"/>
          <w:sz w:val="24"/>
          <w:szCs w:val="24"/>
        </w:rPr>
        <w:t>ый</w:t>
      </w:r>
      <w:r w:rsidR="00DF29BB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6375F1" w:rsidRPr="00FF6874">
        <w:rPr>
          <w:rFonts w:ascii="Times New Roman" w:hAnsi="Times New Roman" w:cs="Times New Roman"/>
          <w:sz w:val="24"/>
          <w:szCs w:val="24"/>
        </w:rPr>
        <w:t xml:space="preserve">за его проведение </w:t>
      </w:r>
      <w:r w:rsidR="00DF29BB" w:rsidRPr="00FF687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="006375F1" w:rsidRPr="00FF6874">
        <w:rPr>
          <w:rFonts w:ascii="Times New Roman" w:hAnsi="Times New Roman" w:cs="Times New Roman"/>
          <w:sz w:val="24"/>
          <w:szCs w:val="24"/>
        </w:rPr>
        <w:t>(руководитель рабочей группы)</w:t>
      </w:r>
      <w:r w:rsidR="00DE2E64">
        <w:rPr>
          <w:rFonts w:ascii="Times New Roman" w:hAnsi="Times New Roman" w:cs="Times New Roman"/>
          <w:sz w:val="24"/>
          <w:szCs w:val="24"/>
        </w:rPr>
        <w:t>.</w:t>
      </w:r>
    </w:p>
    <w:p w:rsidR="00D2258F" w:rsidRPr="00FF6874" w:rsidRDefault="00D2258F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На период проведения экспертно-аналитического мероприятия должностные лица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, включенные в состав рабочей группы, поступают в непосредственное подчинение руководителя рабочей группы.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</w:t>
      </w:r>
      <w:r w:rsidR="00432315">
        <w:rPr>
          <w:rFonts w:ascii="Times New Roman" w:hAnsi="Times New Roman" w:cs="Times New Roman"/>
          <w:sz w:val="24"/>
          <w:szCs w:val="24"/>
        </w:rPr>
        <w:t>9</w:t>
      </w:r>
      <w:r w:rsidRPr="00FF6874">
        <w:rPr>
          <w:rFonts w:ascii="Times New Roman" w:hAnsi="Times New Roman" w:cs="Times New Roman"/>
          <w:sz w:val="24"/>
          <w:szCs w:val="24"/>
        </w:rPr>
        <w:t>. При формировании р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абочей группы для проведения </w:t>
      </w:r>
      <w:r w:rsidR="004B72BC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мероприятия </w:t>
      </w:r>
      <w:r w:rsidRPr="00FF6874">
        <w:rPr>
          <w:rFonts w:ascii="Times New Roman" w:hAnsi="Times New Roman" w:cs="Times New Roman"/>
          <w:sz w:val="24"/>
          <w:szCs w:val="24"/>
        </w:rPr>
        <w:t>должны соблюдаться следующие условия: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z w:val="24"/>
          <w:szCs w:val="24"/>
        </w:rPr>
        <w:t>профессиональные знания, навыки и опыт работы участник</w:t>
      </w:r>
      <w:proofErr w:type="gramStart"/>
      <w:r w:rsidR="00056B27" w:rsidRPr="00FF687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56B27" w:rsidRPr="00FF68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6B27" w:rsidRPr="00FF68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56B27" w:rsidRPr="00FF6874">
        <w:rPr>
          <w:rFonts w:ascii="Times New Roman" w:hAnsi="Times New Roman" w:cs="Times New Roman"/>
          <w:sz w:val="24"/>
          <w:szCs w:val="24"/>
        </w:rPr>
        <w:t xml:space="preserve">) рабочей группы позволяют обеспечить качественное проведение </w:t>
      </w:r>
      <w:r w:rsidR="00530595" w:rsidRPr="00FF6874">
        <w:rPr>
          <w:rFonts w:ascii="Times New Roman" w:hAnsi="Times New Roman" w:cs="Times New Roman"/>
          <w:sz w:val="24"/>
          <w:szCs w:val="24"/>
        </w:rPr>
        <w:t>экспертно-аналитического м</w:t>
      </w:r>
      <w:r w:rsidR="00056B27" w:rsidRPr="00FF6874">
        <w:rPr>
          <w:rFonts w:ascii="Times New Roman" w:hAnsi="Times New Roman" w:cs="Times New Roman"/>
          <w:sz w:val="24"/>
          <w:szCs w:val="24"/>
        </w:rPr>
        <w:t>ероприятия;</w:t>
      </w:r>
    </w:p>
    <w:p w:rsidR="00056B27" w:rsidRPr="00FF6874" w:rsidRDefault="00DA0D21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z w:val="24"/>
          <w:szCs w:val="24"/>
        </w:rPr>
        <w:t xml:space="preserve">недопущение возникновения конфликта интересов, в том числе исключение ситуации, когда </w:t>
      </w:r>
      <w:r w:rsidR="00056B27" w:rsidRPr="00FF6874">
        <w:rPr>
          <w:rFonts w:ascii="Times New Roman" w:hAnsi="Times New Roman" w:cs="Times New Roman"/>
          <w:spacing w:val="1"/>
          <w:sz w:val="24"/>
          <w:szCs w:val="24"/>
        </w:rPr>
        <w:t xml:space="preserve">личная </w:t>
      </w:r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заинтересованность участник</w:t>
      </w:r>
      <w:proofErr w:type="gramStart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а(</w:t>
      </w:r>
      <w:proofErr w:type="gramEnd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ов</w:t>
      </w:r>
      <w:proofErr w:type="spellEnd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 xml:space="preserve">) рабочей группы может повлиять на надлежащее исполнение </w:t>
      </w:r>
      <w:r w:rsidR="00056B27" w:rsidRPr="00FF6874">
        <w:rPr>
          <w:rFonts w:ascii="Times New Roman" w:hAnsi="Times New Roman" w:cs="Times New Roman"/>
          <w:sz w:val="24"/>
          <w:szCs w:val="24"/>
        </w:rPr>
        <w:t xml:space="preserve">им должностных обязанностей в ходе проведения </w:t>
      </w:r>
      <w:r w:rsidR="0078581B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056B27" w:rsidRPr="00FF6874">
        <w:rPr>
          <w:rFonts w:ascii="Times New Roman" w:hAnsi="Times New Roman" w:cs="Times New Roman"/>
          <w:spacing w:val="1"/>
          <w:sz w:val="24"/>
          <w:szCs w:val="24"/>
        </w:rPr>
        <w:t>мероприятия</w:t>
      </w:r>
      <w:r w:rsidR="00C85892" w:rsidRPr="00FF6874">
        <w:rPr>
          <w:rFonts w:ascii="Times New Roman" w:hAnsi="Times New Roman" w:cs="Times New Roman"/>
          <w:sz w:val="24"/>
          <w:szCs w:val="24"/>
        </w:rPr>
        <w:t>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>4.1</w:t>
      </w:r>
      <w:r w:rsidR="00432315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FF6874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требующих специальных знаний, которыми не обладают должностные лица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к участию в проводимых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Pr="00FF6874">
        <w:rPr>
          <w:rFonts w:ascii="Times New Roman" w:hAnsi="Times New Roman" w:cs="Times New Roman"/>
          <w:sz w:val="24"/>
          <w:szCs w:val="24"/>
        </w:rPr>
        <w:t>мероприятиях могут быть привлечены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</w:t>
      </w:r>
      <w:r w:rsidR="00DE2E64">
        <w:rPr>
          <w:rFonts w:ascii="Times New Roman" w:hAnsi="Times New Roman" w:cs="Times New Roman"/>
          <w:sz w:val="24"/>
          <w:szCs w:val="24"/>
        </w:rPr>
        <w:t>Ф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порядке, в соответствующей сфере науки, техники, хозяйственной деятельности (далее - эксперты и экспертные организации).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ними </w:t>
      </w:r>
      <w:r w:rsidR="00C8589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контракта (договора) об оказ</w:t>
      </w:r>
      <w:r w:rsidR="00DE2E64">
        <w:rPr>
          <w:rFonts w:ascii="Times New Roman" w:hAnsi="Times New Roman" w:cs="Times New Roman"/>
          <w:sz w:val="24"/>
          <w:szCs w:val="24"/>
        </w:rPr>
        <w:t>ании услуг (выполнении работ).</w:t>
      </w:r>
    </w:p>
    <w:p w:rsidR="00964CF6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lastRenderedPageBreak/>
        <w:t>Результаты работы экспертов и экспертных организаций отражаются в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 заключении</w:t>
      </w:r>
      <w:r w:rsidRPr="00FF6874">
        <w:rPr>
          <w:rFonts w:ascii="Times New Roman" w:hAnsi="Times New Roman" w:cs="Times New Roman"/>
          <w:sz w:val="24"/>
          <w:szCs w:val="24"/>
        </w:rPr>
        <w:t xml:space="preserve">, составляемом по результатам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мероприятия, или фиксируются в отдельном документе, приобщаемом к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заключению </w:t>
      </w:r>
      <w:r w:rsidRPr="00FF6874">
        <w:rPr>
          <w:rFonts w:ascii="Times New Roman" w:hAnsi="Times New Roman" w:cs="Times New Roman"/>
          <w:sz w:val="24"/>
          <w:szCs w:val="24"/>
        </w:rPr>
        <w:t>(протоколе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, отчете, </w:t>
      </w:r>
      <w:r w:rsidR="00B11DE8" w:rsidRPr="00FF6874">
        <w:rPr>
          <w:rFonts w:ascii="Times New Roman" w:hAnsi="Times New Roman" w:cs="Times New Roman"/>
          <w:sz w:val="24"/>
          <w:szCs w:val="24"/>
        </w:rPr>
        <w:t xml:space="preserve">экспертном </w:t>
      </w:r>
      <w:r w:rsidR="00F50D5D" w:rsidRPr="00FF6874">
        <w:rPr>
          <w:rFonts w:ascii="Times New Roman" w:hAnsi="Times New Roman" w:cs="Times New Roman"/>
          <w:sz w:val="24"/>
          <w:szCs w:val="24"/>
        </w:rPr>
        <w:t>заключении</w:t>
      </w:r>
      <w:r w:rsidRPr="00FF6874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056B27" w:rsidRPr="00FF6874" w:rsidRDefault="008A6C2A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Результаты работ</w:t>
      </w:r>
      <w:r w:rsidR="00964CF6" w:rsidRPr="00FF6874">
        <w:rPr>
          <w:rFonts w:ascii="Times New Roman" w:hAnsi="Times New Roman" w:cs="Times New Roman"/>
          <w:sz w:val="24"/>
          <w:szCs w:val="24"/>
        </w:rPr>
        <w:t>ы</w:t>
      </w:r>
      <w:r w:rsidRPr="00FF6874">
        <w:rPr>
          <w:rFonts w:ascii="Times New Roman" w:hAnsi="Times New Roman" w:cs="Times New Roman"/>
          <w:sz w:val="24"/>
          <w:szCs w:val="24"/>
        </w:rPr>
        <w:t xml:space="preserve"> экспертов и экспертных организаций, представляются ими в формах, установленных в заключенном с ними </w:t>
      </w:r>
      <w:r w:rsidR="00C85892" w:rsidRPr="00FF6874">
        <w:rPr>
          <w:rFonts w:ascii="Times New Roman" w:hAnsi="Times New Roman" w:cs="Times New Roman"/>
          <w:sz w:val="24"/>
          <w:szCs w:val="24"/>
        </w:rPr>
        <w:t>муниципальном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контракте (договоре) об оказани</w:t>
      </w:r>
      <w:r w:rsidR="00DE2E64">
        <w:rPr>
          <w:rFonts w:ascii="Times New Roman" w:hAnsi="Times New Roman" w:cs="Times New Roman"/>
          <w:sz w:val="24"/>
          <w:szCs w:val="24"/>
        </w:rPr>
        <w:t>и услуг (выполнении работ).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323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6874">
        <w:rPr>
          <w:rFonts w:ascii="Times New Roman" w:hAnsi="Times New Roman" w:cs="Times New Roman"/>
          <w:sz w:val="24"/>
          <w:szCs w:val="24"/>
        </w:rPr>
        <w:t xml:space="preserve"> если результаты работы экспертов и экспертных организаций не отражены в отдельном документе, </w:t>
      </w:r>
      <w:r w:rsidR="00F50D5D" w:rsidRPr="00FF6874">
        <w:rPr>
          <w:rFonts w:ascii="Times New Roman" w:hAnsi="Times New Roman" w:cs="Times New Roman"/>
          <w:sz w:val="24"/>
          <w:szCs w:val="24"/>
        </w:rPr>
        <w:t>заключение</w:t>
      </w:r>
      <w:r w:rsidRPr="00FF6874">
        <w:rPr>
          <w:rFonts w:ascii="Times New Roman" w:hAnsi="Times New Roman" w:cs="Times New Roman"/>
          <w:sz w:val="24"/>
          <w:szCs w:val="24"/>
        </w:rPr>
        <w:t>, составленн</w:t>
      </w:r>
      <w:r w:rsidR="00F50D5D" w:rsidRPr="00FF6874">
        <w:rPr>
          <w:rFonts w:ascii="Times New Roman" w:hAnsi="Times New Roman" w:cs="Times New Roman"/>
          <w:sz w:val="24"/>
          <w:szCs w:val="24"/>
        </w:rPr>
        <w:t>ое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мероприятия, подписывается (в целом или в соответствующей его части) эксперто</w:t>
      </w:r>
      <w:r w:rsidR="00DE2E64">
        <w:rPr>
          <w:rFonts w:ascii="Times New Roman" w:hAnsi="Times New Roman" w:cs="Times New Roman"/>
          <w:sz w:val="24"/>
          <w:szCs w:val="24"/>
        </w:rPr>
        <w:t>м или экспертной организацией.</w:t>
      </w:r>
    </w:p>
    <w:p w:rsidR="00964CF6" w:rsidRPr="00FF6874" w:rsidRDefault="00964CF6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По итогам исполнения </w:t>
      </w:r>
      <w:r w:rsidR="00C8589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контракта (договора) об оказании услуг (выполнении работ), заключенного с экспертом или экспертной организацией составляется акт выполн</w:t>
      </w:r>
      <w:r w:rsidR="00DE2E64">
        <w:rPr>
          <w:rFonts w:ascii="Times New Roman" w:hAnsi="Times New Roman" w:cs="Times New Roman"/>
          <w:sz w:val="24"/>
          <w:szCs w:val="24"/>
        </w:rPr>
        <w:t>енных работ (оказанных услуг).</w:t>
      </w:r>
    </w:p>
    <w:p w:rsidR="00056B27" w:rsidRPr="00FF6874" w:rsidRDefault="00056B27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4.1</w:t>
      </w:r>
      <w:r w:rsidR="00432315">
        <w:rPr>
          <w:rFonts w:ascii="Times New Roman" w:hAnsi="Times New Roman" w:cs="Times New Roman"/>
          <w:sz w:val="24"/>
          <w:szCs w:val="24"/>
        </w:rPr>
        <w:t>1</w:t>
      </w:r>
      <w:r w:rsidRPr="00FF6874">
        <w:rPr>
          <w:rFonts w:ascii="Times New Roman" w:hAnsi="Times New Roman" w:cs="Times New Roman"/>
          <w:sz w:val="24"/>
          <w:szCs w:val="24"/>
        </w:rPr>
        <w:t xml:space="preserve">. </w:t>
      </w:r>
      <w:r w:rsidR="00432315">
        <w:rPr>
          <w:rFonts w:ascii="Times New Roman" w:hAnsi="Times New Roman" w:cs="Times New Roman"/>
          <w:sz w:val="24"/>
          <w:szCs w:val="24"/>
        </w:rPr>
        <w:t>В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E4E9E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Pr="00FF6874">
        <w:rPr>
          <w:rFonts w:ascii="Times New Roman" w:hAnsi="Times New Roman" w:cs="Times New Roman"/>
          <w:sz w:val="24"/>
          <w:szCs w:val="24"/>
        </w:rPr>
        <w:t>мероприяти</w:t>
      </w:r>
      <w:r w:rsidR="00FE4E9E" w:rsidRPr="00FF6874">
        <w:rPr>
          <w:rFonts w:ascii="Times New Roman" w:hAnsi="Times New Roman" w:cs="Times New Roman"/>
          <w:sz w:val="24"/>
          <w:szCs w:val="24"/>
        </w:rPr>
        <w:t>ях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могут прин</w:t>
      </w:r>
      <w:r w:rsidR="00432315">
        <w:rPr>
          <w:rFonts w:ascii="Times New Roman" w:hAnsi="Times New Roman" w:cs="Times New Roman"/>
          <w:sz w:val="24"/>
          <w:szCs w:val="24"/>
        </w:rPr>
        <w:t>имать участие сот</w:t>
      </w:r>
      <w:r w:rsidRPr="00FF6874">
        <w:rPr>
          <w:rFonts w:ascii="Times New Roman" w:hAnsi="Times New Roman" w:cs="Times New Roman"/>
          <w:sz w:val="24"/>
          <w:szCs w:val="24"/>
        </w:rPr>
        <w:t>рудники правоохранительных, надзорных, контрольных и иных органов государственной власти, органов местного с</w:t>
      </w:r>
      <w:r w:rsidR="00DE2E64">
        <w:rPr>
          <w:rFonts w:ascii="Times New Roman" w:hAnsi="Times New Roman" w:cs="Times New Roman"/>
          <w:sz w:val="24"/>
          <w:szCs w:val="24"/>
        </w:rPr>
        <w:t>амоуправления.</w:t>
      </w:r>
    </w:p>
    <w:p w:rsidR="00056B27" w:rsidRPr="00DE2E64" w:rsidRDefault="00056B27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4.1</w:t>
      </w:r>
      <w:r w:rsidR="00432315">
        <w:rPr>
          <w:rFonts w:ascii="Times New Roman" w:hAnsi="Times New Roman" w:cs="Times New Roman"/>
          <w:sz w:val="24"/>
          <w:szCs w:val="24"/>
        </w:rPr>
        <w:t>2</w:t>
      </w:r>
      <w:r w:rsidRPr="00FF6874">
        <w:rPr>
          <w:rFonts w:ascii="Times New Roman" w:hAnsi="Times New Roman" w:cs="Times New Roman"/>
          <w:sz w:val="24"/>
          <w:szCs w:val="24"/>
        </w:rPr>
        <w:t>. Лица, указанные в пунктах 4.1</w:t>
      </w:r>
      <w:r w:rsidR="00432315">
        <w:rPr>
          <w:rFonts w:ascii="Times New Roman" w:hAnsi="Times New Roman" w:cs="Times New Roman"/>
          <w:sz w:val="24"/>
          <w:szCs w:val="24"/>
        </w:rPr>
        <w:t>0</w:t>
      </w:r>
      <w:r w:rsidRPr="00FF6874">
        <w:rPr>
          <w:rFonts w:ascii="Times New Roman" w:hAnsi="Times New Roman" w:cs="Times New Roman"/>
          <w:sz w:val="24"/>
          <w:szCs w:val="24"/>
        </w:rPr>
        <w:t xml:space="preserve"> и 4.1</w:t>
      </w:r>
      <w:r w:rsidR="00432315">
        <w:rPr>
          <w:rFonts w:ascii="Times New Roman" w:hAnsi="Times New Roman" w:cs="Times New Roman"/>
          <w:sz w:val="24"/>
          <w:szCs w:val="24"/>
        </w:rPr>
        <w:t>1</w:t>
      </w:r>
      <w:r w:rsidRPr="00FF6874">
        <w:rPr>
          <w:rFonts w:ascii="Times New Roman" w:hAnsi="Times New Roman" w:cs="Times New Roman"/>
          <w:sz w:val="24"/>
          <w:szCs w:val="24"/>
        </w:rPr>
        <w:t xml:space="preserve"> настоящего стандарта, допускаются к участию в </w:t>
      </w:r>
      <w:r w:rsidR="001D70D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экспертно-аналитическом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мероприятии, проводимом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по решению председателя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принимаемом в ходе подготовительного либо основного этапа </w:t>
      </w:r>
      <w:r w:rsidR="001D70D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на основании мотивированного предложения руководителя рабочей группы.</w:t>
      </w:r>
    </w:p>
    <w:p w:rsidR="00661B35" w:rsidRPr="00FF6874" w:rsidRDefault="00661B35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Решения председателя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указанные в настоящем пункте стандарта, оформляются </w:t>
      </w:r>
      <w:r w:rsidR="003D4D66" w:rsidRPr="00FF6874">
        <w:rPr>
          <w:rFonts w:ascii="Times New Roman" w:hAnsi="Times New Roman" w:cs="Times New Roman"/>
          <w:sz w:val="24"/>
          <w:szCs w:val="24"/>
        </w:rPr>
        <w:t>распоряжением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E2E64">
        <w:rPr>
          <w:rFonts w:ascii="Times New Roman" w:hAnsi="Times New Roman" w:cs="Times New Roman"/>
          <w:sz w:val="24"/>
          <w:szCs w:val="24"/>
        </w:rPr>
        <w:t>КСУ.</w:t>
      </w:r>
    </w:p>
    <w:p w:rsidR="00432315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>4.1</w:t>
      </w:r>
      <w:r w:rsidR="00432315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. С</w:t>
      </w:r>
      <w:r w:rsidRPr="00FF6874">
        <w:rPr>
          <w:rFonts w:ascii="Times New Roman" w:hAnsi="Times New Roman" w:cs="Times New Roman"/>
          <w:sz w:val="24"/>
          <w:szCs w:val="24"/>
        </w:rPr>
        <w:t xml:space="preserve">лужебные контакты участников рабочей группы и иных сотрудников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с должностными лицами объекта </w:t>
      </w:r>
      <w:r w:rsidR="002411E7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осуществляются в пределах полномочий, установленных </w:t>
      </w:r>
      <w:r w:rsidR="00DE2E64" w:rsidRPr="00E303CD">
        <w:rPr>
          <w:rFonts w:ascii="Times New Roman" w:hAnsi="Times New Roman"/>
          <w:sz w:val="24"/>
          <w:szCs w:val="24"/>
        </w:rPr>
        <w:t>нормативн</w:t>
      </w:r>
      <w:r w:rsidR="00DE2E64">
        <w:rPr>
          <w:rFonts w:ascii="Times New Roman" w:hAnsi="Times New Roman"/>
          <w:sz w:val="24"/>
          <w:szCs w:val="24"/>
        </w:rPr>
        <w:t>ым</w:t>
      </w:r>
      <w:r w:rsidR="00432315">
        <w:rPr>
          <w:rFonts w:ascii="Times New Roman" w:hAnsi="Times New Roman"/>
          <w:sz w:val="24"/>
          <w:szCs w:val="24"/>
        </w:rPr>
        <w:t>и</w:t>
      </w:r>
      <w:r w:rsidR="00DE2E64" w:rsidRPr="00E303CD">
        <w:rPr>
          <w:rFonts w:ascii="Times New Roman" w:hAnsi="Times New Roman"/>
          <w:sz w:val="24"/>
          <w:szCs w:val="24"/>
        </w:rPr>
        <w:t xml:space="preserve"> правов</w:t>
      </w:r>
      <w:r w:rsidR="00DE2E64">
        <w:rPr>
          <w:rFonts w:ascii="Times New Roman" w:hAnsi="Times New Roman"/>
          <w:sz w:val="24"/>
          <w:szCs w:val="24"/>
        </w:rPr>
        <w:t>ым</w:t>
      </w:r>
      <w:r w:rsidR="00432315">
        <w:rPr>
          <w:rFonts w:ascii="Times New Roman" w:hAnsi="Times New Roman"/>
          <w:sz w:val="24"/>
          <w:szCs w:val="24"/>
        </w:rPr>
        <w:t>и</w:t>
      </w:r>
      <w:r w:rsidR="00DE2E64" w:rsidRPr="00E303CD">
        <w:rPr>
          <w:rFonts w:ascii="Times New Roman" w:hAnsi="Times New Roman"/>
          <w:sz w:val="24"/>
          <w:szCs w:val="24"/>
        </w:rPr>
        <w:t xml:space="preserve"> акт</w:t>
      </w:r>
      <w:r w:rsidR="00432315">
        <w:rPr>
          <w:rFonts w:ascii="Times New Roman" w:hAnsi="Times New Roman"/>
          <w:sz w:val="24"/>
          <w:szCs w:val="24"/>
        </w:rPr>
        <w:t>ами, регулирующими деятельность контрольно-счетных органов муниципальных образований.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</w:t>
      </w:r>
      <w:r w:rsidR="002411E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конфликтных ситуаций</w:t>
      </w:r>
      <w:r w:rsidR="00432315">
        <w:rPr>
          <w:rFonts w:ascii="Times New Roman" w:hAnsi="Times New Roman" w:cs="Times New Roman"/>
          <w:sz w:val="24"/>
          <w:szCs w:val="24"/>
        </w:rPr>
        <w:t>,</w:t>
      </w:r>
      <w:r w:rsidRPr="00FF6874">
        <w:rPr>
          <w:rFonts w:ascii="Times New Roman" w:hAnsi="Times New Roman" w:cs="Times New Roman"/>
          <w:sz w:val="24"/>
          <w:szCs w:val="24"/>
        </w:rPr>
        <w:t xml:space="preserve"> участники рабочей группы должны в устной или письменной форме изложить суть данной ситуации председателю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для принятия решений.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4.1</w:t>
      </w:r>
      <w:r w:rsidR="00BD44AA" w:rsidRPr="00FF6874">
        <w:rPr>
          <w:rFonts w:ascii="Times New Roman" w:hAnsi="Times New Roman" w:cs="Times New Roman"/>
          <w:sz w:val="24"/>
          <w:szCs w:val="24"/>
        </w:rPr>
        <w:t>5</w:t>
      </w:r>
      <w:r w:rsidRPr="00FF6874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2411E7" w:rsidRPr="00FF6874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411E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осуществляется формирование рабочей документации, являющейся предметом изучения и анализа участником</w:t>
      </w:r>
      <w:proofErr w:type="gramStart"/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F687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FF6874">
        <w:rPr>
          <w:rFonts w:ascii="Times New Roman" w:hAnsi="Times New Roman" w:cs="Times New Roman"/>
          <w:sz w:val="24"/>
          <w:szCs w:val="24"/>
        </w:rPr>
        <w:t xml:space="preserve">) рабочей группы. </w:t>
      </w:r>
    </w:p>
    <w:p w:rsidR="00DC4B72" w:rsidRPr="00FF6874" w:rsidRDefault="00DC4B72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</w:t>
      </w:r>
      <w:r w:rsidR="00661B35" w:rsidRPr="00FF6874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и </w:t>
      </w:r>
      <w:r w:rsidR="00661B35" w:rsidRPr="00FF6874">
        <w:rPr>
          <w:rFonts w:ascii="Times New Roman" w:hAnsi="Times New Roman" w:cs="Times New Roman"/>
          <w:sz w:val="24"/>
          <w:szCs w:val="24"/>
        </w:rPr>
        <w:t xml:space="preserve">его </w:t>
      </w:r>
      <w:r w:rsidRPr="00FF6874">
        <w:rPr>
          <w:rFonts w:ascii="Times New Roman" w:hAnsi="Times New Roman" w:cs="Times New Roman"/>
          <w:sz w:val="24"/>
          <w:szCs w:val="24"/>
        </w:rPr>
        <w:t>проведения.</w:t>
      </w:r>
    </w:p>
    <w:p w:rsidR="00FC2E1E" w:rsidRPr="00FF6874" w:rsidRDefault="00FC2E1E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Pr="00FF6874" w:rsidRDefault="00A07DF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5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 xml:space="preserve">. Подготовительный этап </w:t>
      </w:r>
      <w:r w:rsidR="00DC6CBB" w:rsidRPr="00FF6874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F05DAE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C37" w:rsidRPr="00FF6874" w:rsidRDefault="00031C3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681" w:rsidRPr="00FF6874" w:rsidRDefault="00144E3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</w:t>
      </w:r>
      <w:r w:rsidR="00031C37" w:rsidRPr="00FF6874">
        <w:rPr>
          <w:rFonts w:ascii="Times New Roman" w:hAnsi="Times New Roman" w:cs="Times New Roman"/>
          <w:sz w:val="24"/>
          <w:szCs w:val="24"/>
        </w:rPr>
        <w:t>.</w:t>
      </w:r>
      <w:r w:rsidRPr="00FF6874">
        <w:rPr>
          <w:rFonts w:ascii="Times New Roman" w:hAnsi="Times New Roman" w:cs="Times New Roman"/>
          <w:sz w:val="24"/>
          <w:szCs w:val="24"/>
        </w:rPr>
        <w:t>1</w:t>
      </w:r>
      <w:r w:rsidR="00031C37" w:rsidRPr="00FF6874">
        <w:rPr>
          <w:rFonts w:ascii="Times New Roman" w:hAnsi="Times New Roman" w:cs="Times New Roman"/>
          <w:sz w:val="24"/>
          <w:szCs w:val="24"/>
        </w:rPr>
        <w:t xml:space="preserve">. </w:t>
      </w:r>
      <w:r w:rsidR="00F705FE" w:rsidRPr="00FF6874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2D317E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2D317E" w:rsidRPr="00FF68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E157D" w:rsidRPr="00FF6874">
        <w:rPr>
          <w:rFonts w:ascii="Times New Roman" w:hAnsi="Times New Roman" w:cs="Times New Roman"/>
          <w:sz w:val="24"/>
          <w:szCs w:val="24"/>
        </w:rPr>
        <w:t>осуществляется участником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EE157D"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E157D" w:rsidRPr="00FF687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EE157D" w:rsidRPr="00FF6874">
        <w:rPr>
          <w:rFonts w:ascii="Times New Roman" w:hAnsi="Times New Roman" w:cs="Times New Roman"/>
          <w:sz w:val="24"/>
          <w:szCs w:val="24"/>
        </w:rPr>
        <w:t>)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 рабочей группы, уполномоченны</w:t>
      </w:r>
      <w:proofErr w:type="gramStart"/>
      <w:r w:rsidR="00240D85" w:rsidRPr="00FF6874">
        <w:rPr>
          <w:rFonts w:ascii="Times New Roman" w:hAnsi="Times New Roman" w:cs="Times New Roman"/>
          <w:sz w:val="24"/>
          <w:szCs w:val="24"/>
        </w:rPr>
        <w:t>м</w:t>
      </w:r>
      <w:r w:rsidR="00EE157D" w:rsidRPr="00FF68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157D" w:rsidRPr="00FF68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157D" w:rsidRPr="00FF68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EE157D" w:rsidRPr="00FF6874">
        <w:rPr>
          <w:rFonts w:ascii="Times New Roman" w:hAnsi="Times New Roman" w:cs="Times New Roman"/>
          <w:sz w:val="24"/>
          <w:szCs w:val="24"/>
        </w:rPr>
        <w:t xml:space="preserve">) на проведение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2E647C" w:rsidRPr="00FF6874" w:rsidRDefault="002E647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5.2. Сроки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 (период, периоды)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5620D" w:rsidRPr="00FF6874">
        <w:rPr>
          <w:rFonts w:ascii="Times New Roman" w:hAnsi="Times New Roman" w:cs="Times New Roman"/>
          <w:sz w:val="24"/>
          <w:szCs w:val="24"/>
        </w:rPr>
        <w:t xml:space="preserve">проведения подготовительного этапа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определяются руководител</w:t>
      </w:r>
      <w:r w:rsidR="002B7F04" w:rsidRPr="00FF6874">
        <w:rPr>
          <w:rFonts w:ascii="Times New Roman" w:hAnsi="Times New Roman" w:cs="Times New Roman"/>
          <w:sz w:val="24"/>
          <w:szCs w:val="24"/>
        </w:rPr>
        <w:t>ем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рабочей группы (единственным участником рабочей группы)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 с учетом наличия резервов свободного времени, особенностей предмета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и (или) деятельности объекта </w:t>
      </w:r>
      <w:r w:rsidR="0098345E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5471B8" w:rsidRPr="00FF6874">
        <w:rPr>
          <w:rFonts w:ascii="Times New Roman" w:hAnsi="Times New Roman" w:cs="Times New Roman"/>
          <w:sz w:val="24"/>
          <w:szCs w:val="24"/>
        </w:rPr>
        <w:t>, объема и содержания вопросов, подлежащих разрешению в ходе подготови</w:t>
      </w:r>
      <w:r w:rsidR="00F5620D" w:rsidRPr="00FF6874">
        <w:rPr>
          <w:rFonts w:ascii="Times New Roman" w:hAnsi="Times New Roman" w:cs="Times New Roman"/>
          <w:sz w:val="24"/>
          <w:szCs w:val="24"/>
        </w:rPr>
        <w:t>тельного этапа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F33FF9" w:rsidRPr="00FF6874">
        <w:rPr>
          <w:rFonts w:ascii="Times New Roman" w:hAnsi="Times New Roman" w:cs="Times New Roman"/>
          <w:sz w:val="24"/>
          <w:szCs w:val="24"/>
        </w:rPr>
        <w:t xml:space="preserve">, иных условий и объективных обстоятельств поведения </w:t>
      </w:r>
      <w:r w:rsidR="0098345E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F33FF9" w:rsidRPr="00FF6874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7D" w:rsidRPr="00FF6874" w:rsidRDefault="00666D7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</w:t>
      </w:r>
      <w:r w:rsidR="002E647C" w:rsidRPr="00FF6874">
        <w:rPr>
          <w:rFonts w:ascii="Times New Roman" w:hAnsi="Times New Roman" w:cs="Times New Roman"/>
          <w:sz w:val="24"/>
          <w:szCs w:val="24"/>
        </w:rPr>
        <w:t>3</w:t>
      </w:r>
      <w:r w:rsidRPr="00FF6874">
        <w:rPr>
          <w:rFonts w:ascii="Times New Roman" w:hAnsi="Times New Roman" w:cs="Times New Roman"/>
          <w:sz w:val="24"/>
          <w:szCs w:val="24"/>
        </w:rPr>
        <w:t xml:space="preserve">. </w:t>
      </w:r>
      <w:r w:rsidR="00EE157D" w:rsidRPr="00FF6874">
        <w:rPr>
          <w:rFonts w:ascii="Times New Roman" w:hAnsi="Times New Roman" w:cs="Times New Roman"/>
          <w:sz w:val="24"/>
          <w:szCs w:val="24"/>
        </w:rPr>
        <w:t>Подготов</w:t>
      </w:r>
      <w:r w:rsidR="00F5620D" w:rsidRPr="00FF6874">
        <w:rPr>
          <w:rFonts w:ascii="Times New Roman" w:hAnsi="Times New Roman" w:cs="Times New Roman"/>
          <w:sz w:val="24"/>
          <w:szCs w:val="24"/>
        </w:rPr>
        <w:t>ительный этап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0B399A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EE157D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>предварительное изучение предмета</w:t>
      </w:r>
      <w:r w:rsidR="0048211F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EE157D" w:rsidRPr="00FF6874">
        <w:rPr>
          <w:rFonts w:ascii="Times New Roman" w:hAnsi="Times New Roman" w:cs="Times New Roman"/>
          <w:sz w:val="24"/>
          <w:szCs w:val="24"/>
        </w:rPr>
        <w:t>и</w:t>
      </w:r>
      <w:r w:rsidR="0048211F" w:rsidRPr="00FF6874">
        <w:rPr>
          <w:rFonts w:ascii="Times New Roman" w:hAnsi="Times New Roman" w:cs="Times New Roman"/>
          <w:sz w:val="24"/>
          <w:szCs w:val="24"/>
        </w:rPr>
        <w:t xml:space="preserve"> (или)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A4DA7" w:rsidRPr="00FF68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6A4DA7"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6A4DA7" w:rsidRPr="00FF68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A4DA7" w:rsidRPr="00FF6874">
        <w:rPr>
          <w:rFonts w:ascii="Times New Roman" w:hAnsi="Times New Roman" w:cs="Times New Roman"/>
          <w:sz w:val="24"/>
          <w:szCs w:val="24"/>
        </w:rPr>
        <w:t>)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8211F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EE157D" w:rsidRPr="00FF6874">
        <w:rPr>
          <w:rFonts w:ascii="Times New Roman" w:hAnsi="Times New Roman" w:cs="Times New Roman"/>
          <w:sz w:val="24"/>
          <w:szCs w:val="24"/>
        </w:rPr>
        <w:t>;</w:t>
      </w:r>
    </w:p>
    <w:p w:rsidR="00EE157D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определение формы </w:t>
      </w:r>
      <w:r w:rsidR="0087221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="00EE157D" w:rsidRPr="00FF6874">
        <w:rPr>
          <w:rFonts w:ascii="Times New Roman" w:hAnsi="Times New Roman" w:cs="Times New Roman"/>
          <w:sz w:val="24"/>
          <w:szCs w:val="24"/>
        </w:rPr>
        <w:t>(выездное, камеральное)</w:t>
      </w:r>
      <w:r w:rsidR="002B7F04" w:rsidRPr="00FF6874">
        <w:rPr>
          <w:rFonts w:ascii="Times New Roman" w:hAnsi="Times New Roman" w:cs="Times New Roman"/>
          <w:sz w:val="24"/>
          <w:szCs w:val="24"/>
        </w:rPr>
        <w:t>,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способов его проведения; </w:t>
      </w:r>
    </w:p>
    <w:p w:rsidR="00EE157D" w:rsidRPr="00FF6874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определение перечня информации, документов и материалов, необходимых для проведения </w:t>
      </w:r>
      <w:r w:rsidR="00872217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C04AB2" w:rsidRPr="00FF6874">
        <w:rPr>
          <w:rFonts w:ascii="Times New Roman" w:hAnsi="Times New Roman" w:cs="Times New Roman"/>
          <w:sz w:val="24"/>
          <w:szCs w:val="24"/>
        </w:rPr>
        <w:t>;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C04AB2" w:rsidRPr="00FF6874">
        <w:rPr>
          <w:rFonts w:ascii="Times New Roman" w:hAnsi="Times New Roman" w:cs="Times New Roman"/>
          <w:sz w:val="24"/>
          <w:szCs w:val="24"/>
        </w:rPr>
        <w:t xml:space="preserve">выявление информации, документов и материалов, имеющихся в наличии в Контрольно-счетной палате;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а также, по решению руководителя рабочей группы (единственного </w:t>
      </w:r>
      <w:r w:rsidR="00C04AB2" w:rsidRPr="00FF6874">
        <w:rPr>
          <w:rFonts w:ascii="Times New Roman" w:hAnsi="Times New Roman" w:cs="Times New Roman"/>
          <w:sz w:val="24"/>
          <w:szCs w:val="24"/>
        </w:rPr>
        <w:t>участника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рабочей группы) направление запросов о представлении таких информации, документов и материалов;</w:t>
      </w:r>
    </w:p>
    <w:p w:rsidR="006A4DA7" w:rsidRPr="00FF6874" w:rsidRDefault="00EE157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F5327"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Pr="00FF6874">
        <w:rPr>
          <w:rFonts w:ascii="Times New Roman" w:hAnsi="Times New Roman" w:cs="Times New Roman"/>
          <w:sz w:val="24"/>
          <w:szCs w:val="24"/>
        </w:rPr>
        <w:t xml:space="preserve">разрешение вопроса о привлечении для участия в </w:t>
      </w:r>
      <w:r w:rsidR="002B1457" w:rsidRPr="00FF6874">
        <w:rPr>
          <w:rFonts w:ascii="Times New Roman" w:hAnsi="Times New Roman" w:cs="Times New Roman"/>
          <w:sz w:val="24"/>
          <w:szCs w:val="24"/>
        </w:rPr>
        <w:t>экспертно-аналитическом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мероприятии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экспертов и экспертных организаций, а также сотрудников правоохранительных, надзорных, контрольных и органов местного самоупр</w:t>
      </w:r>
      <w:r w:rsidR="002B57DE" w:rsidRPr="00FF6874">
        <w:rPr>
          <w:rFonts w:ascii="Times New Roman" w:hAnsi="Times New Roman" w:cs="Times New Roman"/>
          <w:sz w:val="24"/>
          <w:szCs w:val="24"/>
        </w:rPr>
        <w:t>авления;</w:t>
      </w:r>
    </w:p>
    <w:p w:rsidR="002B57DE" w:rsidRPr="00FF6874" w:rsidRDefault="00DF532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F5D4E" w:rsidRPr="00FF6874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83347C">
        <w:rPr>
          <w:rFonts w:ascii="Times New Roman" w:hAnsi="Times New Roman" w:cs="Times New Roman"/>
          <w:sz w:val="24"/>
          <w:szCs w:val="24"/>
        </w:rPr>
        <w:t>Плана</w:t>
      </w:r>
      <w:r w:rsidR="002B57DE" w:rsidRPr="00FF6874">
        <w:rPr>
          <w:rFonts w:ascii="Times New Roman" w:hAnsi="Times New Roman" w:cs="Times New Roman"/>
          <w:sz w:val="24"/>
          <w:szCs w:val="24"/>
        </w:rPr>
        <w:t xml:space="preserve"> проведения экспертно-аналитического мероприятия (по решению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2B57DE" w:rsidRPr="00FF6874">
        <w:rPr>
          <w:rFonts w:ascii="Times New Roman" w:hAnsi="Times New Roman" w:cs="Times New Roman"/>
          <w:sz w:val="24"/>
          <w:szCs w:val="24"/>
        </w:rPr>
        <w:t>или руководителя рабочей группы</w:t>
      </w:r>
      <w:r w:rsidR="00FF5D4E" w:rsidRPr="00FF6874">
        <w:rPr>
          <w:rFonts w:ascii="Times New Roman" w:hAnsi="Times New Roman" w:cs="Times New Roman"/>
          <w:sz w:val="24"/>
          <w:szCs w:val="24"/>
        </w:rPr>
        <w:t xml:space="preserve"> (единственного участника рабочей группы)</w:t>
      </w:r>
      <w:r w:rsidR="002B57DE" w:rsidRPr="00FF68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E157D" w:rsidRPr="00FF6874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разрешение вопросов материально-технического обеспечения процесса проведения </w:t>
      </w:r>
      <w:r w:rsidR="002B1457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EE157D" w:rsidRPr="00FF6874">
        <w:rPr>
          <w:rFonts w:ascii="Times New Roman" w:hAnsi="Times New Roman" w:cs="Times New Roman"/>
          <w:sz w:val="24"/>
          <w:szCs w:val="24"/>
        </w:rPr>
        <w:t>;</w:t>
      </w:r>
    </w:p>
    <w:p w:rsidR="00EE157D" w:rsidRPr="00FF6874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разрешение иных вопросов, связанных с подготовкой </w:t>
      </w:r>
      <w:r w:rsidR="004B72BC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735E76" w:rsidRPr="00FF68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5620D" w:rsidRPr="00FF6874">
        <w:rPr>
          <w:rFonts w:ascii="Times New Roman" w:hAnsi="Times New Roman" w:cs="Times New Roman"/>
          <w:sz w:val="24"/>
          <w:szCs w:val="24"/>
        </w:rPr>
        <w:t>к проведению</w:t>
      </w:r>
      <w:r w:rsidR="00EE157D" w:rsidRPr="00FF6874">
        <w:rPr>
          <w:rFonts w:ascii="Times New Roman" w:hAnsi="Times New Roman" w:cs="Times New Roman"/>
          <w:sz w:val="24"/>
          <w:szCs w:val="24"/>
        </w:rPr>
        <w:t>.</w:t>
      </w:r>
    </w:p>
    <w:p w:rsidR="009621EF" w:rsidRPr="00FF6874" w:rsidRDefault="009621E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5.4. Если на подготови</w:t>
      </w:r>
      <w:r w:rsidR="00F5620D" w:rsidRPr="00FF6874">
        <w:rPr>
          <w:rFonts w:ascii="Times New Roman" w:hAnsi="Times New Roman" w:cs="Times New Roman"/>
          <w:sz w:val="24"/>
          <w:szCs w:val="24"/>
        </w:rPr>
        <w:t>тельно</w:t>
      </w:r>
      <w:r w:rsidR="0009392F" w:rsidRPr="00FF6874">
        <w:rPr>
          <w:rFonts w:ascii="Times New Roman" w:hAnsi="Times New Roman" w:cs="Times New Roman"/>
          <w:sz w:val="24"/>
          <w:szCs w:val="24"/>
        </w:rPr>
        <w:t>м</w:t>
      </w:r>
      <w:r w:rsidR="00F5620D" w:rsidRPr="00FF6874">
        <w:rPr>
          <w:rFonts w:ascii="Times New Roman" w:hAnsi="Times New Roman" w:cs="Times New Roman"/>
          <w:sz w:val="24"/>
          <w:szCs w:val="24"/>
        </w:rPr>
        <w:t xml:space="preserve"> этап</w:t>
      </w:r>
      <w:r w:rsidR="0009392F" w:rsidRPr="00FF6874">
        <w:rPr>
          <w:rFonts w:ascii="Times New Roman" w:hAnsi="Times New Roman" w:cs="Times New Roman"/>
          <w:sz w:val="24"/>
          <w:szCs w:val="24"/>
        </w:rPr>
        <w:t>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F5D4E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выявлены обстоятельства, препятствующие проведению мероприятия или свидетельствующие о нецелесообразности его проведения, руководитель </w:t>
      </w:r>
      <w:r w:rsidR="00FE7699" w:rsidRPr="00FF6874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F6874">
        <w:rPr>
          <w:rFonts w:ascii="Times New Roman" w:hAnsi="Times New Roman" w:cs="Times New Roman"/>
          <w:sz w:val="24"/>
          <w:szCs w:val="24"/>
        </w:rPr>
        <w:t xml:space="preserve"> (единственн</w:t>
      </w:r>
      <w:r w:rsidR="00FE7699" w:rsidRPr="00FF6874">
        <w:rPr>
          <w:rFonts w:ascii="Times New Roman" w:hAnsi="Times New Roman" w:cs="Times New Roman"/>
          <w:sz w:val="24"/>
          <w:szCs w:val="24"/>
        </w:rPr>
        <w:t>ый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E7699" w:rsidRPr="00FF6874">
        <w:rPr>
          <w:rFonts w:ascii="Times New Roman" w:hAnsi="Times New Roman" w:cs="Times New Roman"/>
          <w:sz w:val="24"/>
          <w:szCs w:val="24"/>
        </w:rPr>
        <w:t>участник рабочей группы)</w:t>
      </w:r>
      <w:r w:rsidRPr="00FF6874">
        <w:rPr>
          <w:rFonts w:ascii="Times New Roman" w:hAnsi="Times New Roman" w:cs="Times New Roman"/>
          <w:sz w:val="24"/>
          <w:szCs w:val="24"/>
        </w:rPr>
        <w:t xml:space="preserve"> вносит на рассмотрение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мотивированное предложение об изменении 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5245A" w:rsidRPr="00FF687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его проведения (в том числе изменения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B07BDC" w:rsidRPr="00FF6874">
        <w:rPr>
          <w:rFonts w:ascii="Times New Roman" w:hAnsi="Times New Roman" w:cs="Times New Roman"/>
          <w:sz w:val="24"/>
          <w:szCs w:val="24"/>
        </w:rPr>
        <w:t xml:space="preserve">или </w:t>
      </w:r>
      <w:r w:rsidRPr="00FF6874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B07BDC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FF6874">
        <w:rPr>
          <w:rFonts w:ascii="Times New Roman" w:hAnsi="Times New Roman" w:cs="Times New Roman"/>
          <w:sz w:val="24"/>
          <w:szCs w:val="24"/>
        </w:rPr>
        <w:t>, сроков проведения мероприятия</w:t>
      </w:r>
      <w:r w:rsidR="004B7C95" w:rsidRPr="00FF6874">
        <w:rPr>
          <w:rFonts w:ascii="Times New Roman" w:hAnsi="Times New Roman" w:cs="Times New Roman"/>
          <w:sz w:val="24"/>
          <w:szCs w:val="24"/>
        </w:rPr>
        <w:t>, состава рабочей группы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) либо об исключении </w:t>
      </w:r>
      <w:r w:rsidR="00373145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 из планов работы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208" w:rsidRPr="00FF6874" w:rsidRDefault="00037EB8" w:rsidP="00D25B1E">
      <w:pPr>
        <w:pStyle w:val="3"/>
        <w:spacing w:line="240" w:lineRule="auto"/>
        <w:ind w:firstLine="567"/>
        <w:rPr>
          <w:sz w:val="24"/>
          <w:szCs w:val="24"/>
        </w:rPr>
      </w:pPr>
      <w:r w:rsidRPr="00FF6874">
        <w:rPr>
          <w:sz w:val="24"/>
          <w:szCs w:val="24"/>
        </w:rPr>
        <w:t>5</w:t>
      </w:r>
      <w:r w:rsidR="00B034E8" w:rsidRPr="00FF6874">
        <w:rPr>
          <w:sz w:val="24"/>
          <w:szCs w:val="24"/>
        </w:rPr>
        <w:t>.</w:t>
      </w:r>
      <w:r w:rsidR="00992208" w:rsidRPr="00FF6874">
        <w:rPr>
          <w:sz w:val="24"/>
          <w:szCs w:val="24"/>
        </w:rPr>
        <w:t>5</w:t>
      </w:r>
      <w:r w:rsidR="00B034E8" w:rsidRPr="00FF6874">
        <w:rPr>
          <w:sz w:val="24"/>
          <w:szCs w:val="24"/>
        </w:rPr>
        <w:t>. П</w:t>
      </w:r>
      <w:r w:rsidR="00D25B1E">
        <w:rPr>
          <w:sz w:val="24"/>
          <w:szCs w:val="24"/>
        </w:rPr>
        <w:t>лан</w:t>
      </w:r>
      <w:r w:rsidR="00B034E8" w:rsidRPr="00FF6874">
        <w:rPr>
          <w:sz w:val="24"/>
          <w:szCs w:val="24"/>
        </w:rPr>
        <w:t xml:space="preserve"> </w:t>
      </w:r>
      <w:r w:rsidR="00CD2DB1" w:rsidRPr="00FF6874">
        <w:rPr>
          <w:sz w:val="24"/>
          <w:szCs w:val="24"/>
        </w:rPr>
        <w:t xml:space="preserve">проведения </w:t>
      </w:r>
      <w:r w:rsidR="00992208" w:rsidRPr="00FF6874">
        <w:rPr>
          <w:sz w:val="24"/>
          <w:szCs w:val="24"/>
        </w:rPr>
        <w:t xml:space="preserve">экспертно-аналитического </w:t>
      </w:r>
      <w:r w:rsidR="00CD2DB1" w:rsidRPr="00FF6874">
        <w:rPr>
          <w:sz w:val="24"/>
          <w:szCs w:val="24"/>
        </w:rPr>
        <w:t xml:space="preserve">мероприятия </w:t>
      </w:r>
      <w:r w:rsidR="00B034E8" w:rsidRPr="00FF6874">
        <w:rPr>
          <w:sz w:val="24"/>
          <w:szCs w:val="24"/>
        </w:rPr>
        <w:t xml:space="preserve">составляется </w:t>
      </w:r>
      <w:proofErr w:type="spellStart"/>
      <w:proofErr w:type="gramStart"/>
      <w:r w:rsidR="00DF5327" w:rsidRPr="00FF6874">
        <w:rPr>
          <w:sz w:val="24"/>
          <w:szCs w:val="24"/>
        </w:rPr>
        <w:t>составляется</w:t>
      </w:r>
      <w:proofErr w:type="spellEnd"/>
      <w:proofErr w:type="gramEnd"/>
      <w:r w:rsidR="00DF5327" w:rsidRPr="00FF6874">
        <w:rPr>
          <w:sz w:val="24"/>
          <w:szCs w:val="24"/>
        </w:rPr>
        <w:t xml:space="preserve"> участником</w:t>
      </w:r>
      <w:r w:rsidR="00992208" w:rsidRPr="00FF6874">
        <w:rPr>
          <w:sz w:val="24"/>
          <w:szCs w:val="24"/>
        </w:rPr>
        <w:t>(-</w:t>
      </w:r>
      <w:proofErr w:type="spellStart"/>
      <w:r w:rsidR="00992208" w:rsidRPr="00FF6874">
        <w:rPr>
          <w:sz w:val="24"/>
          <w:szCs w:val="24"/>
        </w:rPr>
        <w:t>ами</w:t>
      </w:r>
      <w:proofErr w:type="spellEnd"/>
      <w:r w:rsidR="00992208" w:rsidRPr="00FF6874">
        <w:rPr>
          <w:sz w:val="24"/>
          <w:szCs w:val="24"/>
        </w:rPr>
        <w:t xml:space="preserve">) рабочей группы на основании плана работы </w:t>
      </w:r>
      <w:r w:rsidR="00E4607B">
        <w:rPr>
          <w:sz w:val="24"/>
          <w:szCs w:val="24"/>
        </w:rPr>
        <w:t>КСУ</w:t>
      </w:r>
      <w:r w:rsidR="00456A14">
        <w:rPr>
          <w:sz w:val="24"/>
          <w:szCs w:val="24"/>
        </w:rPr>
        <w:t xml:space="preserve"> </w:t>
      </w:r>
      <w:r w:rsidR="00992208" w:rsidRPr="00FF6874">
        <w:rPr>
          <w:sz w:val="24"/>
          <w:szCs w:val="24"/>
        </w:rPr>
        <w:t xml:space="preserve">и с учетом итогов проведения подготовительного этапа </w:t>
      </w:r>
      <w:r w:rsidR="00B64E07" w:rsidRPr="00FF6874">
        <w:rPr>
          <w:sz w:val="24"/>
          <w:szCs w:val="24"/>
        </w:rPr>
        <w:t xml:space="preserve">экспертно-аналитического </w:t>
      </w:r>
      <w:r w:rsidR="00992208" w:rsidRPr="00FF6874">
        <w:rPr>
          <w:sz w:val="24"/>
          <w:szCs w:val="24"/>
        </w:rPr>
        <w:t>мероприятия.</w:t>
      </w:r>
    </w:p>
    <w:p w:rsidR="00B034E8" w:rsidRPr="00FF6874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В </w:t>
      </w:r>
      <w:r w:rsidR="00D25B1E">
        <w:rPr>
          <w:rFonts w:ascii="Times New Roman" w:hAnsi="Times New Roman" w:cs="Times New Roman"/>
          <w:sz w:val="24"/>
          <w:szCs w:val="24"/>
        </w:rPr>
        <w:t>Плане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детализируется предмет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путем определения перечня основных вопросов </w:t>
      </w:r>
      <w:r w:rsidR="00B64E07" w:rsidRPr="00FF6874">
        <w:rPr>
          <w:rFonts w:ascii="Times New Roman" w:hAnsi="Times New Roman" w:cs="Times New Roman"/>
          <w:sz w:val="24"/>
          <w:szCs w:val="24"/>
        </w:rPr>
        <w:t>экспертно-аналитического м</w:t>
      </w:r>
      <w:r w:rsidR="00D25B1E">
        <w:rPr>
          <w:rFonts w:ascii="Times New Roman" w:hAnsi="Times New Roman" w:cs="Times New Roman"/>
          <w:sz w:val="24"/>
          <w:szCs w:val="24"/>
        </w:rPr>
        <w:t>ероприятия</w:t>
      </w:r>
      <w:r w:rsidRPr="00FF6874">
        <w:rPr>
          <w:rFonts w:ascii="Times New Roman" w:hAnsi="Times New Roman" w:cs="Times New Roman"/>
          <w:sz w:val="24"/>
          <w:szCs w:val="24"/>
        </w:rPr>
        <w:t>, а также указываются наименование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 (тема)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 объекты экспертно-аналити</w:t>
      </w:r>
      <w:r w:rsidR="00D25B1E">
        <w:rPr>
          <w:rFonts w:ascii="Times New Roman" w:hAnsi="Times New Roman" w:cs="Times New Roman"/>
          <w:sz w:val="24"/>
          <w:szCs w:val="24"/>
        </w:rPr>
        <w:t>ческого мероприятия</w:t>
      </w:r>
      <w:r w:rsidR="00B64E07" w:rsidRPr="00FF6874">
        <w:rPr>
          <w:rFonts w:ascii="Times New Roman" w:hAnsi="Times New Roman" w:cs="Times New Roman"/>
          <w:sz w:val="24"/>
          <w:szCs w:val="24"/>
        </w:rPr>
        <w:t>;</w:t>
      </w:r>
      <w:r w:rsidRPr="00FF6874">
        <w:rPr>
          <w:rFonts w:ascii="Times New Roman" w:hAnsi="Times New Roman" w:cs="Times New Roman"/>
          <w:sz w:val="24"/>
          <w:szCs w:val="24"/>
        </w:rPr>
        <w:t xml:space="preserve"> основание для  проведения</w:t>
      </w:r>
      <w:r w:rsidR="00DA6384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DA6384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9B58BF" w:rsidRPr="00FF6874">
        <w:rPr>
          <w:rFonts w:ascii="Times New Roman" w:hAnsi="Times New Roman" w:cs="Times New Roman"/>
          <w:sz w:val="24"/>
          <w:szCs w:val="24"/>
        </w:rPr>
        <w:t xml:space="preserve">; </w:t>
      </w:r>
      <w:r w:rsidRPr="00FF6874">
        <w:rPr>
          <w:rFonts w:ascii="Times New Roman" w:hAnsi="Times New Roman" w:cs="Times New Roman"/>
          <w:sz w:val="24"/>
          <w:szCs w:val="24"/>
        </w:rPr>
        <w:t>форм</w:t>
      </w:r>
      <w:r w:rsidR="006A4DA7" w:rsidRPr="00FF6874">
        <w:rPr>
          <w:rFonts w:ascii="Times New Roman" w:hAnsi="Times New Roman" w:cs="Times New Roman"/>
          <w:sz w:val="24"/>
          <w:szCs w:val="24"/>
        </w:rPr>
        <w:t>а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B64E07" w:rsidRPr="00FF6874">
        <w:rPr>
          <w:rFonts w:ascii="Times New Roman" w:hAnsi="Times New Roman" w:cs="Times New Roman"/>
          <w:sz w:val="24"/>
          <w:szCs w:val="24"/>
        </w:rPr>
        <w:t>экспертно-аналитического м</w:t>
      </w:r>
      <w:r w:rsidRPr="00FF6874">
        <w:rPr>
          <w:rFonts w:ascii="Times New Roman" w:hAnsi="Times New Roman" w:cs="Times New Roman"/>
          <w:sz w:val="24"/>
          <w:szCs w:val="24"/>
        </w:rPr>
        <w:t>ероприятия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 (выездное/камеральное мероприятие)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117AF5" w:rsidRPr="00FF6874">
        <w:rPr>
          <w:rFonts w:ascii="Times New Roman" w:hAnsi="Times New Roman" w:cs="Times New Roman"/>
          <w:sz w:val="24"/>
          <w:szCs w:val="24"/>
        </w:rPr>
        <w:t>сведения о привлечении для участия в мероприятии лиц, указанных в</w:t>
      </w:r>
      <w:r w:rsidR="00117AF5" w:rsidRPr="00FF687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17AF5" w:rsidRPr="00FF6874">
        <w:rPr>
          <w:rFonts w:ascii="Times New Roman" w:hAnsi="Times New Roman" w:cs="Times New Roman"/>
          <w:sz w:val="24"/>
          <w:szCs w:val="24"/>
        </w:rPr>
        <w:t>пункте 4.1</w:t>
      </w:r>
      <w:r w:rsidR="00D25B1E">
        <w:rPr>
          <w:rFonts w:ascii="Times New Roman" w:hAnsi="Times New Roman" w:cs="Times New Roman"/>
          <w:sz w:val="24"/>
          <w:szCs w:val="24"/>
        </w:rPr>
        <w:t>0</w:t>
      </w:r>
      <w:r w:rsidR="00117AF5" w:rsidRPr="00FF6874">
        <w:rPr>
          <w:rFonts w:ascii="Times New Roman" w:hAnsi="Times New Roman" w:cs="Times New Roman"/>
          <w:sz w:val="24"/>
          <w:szCs w:val="24"/>
        </w:rPr>
        <w:t>-4.1</w:t>
      </w:r>
      <w:r w:rsidR="00D25B1E">
        <w:rPr>
          <w:rFonts w:ascii="Times New Roman" w:hAnsi="Times New Roman" w:cs="Times New Roman"/>
          <w:sz w:val="24"/>
          <w:szCs w:val="24"/>
        </w:rPr>
        <w:t>1</w:t>
      </w:r>
      <w:r w:rsidR="00372254" w:rsidRPr="00FF6874">
        <w:rPr>
          <w:rFonts w:ascii="Times New Roman" w:hAnsi="Times New Roman" w:cs="Times New Roman"/>
          <w:sz w:val="24"/>
          <w:szCs w:val="24"/>
        </w:rPr>
        <w:t>.</w:t>
      </w:r>
      <w:r w:rsidR="00117AF5" w:rsidRPr="00FF6874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r w:rsidR="00DA6384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дата начала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A6384" w:rsidRPr="00FF6874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B07AB9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A6384" w:rsidRPr="00FF6874">
        <w:rPr>
          <w:rFonts w:ascii="Times New Roman" w:hAnsi="Times New Roman" w:cs="Times New Roman"/>
          <w:sz w:val="24"/>
          <w:szCs w:val="24"/>
        </w:rPr>
        <w:t>срок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714C6" w:rsidRPr="00FF687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FF0251" w:rsidRPr="00FF687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D714C6" w:rsidRPr="00FF6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64E07" w:rsidRPr="00FF6874">
        <w:rPr>
          <w:rFonts w:ascii="Times New Roman" w:hAnsi="Times New Roman" w:cs="Times New Roman"/>
          <w:sz w:val="24"/>
          <w:szCs w:val="24"/>
        </w:rPr>
        <w:t>заключения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B64E07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714C6" w:rsidRPr="00FF6874">
        <w:rPr>
          <w:rFonts w:ascii="Times New Roman" w:hAnsi="Times New Roman" w:cs="Times New Roman"/>
          <w:sz w:val="24"/>
          <w:szCs w:val="24"/>
        </w:rPr>
        <w:t xml:space="preserve"> для подписания 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  <w:r w:rsidRPr="00FF6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34E8" w:rsidRPr="00456A14" w:rsidRDefault="008249B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П</w:t>
      </w:r>
      <w:r w:rsidR="00D25B1E">
        <w:rPr>
          <w:rFonts w:ascii="Times New Roman" w:hAnsi="Times New Roman" w:cs="Times New Roman"/>
          <w:sz w:val="24"/>
          <w:szCs w:val="24"/>
        </w:rPr>
        <w:t>лан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</w:t>
      </w:r>
      <w:r w:rsidR="005E2DD7" w:rsidRPr="00FF6874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E347AB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мероприятия (единственным </w:t>
      </w:r>
      <w:r w:rsidR="00047D14" w:rsidRPr="00FF6874">
        <w:rPr>
          <w:rFonts w:ascii="Times New Roman" w:hAnsi="Times New Roman" w:cs="Times New Roman"/>
          <w:sz w:val="24"/>
          <w:szCs w:val="24"/>
        </w:rPr>
        <w:t>участником</w:t>
      </w:r>
      <w:r w:rsidR="005E2DD7" w:rsidRPr="00FF6874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) и утверждается 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>.</w:t>
      </w:r>
    </w:p>
    <w:p w:rsidR="00B034E8" w:rsidRPr="00FF6874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D25B1E">
        <w:rPr>
          <w:rFonts w:ascii="Times New Roman" w:hAnsi="Times New Roman" w:cs="Times New Roman"/>
          <w:sz w:val="24"/>
          <w:szCs w:val="24"/>
        </w:rPr>
        <w:t>План</w:t>
      </w:r>
      <w:r w:rsidRPr="00FF6874">
        <w:rPr>
          <w:rFonts w:ascii="Times New Roman" w:hAnsi="Times New Roman" w:cs="Times New Roman"/>
          <w:sz w:val="24"/>
          <w:szCs w:val="24"/>
        </w:rPr>
        <w:t xml:space="preserve"> вносятся в ходе подготов</w:t>
      </w:r>
      <w:r w:rsidR="00EF544F" w:rsidRPr="00FF6874">
        <w:rPr>
          <w:rFonts w:ascii="Times New Roman" w:hAnsi="Times New Roman" w:cs="Times New Roman"/>
          <w:sz w:val="24"/>
          <w:szCs w:val="24"/>
        </w:rPr>
        <w:t>ительного и</w:t>
      </w:r>
      <w:r w:rsidR="00D25B1E">
        <w:rPr>
          <w:rFonts w:ascii="Times New Roman" w:hAnsi="Times New Roman" w:cs="Times New Roman"/>
          <w:sz w:val="24"/>
          <w:szCs w:val="24"/>
        </w:rPr>
        <w:t xml:space="preserve"> </w:t>
      </w:r>
      <w:r w:rsidR="00EF544F" w:rsidRPr="00FF6874">
        <w:rPr>
          <w:rFonts w:ascii="Times New Roman" w:hAnsi="Times New Roman" w:cs="Times New Roman"/>
          <w:sz w:val="24"/>
          <w:szCs w:val="24"/>
        </w:rPr>
        <w:t>(или)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EF544F" w:rsidRPr="00FF6874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E347AB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на основании мотивированного предложения </w:t>
      </w:r>
      <w:r w:rsidR="005E2DD7" w:rsidRPr="00FF6874">
        <w:rPr>
          <w:rFonts w:ascii="Times New Roman" w:hAnsi="Times New Roman" w:cs="Times New Roman"/>
          <w:sz w:val="24"/>
          <w:szCs w:val="24"/>
        </w:rPr>
        <w:t>участника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5E2DD7"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5E2DD7" w:rsidRPr="00FF68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E2DD7" w:rsidRPr="00FF6874">
        <w:rPr>
          <w:rFonts w:ascii="Times New Roman" w:hAnsi="Times New Roman" w:cs="Times New Roman"/>
          <w:sz w:val="24"/>
          <w:szCs w:val="24"/>
        </w:rPr>
        <w:t>) рабочей группы</w:t>
      </w:r>
      <w:r w:rsidRPr="00FF6874">
        <w:rPr>
          <w:rFonts w:ascii="Times New Roman" w:hAnsi="Times New Roman" w:cs="Times New Roman"/>
          <w:sz w:val="24"/>
          <w:szCs w:val="24"/>
        </w:rPr>
        <w:t xml:space="preserve">,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уполномоченн</w:t>
      </w:r>
      <w:r w:rsidR="005E2DD7" w:rsidRPr="00FF6874">
        <w:rPr>
          <w:rFonts w:ascii="Times New Roman" w:hAnsi="Times New Roman" w:cs="Times New Roman"/>
          <w:snapToGrid w:val="0"/>
          <w:sz w:val="24"/>
          <w:szCs w:val="24"/>
        </w:rPr>
        <w:t>ог</w:t>
      </w:r>
      <w:proofErr w:type="gramStart"/>
      <w:r w:rsidR="005E2DD7" w:rsidRPr="00FF6874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gramEnd"/>
      <w:r w:rsidRPr="00FF6874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E2DD7" w:rsidRPr="00FF6874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) на проведение </w:t>
      </w:r>
      <w:r w:rsidR="00F73D55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мероприятия. </w:t>
      </w:r>
    </w:p>
    <w:p w:rsidR="00B034E8" w:rsidRPr="00456A14" w:rsidRDefault="00D25B1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034E8" w:rsidRPr="00FF6874"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 xml:space="preserve"> в План </w:t>
      </w:r>
      <w:r w:rsidR="00B034E8" w:rsidRPr="00FF6874">
        <w:rPr>
          <w:rFonts w:ascii="Times New Roman" w:hAnsi="Times New Roman" w:cs="Times New Roman"/>
          <w:sz w:val="24"/>
          <w:szCs w:val="24"/>
        </w:rPr>
        <w:t>подписыва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тся руководителем </w:t>
      </w:r>
      <w:r w:rsidR="005E2DD7" w:rsidRPr="00FF6874">
        <w:rPr>
          <w:rFonts w:ascii="Times New Roman" w:hAnsi="Times New Roman" w:cs="Times New Roman"/>
          <w:sz w:val="24"/>
          <w:szCs w:val="24"/>
        </w:rPr>
        <w:t>рабочей группы (</w:t>
      </w:r>
      <w:r w:rsidR="00B034E8" w:rsidRPr="00FF6874">
        <w:rPr>
          <w:rFonts w:ascii="Times New Roman" w:hAnsi="Times New Roman" w:cs="Times New Roman"/>
          <w:sz w:val="24"/>
          <w:szCs w:val="24"/>
        </w:rPr>
        <w:t>единственным</w:t>
      </w:r>
      <w:r w:rsidR="00EF544F" w:rsidRPr="00FF6874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="005E2DD7" w:rsidRPr="00FF6874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B034E8" w:rsidRPr="00FF6874">
        <w:rPr>
          <w:rFonts w:ascii="Times New Roman" w:hAnsi="Times New Roman" w:cs="Times New Roman"/>
          <w:sz w:val="24"/>
          <w:szCs w:val="24"/>
        </w:rPr>
        <w:t>)</w:t>
      </w:r>
      <w:r w:rsidR="00273C48" w:rsidRPr="00FF6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утверждаю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тся 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>.</w:t>
      </w:r>
    </w:p>
    <w:p w:rsidR="00B034E8" w:rsidRPr="00FF6874" w:rsidRDefault="00B034E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Утверждение</w:t>
      </w:r>
      <w:r w:rsidRPr="00FF6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D25B1E">
        <w:rPr>
          <w:rFonts w:ascii="Times New Roman" w:hAnsi="Times New Roman" w:cs="Times New Roman"/>
          <w:sz w:val="24"/>
          <w:szCs w:val="24"/>
        </w:rPr>
        <w:t>Плана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9188A" w:rsidRPr="00FF6874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25B1E">
        <w:rPr>
          <w:rFonts w:ascii="Times New Roman" w:hAnsi="Times New Roman" w:cs="Times New Roman"/>
          <w:sz w:val="24"/>
          <w:szCs w:val="24"/>
        </w:rPr>
        <w:t>него</w:t>
      </w:r>
      <w:r w:rsidR="00755E8A" w:rsidRPr="00FF6874">
        <w:rPr>
          <w:rFonts w:ascii="Times New Roman" w:hAnsi="Times New Roman" w:cs="Times New Roman"/>
          <w:sz w:val="24"/>
          <w:szCs w:val="24"/>
        </w:rPr>
        <w:t>,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производится путем проставления грифа утверждения. </w:t>
      </w:r>
    </w:p>
    <w:p w:rsidR="00DA1881" w:rsidRPr="00FF6874" w:rsidRDefault="0077799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</w:t>
      </w:r>
      <w:r w:rsidR="00F94F72" w:rsidRPr="00FF6874">
        <w:rPr>
          <w:rFonts w:ascii="Times New Roman" w:hAnsi="Times New Roman" w:cs="Times New Roman"/>
          <w:sz w:val="24"/>
          <w:szCs w:val="24"/>
        </w:rPr>
        <w:t>.</w:t>
      </w:r>
      <w:r w:rsidR="00E10B3D" w:rsidRPr="00FF6874">
        <w:rPr>
          <w:rFonts w:ascii="Times New Roman" w:hAnsi="Times New Roman" w:cs="Times New Roman"/>
          <w:sz w:val="24"/>
          <w:szCs w:val="24"/>
        </w:rPr>
        <w:t>6</w:t>
      </w:r>
      <w:r w:rsidR="00F94F72" w:rsidRPr="00FF6874">
        <w:rPr>
          <w:rFonts w:ascii="Times New Roman" w:hAnsi="Times New Roman" w:cs="Times New Roman"/>
          <w:sz w:val="24"/>
          <w:szCs w:val="24"/>
        </w:rPr>
        <w:t>.</w:t>
      </w:r>
      <w:r w:rsidR="00DA1881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6C" w:rsidRPr="00FF6874">
        <w:rPr>
          <w:rFonts w:ascii="Times New Roman" w:hAnsi="Times New Roman" w:cs="Times New Roman"/>
          <w:sz w:val="24"/>
          <w:szCs w:val="24"/>
        </w:rPr>
        <w:t>З</w:t>
      </w:r>
      <w:r w:rsidR="00DA1881" w:rsidRPr="00FF6874">
        <w:rPr>
          <w:rFonts w:ascii="Times New Roman" w:hAnsi="Times New Roman" w:cs="Times New Roman"/>
          <w:sz w:val="24"/>
          <w:szCs w:val="24"/>
        </w:rPr>
        <w:t>апросы о представлении информации, документов и материалов</w:t>
      </w:r>
      <w:bookmarkStart w:id="2" w:name="Par125"/>
      <w:bookmarkEnd w:id="2"/>
    </w:p>
    <w:p w:rsidR="00666414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Получение информации</w:t>
      </w:r>
      <w:r w:rsidR="00DA1881" w:rsidRPr="00FF6874">
        <w:rPr>
          <w:rFonts w:ascii="Times New Roman" w:hAnsi="Times New Roman" w:cs="Times New Roman"/>
          <w:sz w:val="24"/>
          <w:szCs w:val="24"/>
        </w:rPr>
        <w:t>, документов и материалов</w:t>
      </w:r>
      <w:r w:rsidRPr="00FF6874">
        <w:rPr>
          <w:rFonts w:ascii="Times New Roman" w:hAnsi="Times New Roman" w:cs="Times New Roman"/>
          <w:sz w:val="24"/>
          <w:szCs w:val="24"/>
        </w:rPr>
        <w:t xml:space="preserve"> осуществляется путем направления запросов</w:t>
      </w:r>
      <w:r w:rsidR="00F801C6" w:rsidRPr="00FF6874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D25B1E">
        <w:rPr>
          <w:rFonts w:ascii="Times New Roman" w:hAnsi="Times New Roman" w:cs="Times New Roman"/>
          <w:sz w:val="24"/>
          <w:szCs w:val="24"/>
        </w:rPr>
        <w:t xml:space="preserve"> или указания перечня </w:t>
      </w:r>
      <w:proofErr w:type="spellStart"/>
      <w:r w:rsidR="00D25B1E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="00D25B1E">
        <w:rPr>
          <w:rFonts w:ascii="Times New Roman" w:hAnsi="Times New Roman" w:cs="Times New Roman"/>
          <w:sz w:val="24"/>
          <w:szCs w:val="24"/>
        </w:rPr>
        <w:t xml:space="preserve"> документов, материалов в уведомлении о проведении экспертно-аналитического мероприятия</w:t>
      </w:r>
      <w:r w:rsidR="00666414" w:rsidRPr="00FF6874">
        <w:rPr>
          <w:rFonts w:ascii="Times New Roman" w:hAnsi="Times New Roman" w:cs="Times New Roman"/>
          <w:sz w:val="24"/>
          <w:szCs w:val="24"/>
        </w:rPr>
        <w:t>.</w:t>
      </w:r>
    </w:p>
    <w:p w:rsidR="00666414" w:rsidRPr="00FF6874" w:rsidRDefault="0078214C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874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рганы местного самоуправления и муниципальные </w:t>
      </w:r>
      <w:r w:rsidRPr="00FF6874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, организации, в отношении которых </w:t>
      </w:r>
      <w:r w:rsidR="00456A14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 вправе осуществлять внешний </w:t>
      </w:r>
      <w:r w:rsidRPr="00FF6874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 финансовый контроль, их должностные лица, обязаны представлять </w:t>
      </w:r>
      <w:r w:rsidR="00456A14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 информацию, документы и материалы, необходимые для проведения </w:t>
      </w:r>
      <w:r w:rsidR="00E10B3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мероприятий, в срок, указанный в запросе </w:t>
      </w:r>
      <w:r w:rsidR="00DE2E64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>, а при его отсутствии - в течение 10 календарных дней с даты получения запроса.</w:t>
      </w:r>
      <w:proofErr w:type="gramEnd"/>
    </w:p>
    <w:p w:rsidR="00666414" w:rsidRPr="00FF6874" w:rsidRDefault="00666414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Порядок направления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 запросов определяется </w:t>
      </w:r>
      <w:r w:rsidR="00D652BE" w:rsidRPr="00FF6874">
        <w:rPr>
          <w:rFonts w:ascii="Times New Roman" w:hAnsi="Times New Roman" w:cs="Times New Roman"/>
          <w:sz w:val="24"/>
          <w:szCs w:val="24"/>
        </w:rPr>
        <w:t>Р</w:t>
      </w:r>
      <w:r w:rsidRPr="00FF6874">
        <w:rPr>
          <w:rFonts w:ascii="Times New Roman" w:hAnsi="Times New Roman" w:cs="Times New Roman"/>
          <w:sz w:val="24"/>
          <w:szCs w:val="24"/>
        </w:rPr>
        <w:t>егламентом</w:t>
      </w:r>
      <w:r w:rsidRPr="00FF687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7D75F2" w:rsidRPr="00FF6874" w:rsidRDefault="00EC45C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В случае непредставления или несвоевременного представления в Контрольно-счетную палату информаци</w:t>
      </w:r>
      <w:r w:rsidR="004160AF" w:rsidRPr="00FF6874">
        <w:rPr>
          <w:rFonts w:ascii="Times New Roman" w:hAnsi="Times New Roman" w:cs="Times New Roman"/>
          <w:sz w:val="24"/>
          <w:szCs w:val="24"/>
        </w:rPr>
        <w:t>и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документов и материалов, необходимых для проведения </w:t>
      </w:r>
      <w:r w:rsidR="001E617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Pr="00FF6874">
        <w:rPr>
          <w:rFonts w:ascii="Times New Roman" w:hAnsi="Times New Roman" w:cs="Times New Roman"/>
          <w:sz w:val="24"/>
          <w:szCs w:val="24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 w:rsidR="004D5947" w:rsidRPr="00FF6874">
        <w:rPr>
          <w:rFonts w:ascii="Times New Roman" w:hAnsi="Times New Roman" w:cs="Times New Roman"/>
          <w:sz w:val="24"/>
          <w:szCs w:val="24"/>
        </w:rPr>
        <w:t>ой</w:t>
      </w:r>
      <w:r w:rsidRPr="00FF6874">
        <w:rPr>
          <w:rFonts w:ascii="Times New Roman" w:hAnsi="Times New Roman" w:cs="Times New Roman"/>
          <w:sz w:val="24"/>
          <w:szCs w:val="24"/>
        </w:rPr>
        <w:t xml:space="preserve"> информации, составляется акт</w:t>
      </w:r>
      <w:r w:rsidR="00255425" w:rsidRPr="00FF6874">
        <w:rPr>
          <w:rFonts w:ascii="Times New Roman" w:hAnsi="Times New Roman" w:cs="Times New Roman"/>
          <w:sz w:val="24"/>
          <w:szCs w:val="24"/>
        </w:rPr>
        <w:t>.</w:t>
      </w:r>
      <w:r w:rsidR="003C3941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F2" w:rsidRDefault="007D75F2" w:rsidP="007D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Акт, составленный в соответствии с настоящим подпунктом, по решению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направляется в органы прокуратуры для разрешения вопроса о возбуждении дела об административном правонарушении, предусмотренном статьей 19.7. Ко</w:t>
      </w:r>
      <w:r w:rsidR="00456A14">
        <w:rPr>
          <w:rFonts w:ascii="Times New Roman" w:hAnsi="Times New Roman" w:cs="Times New Roman"/>
          <w:sz w:val="24"/>
          <w:szCs w:val="24"/>
        </w:rPr>
        <w:t>АП</w:t>
      </w:r>
      <w:r w:rsidRPr="00FF6874">
        <w:rPr>
          <w:rFonts w:ascii="Times New Roman" w:hAnsi="Times New Roman" w:cs="Times New Roman"/>
          <w:sz w:val="24"/>
          <w:szCs w:val="24"/>
        </w:rPr>
        <w:t xml:space="preserve"> Р</w:t>
      </w:r>
      <w:r w:rsidR="00456A14">
        <w:rPr>
          <w:rFonts w:ascii="Times New Roman" w:hAnsi="Times New Roman" w:cs="Times New Roman"/>
          <w:sz w:val="24"/>
          <w:szCs w:val="24"/>
        </w:rPr>
        <w:t>Ф.</w:t>
      </w:r>
    </w:p>
    <w:p w:rsidR="000F33E5" w:rsidRPr="00FF6874" w:rsidRDefault="008A07CA" w:rsidP="00D25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</w:t>
      </w:r>
      <w:r w:rsidR="00F26828" w:rsidRPr="00FF6874">
        <w:rPr>
          <w:rFonts w:ascii="Times New Roman" w:hAnsi="Times New Roman" w:cs="Times New Roman"/>
          <w:sz w:val="24"/>
          <w:szCs w:val="24"/>
        </w:rPr>
        <w:t>7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  <w:r w:rsidR="009E26A3" w:rsidRPr="00FF6874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3E5D31" w:rsidRPr="00FF6874">
        <w:rPr>
          <w:rFonts w:ascii="Times New Roman" w:hAnsi="Times New Roman" w:cs="Times New Roman"/>
          <w:sz w:val="24"/>
          <w:szCs w:val="24"/>
        </w:rPr>
        <w:t>е</w:t>
      </w:r>
      <w:r w:rsidR="009E26A3" w:rsidRPr="00FF687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CB7E1C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9E26A3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D25B1E">
        <w:rPr>
          <w:rFonts w:ascii="Times New Roman" w:hAnsi="Times New Roman" w:cs="Times New Roman"/>
          <w:sz w:val="24"/>
          <w:szCs w:val="24"/>
        </w:rPr>
        <w:t xml:space="preserve"> </w:t>
      </w:r>
      <w:r w:rsidR="000F33E5" w:rsidRPr="00FF6874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46108F" w:rsidRPr="00FF6874">
        <w:rPr>
          <w:rFonts w:ascii="Times New Roman" w:hAnsi="Times New Roman" w:cs="Times New Roman"/>
          <w:sz w:val="24"/>
          <w:szCs w:val="24"/>
        </w:rPr>
        <w:t xml:space="preserve">в </w:t>
      </w:r>
      <w:r w:rsidR="000F33E5" w:rsidRPr="00FF6874">
        <w:rPr>
          <w:rFonts w:ascii="Times New Roman" w:hAnsi="Times New Roman" w:cs="Times New Roman"/>
          <w:sz w:val="24"/>
          <w:szCs w:val="24"/>
        </w:rPr>
        <w:t>двух экземплярах</w:t>
      </w:r>
      <w:r w:rsidR="00D25B1E">
        <w:rPr>
          <w:rFonts w:ascii="Times New Roman" w:hAnsi="Times New Roman" w:cs="Times New Roman"/>
          <w:sz w:val="24"/>
          <w:szCs w:val="24"/>
        </w:rPr>
        <w:t xml:space="preserve"> (каждому объекту контроля) и</w:t>
      </w:r>
      <w:r w:rsidR="000F33E5" w:rsidRPr="00FF6874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53628B" w:rsidRPr="00FF6874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="000F33E5" w:rsidRPr="00FF6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828" w:rsidRPr="00FF6874" w:rsidRDefault="00F26828" w:rsidP="00F26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Уведомление направляется путем вручения под роспись, почтовым отправлением с уведомлением о вручении либо с использованием иных сре</w:t>
      </w:r>
      <w:proofErr w:type="gramStart"/>
      <w:r w:rsidRPr="00FF687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F6874">
        <w:rPr>
          <w:rFonts w:ascii="Times New Roman" w:hAnsi="Times New Roman" w:cs="Times New Roman"/>
          <w:sz w:val="24"/>
          <w:szCs w:val="24"/>
        </w:rPr>
        <w:t xml:space="preserve">язи, обеспечивающих фиксирование вручения уведомления. </w:t>
      </w:r>
    </w:p>
    <w:p w:rsidR="006E475F" w:rsidRPr="00FF6874" w:rsidRDefault="006E475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6580" w:rsidRPr="00FF6874" w:rsidRDefault="00980EE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6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874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386580" w:rsidRPr="00FF6874">
        <w:rPr>
          <w:rFonts w:ascii="Times New Roman" w:hAnsi="Times New Roman" w:cs="Times New Roman"/>
          <w:b/>
          <w:sz w:val="24"/>
          <w:szCs w:val="24"/>
        </w:rPr>
        <w:t xml:space="preserve"> и заключительный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B0515B" w:rsidRPr="00FF6874">
        <w:rPr>
          <w:rFonts w:ascii="Times New Roman" w:hAnsi="Times New Roman" w:cs="Times New Roman"/>
          <w:b/>
          <w:sz w:val="24"/>
          <w:szCs w:val="24"/>
        </w:rPr>
        <w:t>ы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E1E" w:rsidRPr="00FF6874" w:rsidRDefault="00E728D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5B650C" w:rsidRPr="00FF6874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F9F" w:rsidRPr="00456A14" w:rsidRDefault="000B4E05" w:rsidP="00456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1F463B" w:rsidRPr="00456A14">
        <w:rPr>
          <w:rFonts w:ascii="Times New Roman" w:hAnsi="Times New Roman" w:cs="Times New Roman"/>
          <w:sz w:val="24"/>
          <w:szCs w:val="24"/>
        </w:rPr>
        <w:t>1</w:t>
      </w:r>
      <w:r w:rsidRP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A6709D" w:rsidRPr="00456A14"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="00A8633E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="00927F9F" w:rsidRPr="00456A14">
        <w:rPr>
          <w:rFonts w:ascii="Times New Roman" w:hAnsi="Times New Roman" w:cs="Times New Roman"/>
          <w:sz w:val="24"/>
          <w:szCs w:val="24"/>
        </w:rPr>
        <w:t>мероприяти</w:t>
      </w:r>
      <w:r w:rsidR="00A6709D" w:rsidRPr="00456A14">
        <w:rPr>
          <w:rFonts w:ascii="Times New Roman" w:hAnsi="Times New Roman" w:cs="Times New Roman"/>
          <w:sz w:val="24"/>
          <w:szCs w:val="24"/>
        </w:rPr>
        <w:t>я</w:t>
      </w:r>
      <w:r w:rsidR="00927F9F" w:rsidRP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803FDF" w:rsidRPr="00456A14">
        <w:rPr>
          <w:rFonts w:ascii="Times New Roman" w:hAnsi="Times New Roman" w:cs="Times New Roman"/>
          <w:sz w:val="24"/>
          <w:szCs w:val="24"/>
        </w:rPr>
        <w:t xml:space="preserve">проводится в пределах </w:t>
      </w:r>
      <w:r w:rsidR="001B3C24" w:rsidRPr="00456A14">
        <w:rPr>
          <w:rFonts w:ascii="Times New Roman" w:hAnsi="Times New Roman" w:cs="Times New Roman"/>
          <w:sz w:val="24"/>
          <w:szCs w:val="24"/>
        </w:rPr>
        <w:t>срок</w:t>
      </w:r>
      <w:r w:rsidR="00803FDF" w:rsidRPr="00456A14">
        <w:rPr>
          <w:rFonts w:ascii="Times New Roman" w:hAnsi="Times New Roman" w:cs="Times New Roman"/>
          <w:sz w:val="24"/>
          <w:szCs w:val="24"/>
        </w:rPr>
        <w:t>ов</w:t>
      </w:r>
      <w:r w:rsidR="001B3C24" w:rsidRPr="00456A14">
        <w:rPr>
          <w:rFonts w:ascii="Times New Roman" w:hAnsi="Times New Roman" w:cs="Times New Roman"/>
          <w:sz w:val="24"/>
          <w:szCs w:val="24"/>
        </w:rPr>
        <w:t xml:space="preserve">, </w:t>
      </w:r>
      <w:r w:rsidR="00927F9F" w:rsidRPr="00456A14">
        <w:rPr>
          <w:rFonts w:ascii="Times New Roman" w:hAnsi="Times New Roman" w:cs="Times New Roman"/>
          <w:sz w:val="24"/>
          <w:szCs w:val="24"/>
        </w:rPr>
        <w:t>установленны</w:t>
      </w:r>
      <w:r w:rsidR="00803FDF" w:rsidRPr="00456A14">
        <w:rPr>
          <w:rFonts w:ascii="Times New Roman" w:hAnsi="Times New Roman" w:cs="Times New Roman"/>
          <w:sz w:val="24"/>
          <w:szCs w:val="24"/>
        </w:rPr>
        <w:t>х</w:t>
      </w:r>
      <w:r w:rsidR="00927F9F" w:rsidRP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8B4DED">
        <w:rPr>
          <w:rFonts w:ascii="Times New Roman" w:hAnsi="Times New Roman" w:cs="Times New Roman"/>
          <w:sz w:val="24"/>
          <w:szCs w:val="24"/>
        </w:rPr>
        <w:t>Планом работы КСУ на очередной год.</w:t>
      </w:r>
      <w:r w:rsidR="00927F9F" w:rsidRPr="00456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80" w:rsidRPr="00456A14" w:rsidRDefault="00386580" w:rsidP="00456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6.2. В ходе проведения основного этапа экспертно-аналитического мероприятия осуществляется исследование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:rsidR="007A147F" w:rsidRPr="00456A14" w:rsidRDefault="007C6D81" w:rsidP="00456A14">
      <w:pPr>
        <w:pStyle w:val="3"/>
        <w:spacing w:line="240" w:lineRule="auto"/>
        <w:rPr>
          <w:sz w:val="24"/>
          <w:szCs w:val="24"/>
        </w:rPr>
      </w:pPr>
      <w:r w:rsidRPr="00456A14">
        <w:rPr>
          <w:sz w:val="24"/>
          <w:szCs w:val="24"/>
        </w:rPr>
        <w:t>6.</w:t>
      </w:r>
      <w:r w:rsidR="00386580" w:rsidRPr="00456A14">
        <w:rPr>
          <w:sz w:val="24"/>
          <w:szCs w:val="24"/>
        </w:rPr>
        <w:t>3</w:t>
      </w:r>
      <w:r w:rsidRPr="00456A14">
        <w:rPr>
          <w:sz w:val="24"/>
          <w:szCs w:val="24"/>
        </w:rPr>
        <w:t xml:space="preserve">. </w:t>
      </w:r>
      <w:r w:rsidR="000A15DC" w:rsidRPr="00456A14">
        <w:rPr>
          <w:sz w:val="24"/>
          <w:szCs w:val="24"/>
        </w:rPr>
        <w:t>В ходе</w:t>
      </w:r>
      <w:r w:rsidR="00F54C2A" w:rsidRPr="00456A14">
        <w:rPr>
          <w:sz w:val="24"/>
          <w:szCs w:val="24"/>
        </w:rPr>
        <w:t xml:space="preserve"> проведения</w:t>
      </w:r>
      <w:r w:rsidR="000A15DC" w:rsidRPr="00456A14">
        <w:rPr>
          <w:sz w:val="24"/>
          <w:szCs w:val="24"/>
        </w:rPr>
        <w:t xml:space="preserve"> </w:t>
      </w:r>
      <w:r w:rsidR="003F654C" w:rsidRPr="00456A14">
        <w:rPr>
          <w:sz w:val="24"/>
          <w:szCs w:val="24"/>
        </w:rPr>
        <w:t>основно</w:t>
      </w:r>
      <w:r w:rsidR="000A15DC" w:rsidRPr="00456A14">
        <w:rPr>
          <w:sz w:val="24"/>
          <w:szCs w:val="24"/>
        </w:rPr>
        <w:t>го</w:t>
      </w:r>
      <w:r w:rsidR="003F654C" w:rsidRPr="00456A14">
        <w:rPr>
          <w:sz w:val="24"/>
          <w:szCs w:val="24"/>
        </w:rPr>
        <w:t xml:space="preserve"> этап</w:t>
      </w:r>
      <w:r w:rsidR="000A15DC" w:rsidRPr="00456A14">
        <w:rPr>
          <w:sz w:val="24"/>
          <w:szCs w:val="24"/>
        </w:rPr>
        <w:t>а</w:t>
      </w:r>
      <w:r w:rsidR="00E83B15" w:rsidRPr="00456A14">
        <w:rPr>
          <w:sz w:val="24"/>
          <w:szCs w:val="24"/>
        </w:rPr>
        <w:t xml:space="preserve"> </w:t>
      </w:r>
      <w:r w:rsidR="00FC7DD1" w:rsidRPr="00456A14">
        <w:rPr>
          <w:sz w:val="24"/>
          <w:szCs w:val="24"/>
        </w:rPr>
        <w:t>экспертно-аналитического</w:t>
      </w:r>
      <w:r w:rsidR="00E83B15" w:rsidRPr="00456A14">
        <w:rPr>
          <w:sz w:val="24"/>
          <w:szCs w:val="24"/>
        </w:rPr>
        <w:t xml:space="preserve"> мероприятия</w:t>
      </w:r>
      <w:r w:rsidR="007A147F" w:rsidRPr="00456A14">
        <w:rPr>
          <w:sz w:val="24"/>
          <w:szCs w:val="24"/>
        </w:rPr>
        <w:t xml:space="preserve"> должностными лицами </w:t>
      </w:r>
      <w:r w:rsidR="00E4607B" w:rsidRPr="00456A14">
        <w:rPr>
          <w:sz w:val="24"/>
          <w:szCs w:val="24"/>
        </w:rPr>
        <w:t>КСУ</w:t>
      </w:r>
      <w:r w:rsidR="00456A14">
        <w:rPr>
          <w:sz w:val="24"/>
          <w:szCs w:val="24"/>
        </w:rPr>
        <w:t xml:space="preserve"> </w:t>
      </w:r>
      <w:r w:rsidR="007C6D7F" w:rsidRPr="00456A14">
        <w:rPr>
          <w:sz w:val="24"/>
          <w:szCs w:val="24"/>
        </w:rPr>
        <w:t xml:space="preserve">при необходимости </w:t>
      </w:r>
      <w:r w:rsidR="00675D9F" w:rsidRPr="00456A14">
        <w:rPr>
          <w:sz w:val="24"/>
          <w:szCs w:val="24"/>
        </w:rPr>
        <w:t>направляются з</w:t>
      </w:r>
      <w:r w:rsidR="007A147F" w:rsidRPr="00456A14">
        <w:rPr>
          <w:sz w:val="24"/>
          <w:szCs w:val="24"/>
        </w:rPr>
        <w:t xml:space="preserve">апросы о предоставлении </w:t>
      </w:r>
      <w:r w:rsidR="008B4DED">
        <w:rPr>
          <w:sz w:val="24"/>
          <w:szCs w:val="24"/>
        </w:rPr>
        <w:t xml:space="preserve">дополнительных </w:t>
      </w:r>
      <w:r w:rsidR="007A147F" w:rsidRPr="00456A14">
        <w:rPr>
          <w:sz w:val="24"/>
          <w:szCs w:val="24"/>
        </w:rPr>
        <w:t>документов и материалов.</w:t>
      </w:r>
      <w:r w:rsidR="007C6D7F" w:rsidRPr="00456A14">
        <w:rPr>
          <w:sz w:val="24"/>
          <w:szCs w:val="24"/>
        </w:rPr>
        <w:t xml:space="preserve"> 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8B4DED">
        <w:rPr>
          <w:rFonts w:ascii="Times New Roman" w:hAnsi="Times New Roman" w:cs="Times New Roman"/>
          <w:sz w:val="24"/>
          <w:szCs w:val="24"/>
        </w:rPr>
        <w:t>4</w:t>
      </w:r>
      <w:r w:rsidRPr="00456A14">
        <w:rPr>
          <w:rFonts w:ascii="Times New Roman" w:hAnsi="Times New Roman" w:cs="Times New Roman"/>
          <w:sz w:val="24"/>
          <w:szCs w:val="24"/>
        </w:rPr>
        <w:t xml:space="preserve">. В ходе проведения основного этапа экспертно-аналитического мероприятия может быть принято решение об изменении условий организации проведения экспертно-аналитического мероприятия: 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1) об изменении наименования (темы) экспертно-аналитического </w:t>
      </w:r>
      <w:r w:rsidR="00456A14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2) об изменении состава должностных лиц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Pr="00456A14">
        <w:rPr>
          <w:rFonts w:ascii="Times New Roman" w:hAnsi="Times New Roman" w:cs="Times New Roman"/>
          <w:sz w:val="24"/>
          <w:szCs w:val="24"/>
        </w:rPr>
        <w:t>, уполномоченных на проведение экспертно-аналитического меропри</w:t>
      </w:r>
      <w:r w:rsidR="00456A14">
        <w:rPr>
          <w:rFonts w:ascii="Times New Roman" w:hAnsi="Times New Roman" w:cs="Times New Roman"/>
          <w:sz w:val="24"/>
          <w:szCs w:val="24"/>
        </w:rPr>
        <w:t>ятия;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3) об изменен</w:t>
      </w:r>
      <w:r w:rsidR="00456A14">
        <w:rPr>
          <w:rFonts w:ascii="Times New Roman" w:hAnsi="Times New Roman" w:cs="Times New Roman"/>
          <w:sz w:val="24"/>
          <w:szCs w:val="24"/>
        </w:rPr>
        <w:t>ии руководителя рабочей группы;</w:t>
      </w:r>
    </w:p>
    <w:p w:rsidR="001C271D" w:rsidRPr="00456A14" w:rsidRDefault="001C271D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4</w:t>
      </w:r>
      <w:r w:rsidR="00CD0662" w:rsidRPr="00456A14">
        <w:rPr>
          <w:rFonts w:ascii="Times New Roman" w:hAnsi="Times New Roman" w:cs="Times New Roman"/>
          <w:sz w:val="24"/>
          <w:szCs w:val="24"/>
        </w:rPr>
        <w:t xml:space="preserve">) </w:t>
      </w:r>
      <w:r w:rsidRPr="00456A14">
        <w:rPr>
          <w:rFonts w:ascii="Times New Roman" w:hAnsi="Times New Roman" w:cs="Times New Roman"/>
          <w:sz w:val="24"/>
          <w:szCs w:val="24"/>
        </w:rPr>
        <w:t>об изменении предмета и объектов экспертно-аналитического мероприятия;</w:t>
      </w:r>
    </w:p>
    <w:p w:rsidR="001C271D" w:rsidRPr="00456A14" w:rsidRDefault="00CD0662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5</w:t>
      </w:r>
      <w:r w:rsidR="001C271D" w:rsidRPr="00456A14">
        <w:rPr>
          <w:rFonts w:ascii="Times New Roman" w:hAnsi="Times New Roman" w:cs="Times New Roman"/>
          <w:sz w:val="24"/>
          <w:szCs w:val="24"/>
        </w:rPr>
        <w:t>) об изменении формы проведения экспертно-аналитического мероприятия (выездное или камеральное);</w:t>
      </w:r>
    </w:p>
    <w:p w:rsidR="001C271D" w:rsidRPr="00456A14" w:rsidRDefault="00CD0662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</w:t>
      </w:r>
      <w:r w:rsidR="001C271D" w:rsidRPr="00456A14">
        <w:rPr>
          <w:rFonts w:ascii="Times New Roman" w:hAnsi="Times New Roman" w:cs="Times New Roman"/>
          <w:sz w:val="24"/>
          <w:szCs w:val="24"/>
        </w:rPr>
        <w:t>) об изменении сроков проведения экспертно-аналитического мероприятия.</w:t>
      </w:r>
    </w:p>
    <w:p w:rsidR="001C271D" w:rsidRPr="00456A14" w:rsidRDefault="001C271D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8B4DED">
        <w:rPr>
          <w:rFonts w:ascii="Times New Roman" w:hAnsi="Times New Roman" w:cs="Times New Roman"/>
          <w:sz w:val="24"/>
          <w:szCs w:val="24"/>
        </w:rPr>
        <w:t>5</w:t>
      </w:r>
      <w:r w:rsidRPr="00456A14">
        <w:rPr>
          <w:rFonts w:ascii="Times New Roman" w:hAnsi="Times New Roman" w:cs="Times New Roman"/>
          <w:sz w:val="24"/>
          <w:szCs w:val="24"/>
        </w:rPr>
        <w:t>. Решени</w:t>
      </w:r>
      <w:r w:rsidR="008B4DED">
        <w:rPr>
          <w:rFonts w:ascii="Times New Roman" w:hAnsi="Times New Roman" w:cs="Times New Roman"/>
          <w:sz w:val="24"/>
          <w:szCs w:val="24"/>
        </w:rPr>
        <w:t>е</w:t>
      </w:r>
      <w:r w:rsidRPr="00456A14">
        <w:rPr>
          <w:rFonts w:ascii="Times New Roman" w:hAnsi="Times New Roman" w:cs="Times New Roman"/>
          <w:sz w:val="24"/>
          <w:szCs w:val="24"/>
        </w:rPr>
        <w:t xml:space="preserve"> об изменении условий организации проведения экспертно-аналитического мероприятия</w:t>
      </w:r>
      <w:r w:rsidRPr="00456A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 xml:space="preserve">принимаются председателем </w:t>
      </w:r>
      <w:r w:rsidR="00E4607B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предложения руководителя рабочей группы (единственного участника рабочей группы) и </w:t>
      </w:r>
      <w:r w:rsidR="008B4DED">
        <w:rPr>
          <w:rFonts w:ascii="Times New Roman" w:hAnsi="Times New Roman" w:cs="Times New Roman"/>
          <w:sz w:val="24"/>
          <w:szCs w:val="24"/>
        </w:rPr>
        <w:t>утверждаются председателем КСУ в форме проставления соответствующей резолюции на мотивированном предложении.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8B4DED">
        <w:rPr>
          <w:rFonts w:ascii="Times New Roman" w:hAnsi="Times New Roman" w:cs="Times New Roman"/>
          <w:sz w:val="24"/>
          <w:szCs w:val="24"/>
        </w:rPr>
        <w:t>6</w:t>
      </w:r>
      <w:r w:rsidRPr="00456A14">
        <w:rPr>
          <w:rFonts w:ascii="Times New Roman" w:hAnsi="Times New Roman" w:cs="Times New Roman"/>
          <w:sz w:val="24"/>
          <w:szCs w:val="24"/>
        </w:rPr>
        <w:t>. Проведение основного этапа экспертно-аналитического мероприятия может быть приостановлено в случаях: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1) проведения привлеченными экспертами и экспертными организациями исследований и (или) подготовки по их результатам экспертных заключений, отчетов и иных документов;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lastRenderedPageBreak/>
        <w:t>2) истребования информации, документов и материалов, необходимых для проведения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 экспертно-аналитического</w:t>
      </w:r>
      <w:r w:rsidRPr="00456A14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3</w:t>
      </w:r>
      <w:r w:rsidR="00CD0662" w:rsidRPr="00456A14">
        <w:rPr>
          <w:rFonts w:ascii="Times New Roman" w:hAnsi="Times New Roman" w:cs="Times New Roman"/>
          <w:sz w:val="24"/>
          <w:szCs w:val="24"/>
        </w:rPr>
        <w:t xml:space="preserve">) </w:t>
      </w:r>
      <w:r w:rsidRPr="00456A14">
        <w:rPr>
          <w:rFonts w:ascii="Times New Roman" w:hAnsi="Times New Roman" w:cs="Times New Roman"/>
          <w:sz w:val="24"/>
          <w:szCs w:val="24"/>
        </w:rPr>
        <w:t>наличия иных объективных обстоятельств, препятствующих проведению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 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Проведение основного этапа 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 xml:space="preserve">мероприятия возобновляется после устранения причин приостановления 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8B4DED" w:rsidRPr="00456A14" w:rsidRDefault="006177D0" w:rsidP="008B4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8B4DED">
        <w:rPr>
          <w:rFonts w:ascii="Times New Roman" w:hAnsi="Times New Roman" w:cs="Times New Roman"/>
          <w:sz w:val="24"/>
          <w:szCs w:val="24"/>
        </w:rPr>
        <w:t>7</w:t>
      </w:r>
      <w:r w:rsidRPr="00456A14">
        <w:rPr>
          <w:rFonts w:ascii="Times New Roman" w:hAnsi="Times New Roman" w:cs="Times New Roman"/>
          <w:sz w:val="24"/>
          <w:szCs w:val="24"/>
        </w:rPr>
        <w:t>. Решени</w:t>
      </w:r>
      <w:r w:rsidR="008B4DED">
        <w:rPr>
          <w:rFonts w:ascii="Times New Roman" w:hAnsi="Times New Roman" w:cs="Times New Roman"/>
          <w:sz w:val="24"/>
          <w:szCs w:val="24"/>
        </w:rPr>
        <w:t>е</w:t>
      </w:r>
      <w:r w:rsidRPr="00456A14">
        <w:rPr>
          <w:rFonts w:ascii="Times New Roman" w:hAnsi="Times New Roman" w:cs="Times New Roman"/>
          <w:sz w:val="24"/>
          <w:szCs w:val="24"/>
        </w:rPr>
        <w:t xml:space="preserve"> о приостановлении и о возобновлении основного этапа проведения 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 xml:space="preserve">мероприятия принимаются председателем </w:t>
      </w:r>
      <w:r w:rsidR="00E4607B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>на основании мотивированного предложения руководителя рабочей группы (единственного участника рабочей группы)</w:t>
      </w:r>
      <w:r w:rsidR="008B4DED">
        <w:rPr>
          <w:rFonts w:ascii="Times New Roman" w:hAnsi="Times New Roman" w:cs="Times New Roman"/>
          <w:sz w:val="24"/>
          <w:szCs w:val="24"/>
        </w:rPr>
        <w:t xml:space="preserve"> </w:t>
      </w:r>
      <w:r w:rsidR="008B4DED" w:rsidRPr="00456A14">
        <w:rPr>
          <w:rFonts w:ascii="Times New Roman" w:hAnsi="Times New Roman" w:cs="Times New Roman"/>
          <w:sz w:val="24"/>
          <w:szCs w:val="24"/>
        </w:rPr>
        <w:t xml:space="preserve">и </w:t>
      </w:r>
      <w:r w:rsidR="008B4DED">
        <w:rPr>
          <w:rFonts w:ascii="Times New Roman" w:hAnsi="Times New Roman" w:cs="Times New Roman"/>
          <w:sz w:val="24"/>
          <w:szCs w:val="24"/>
        </w:rPr>
        <w:t>утверждаются председателем КСУ в форме проставления соответствующей резолюции на мотивированном предложении.</w:t>
      </w:r>
    </w:p>
    <w:p w:rsidR="007B0F86" w:rsidRPr="00456A14" w:rsidRDefault="00386580" w:rsidP="00456A14">
      <w:pPr>
        <w:pStyle w:val="3"/>
        <w:spacing w:line="240" w:lineRule="auto"/>
        <w:rPr>
          <w:bCs/>
          <w:sz w:val="24"/>
          <w:szCs w:val="24"/>
        </w:rPr>
      </w:pPr>
      <w:r w:rsidRPr="00456A14">
        <w:rPr>
          <w:sz w:val="24"/>
          <w:szCs w:val="24"/>
        </w:rPr>
        <w:t>6.</w:t>
      </w:r>
      <w:r w:rsidR="008B4DED">
        <w:rPr>
          <w:sz w:val="24"/>
          <w:szCs w:val="24"/>
        </w:rPr>
        <w:t>8</w:t>
      </w:r>
      <w:r w:rsidRPr="00456A14">
        <w:rPr>
          <w:sz w:val="24"/>
          <w:szCs w:val="24"/>
        </w:rPr>
        <w:t xml:space="preserve">. </w:t>
      </w:r>
      <w:r w:rsidR="008A6C2A" w:rsidRPr="00456A14">
        <w:rPr>
          <w:sz w:val="24"/>
          <w:szCs w:val="24"/>
        </w:rPr>
        <w:t>На заключительном этапе экспертно-аналитического мероприятия составляется заключение</w:t>
      </w:r>
      <w:r w:rsidR="007B0F86" w:rsidRPr="00456A14">
        <w:rPr>
          <w:sz w:val="24"/>
          <w:szCs w:val="24"/>
        </w:rPr>
        <w:t xml:space="preserve">, </w:t>
      </w:r>
      <w:r w:rsidR="007B0F86" w:rsidRPr="00456A14">
        <w:rPr>
          <w:bCs/>
          <w:sz w:val="24"/>
          <w:szCs w:val="24"/>
        </w:rPr>
        <w:t>которое должно содержать:</w:t>
      </w:r>
    </w:p>
    <w:p w:rsidR="008B4DED" w:rsidRDefault="00DF5327" w:rsidP="00456A1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исходные данные о мероприятии (</w:t>
      </w:r>
      <w:r w:rsidR="006B001C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наименование (тему) экспертно-аналитического мероприятия;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основание для </w:t>
      </w:r>
      <w:r w:rsidR="006B001C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проведения</w:t>
      </w:r>
      <w:r w:rsidR="006B001C" w:rsidRPr="00456A14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A193B" w:rsidRPr="00456A14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роки проведения мероприятия</w:t>
      </w:r>
      <w:r w:rsidR="008B4DED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7B0F86" w:rsidRPr="00456A14" w:rsidRDefault="008B4DED" w:rsidP="00456A1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данные об объекте контроля, позволяющие его индивидуально персонифицировать (реквизиты Учреждения, сведения о руководителе, иных должностных лицах, ответственных за исследуемые направления деятельности и т.п.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7B0F86" w:rsidRPr="00456A14" w:rsidRDefault="00DF5327" w:rsidP="00456A1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информацию о результатах мероприятия,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:rsidR="007B0F86" w:rsidRPr="00456A14" w:rsidRDefault="00DF5327" w:rsidP="00456A1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выводы, в которых в обобщенной форме отражаются итоговые оценки проблем и вопросов,</w:t>
      </w:r>
      <w:r w:rsidR="00E72A77" w:rsidRPr="00456A14">
        <w:rPr>
          <w:rFonts w:ascii="Times New Roman" w:hAnsi="Times New Roman" w:cs="Times New Roman"/>
          <w:sz w:val="24"/>
          <w:szCs w:val="24"/>
        </w:rPr>
        <w:t xml:space="preserve"> относящихся к предмету экспертно-аналитического мероприятия</w:t>
      </w:r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B0F86" w:rsidRPr="00456A14" w:rsidRDefault="00E72A77" w:rsidP="00456A1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П</w:t>
      </w:r>
      <w:r w:rsidR="007B0F86" w:rsidRPr="00456A14">
        <w:rPr>
          <w:rFonts w:ascii="Times New Roman" w:hAnsi="Times New Roman" w:cs="Times New Roman"/>
          <w:sz w:val="24"/>
          <w:szCs w:val="24"/>
        </w:rPr>
        <w:t>ри необходимости заключение может содержать приложения</w:t>
      </w:r>
      <w:r w:rsidR="008B4DED">
        <w:rPr>
          <w:rFonts w:ascii="Times New Roman" w:hAnsi="Times New Roman" w:cs="Times New Roman"/>
          <w:sz w:val="24"/>
          <w:szCs w:val="24"/>
        </w:rPr>
        <w:t xml:space="preserve"> в виде таблиц, справок, копий документов и т.п.</w:t>
      </w:r>
    </w:p>
    <w:p w:rsidR="007B0F86" w:rsidRPr="00456A14" w:rsidRDefault="00EE4046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</w:t>
      </w:r>
      <w:r w:rsidR="007B0F86" w:rsidRPr="00456A14">
        <w:rPr>
          <w:rFonts w:ascii="Times New Roman" w:hAnsi="Times New Roman" w:cs="Times New Roman"/>
          <w:sz w:val="24"/>
          <w:szCs w:val="24"/>
        </w:rPr>
        <w:t>.</w:t>
      </w:r>
      <w:r w:rsidR="008B4DED">
        <w:rPr>
          <w:rFonts w:ascii="Times New Roman" w:hAnsi="Times New Roman" w:cs="Times New Roman"/>
          <w:sz w:val="24"/>
          <w:szCs w:val="24"/>
        </w:rPr>
        <w:t>9</w:t>
      </w:r>
      <w:r w:rsid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7B0F86" w:rsidRPr="00456A14">
        <w:rPr>
          <w:rFonts w:ascii="Times New Roman" w:hAnsi="Times New Roman" w:cs="Times New Roman"/>
          <w:sz w:val="24"/>
          <w:szCs w:val="24"/>
        </w:rPr>
        <w:t>При подготовке заключения о резул</w:t>
      </w:r>
      <w:r w:rsidR="0095500D" w:rsidRPr="00456A14">
        <w:rPr>
          <w:rFonts w:ascii="Times New Roman" w:hAnsi="Times New Roman" w:cs="Times New Roman"/>
          <w:sz w:val="24"/>
          <w:szCs w:val="24"/>
        </w:rPr>
        <w:t xml:space="preserve">ьтатах экспертно-аналитического </w:t>
      </w:r>
      <w:r w:rsidR="007B0F86" w:rsidRPr="00456A14">
        <w:rPr>
          <w:rFonts w:ascii="Times New Roman" w:hAnsi="Times New Roman" w:cs="Times New Roman"/>
          <w:sz w:val="24"/>
          <w:szCs w:val="24"/>
        </w:rPr>
        <w:t>мероприятия следует</w:t>
      </w:r>
      <w:r w:rsidR="007B0F86" w:rsidRPr="00456A14">
        <w:rPr>
          <w:rFonts w:ascii="Times New Roman" w:hAnsi="Times New Roman" w:cs="Times New Roman"/>
          <w:bCs/>
          <w:sz w:val="24"/>
          <w:szCs w:val="24"/>
        </w:rPr>
        <w:t xml:space="preserve"> руководствоваться следующими требованиями: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:rsidR="007B0F86" w:rsidRPr="00456A14" w:rsidRDefault="00DF5327" w:rsidP="00456A1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заключение должно включать информацию и выводы, которые подтверждаются материалами </w:t>
      </w:r>
      <w:r w:rsidR="007B0F86" w:rsidRPr="00456A14">
        <w:rPr>
          <w:rFonts w:ascii="Times New Roman" w:hAnsi="Times New Roman" w:cs="Times New Roman"/>
          <w:sz w:val="24"/>
          <w:szCs w:val="24"/>
        </w:rPr>
        <w:t>рабочей документации мероприятия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выводы в заключении должны </w:t>
      </w:r>
      <w:bookmarkStart w:id="3" w:name="OCRUncertain322"/>
      <w:r w:rsidR="007B0F86" w:rsidRPr="00456A14">
        <w:rPr>
          <w:rFonts w:ascii="Times New Roman" w:hAnsi="Times New Roman" w:cs="Times New Roman"/>
          <w:sz w:val="24"/>
          <w:szCs w:val="24"/>
        </w:rPr>
        <w:t>быть аргументированными</w:t>
      </w:r>
      <w:bookmarkEnd w:id="3"/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7B0F86" w:rsidRPr="00456A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B0F86" w:rsidRPr="00456A1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избегать повторений и лишних подробностей, которые отвлекают внимание от наиболее важных его положений;</w:t>
      </w:r>
    </w:p>
    <w:p w:rsidR="00DD1429" w:rsidRPr="00456A14" w:rsidRDefault="00DF5327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текст заключения должен быть написан лаконично, легко читаться и быть понятным, </w:t>
      </w:r>
      <w:r w:rsidR="00DD1429" w:rsidRPr="00456A14">
        <w:rPr>
          <w:rFonts w:ascii="Times New Roman" w:hAnsi="Times New Roman" w:cs="Times New Roman"/>
          <w:sz w:val="24"/>
          <w:szCs w:val="24"/>
        </w:rPr>
        <w:t>при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DD1429" w:rsidRPr="00456A14">
        <w:rPr>
          <w:rFonts w:ascii="Times New Roman" w:hAnsi="Times New Roman" w:cs="Times New Roman"/>
          <w:sz w:val="24"/>
          <w:szCs w:val="24"/>
        </w:rPr>
        <w:t>использовани</w:t>
      </w:r>
      <w:r w:rsidR="0030182C" w:rsidRPr="00456A14">
        <w:rPr>
          <w:rFonts w:ascii="Times New Roman" w:hAnsi="Times New Roman" w:cs="Times New Roman"/>
          <w:sz w:val="24"/>
          <w:szCs w:val="24"/>
        </w:rPr>
        <w:t>и</w:t>
      </w:r>
      <w:r w:rsidR="00DD1429" w:rsidRPr="00456A14">
        <w:rPr>
          <w:rFonts w:ascii="Times New Roman" w:hAnsi="Times New Roman" w:cs="Times New Roman"/>
          <w:sz w:val="24"/>
          <w:szCs w:val="24"/>
        </w:rPr>
        <w:t xml:space="preserve"> в тексте заключения сокращенных наименований и аббревиатур при первом употреблении соответствующее словосочетание должно приводит</w:t>
      </w:r>
      <w:r w:rsidR="00D2258F" w:rsidRPr="00456A14">
        <w:rPr>
          <w:rFonts w:ascii="Times New Roman" w:hAnsi="Times New Roman" w:cs="Times New Roman"/>
          <w:sz w:val="24"/>
          <w:szCs w:val="24"/>
        </w:rPr>
        <w:t>ь</w:t>
      </w:r>
      <w:r w:rsidR="00DD1429" w:rsidRPr="00456A14">
        <w:rPr>
          <w:rFonts w:ascii="Times New Roman" w:hAnsi="Times New Roman" w:cs="Times New Roman"/>
          <w:sz w:val="24"/>
          <w:szCs w:val="24"/>
        </w:rPr>
        <w:t>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7B0F86" w:rsidRPr="00456A14" w:rsidRDefault="00EE4046" w:rsidP="00456A14">
      <w:pPr>
        <w:pStyle w:val="3"/>
        <w:spacing w:line="240" w:lineRule="auto"/>
        <w:rPr>
          <w:sz w:val="24"/>
          <w:szCs w:val="24"/>
        </w:rPr>
      </w:pPr>
      <w:r w:rsidRPr="00456A14">
        <w:rPr>
          <w:bCs/>
          <w:sz w:val="24"/>
          <w:szCs w:val="24"/>
        </w:rPr>
        <w:t>6</w:t>
      </w:r>
      <w:r w:rsidR="007B0F86" w:rsidRPr="00456A14">
        <w:rPr>
          <w:bCs/>
          <w:sz w:val="24"/>
          <w:szCs w:val="24"/>
        </w:rPr>
        <w:t>.</w:t>
      </w:r>
      <w:r w:rsidR="001C271D" w:rsidRPr="00456A14">
        <w:rPr>
          <w:bCs/>
          <w:sz w:val="24"/>
          <w:szCs w:val="24"/>
        </w:rPr>
        <w:t>1</w:t>
      </w:r>
      <w:r w:rsidR="008B4DED">
        <w:rPr>
          <w:bCs/>
          <w:sz w:val="24"/>
          <w:szCs w:val="24"/>
        </w:rPr>
        <w:t>0</w:t>
      </w:r>
      <w:r w:rsidR="007B0F86" w:rsidRPr="00456A14">
        <w:rPr>
          <w:bCs/>
          <w:sz w:val="24"/>
          <w:szCs w:val="24"/>
        </w:rPr>
        <w:t>.</w:t>
      </w:r>
      <w:r w:rsidR="00456A14">
        <w:rPr>
          <w:bCs/>
          <w:sz w:val="24"/>
          <w:szCs w:val="24"/>
        </w:rPr>
        <w:t xml:space="preserve"> </w:t>
      </w:r>
      <w:r w:rsidR="007B0F86" w:rsidRPr="00456A14">
        <w:rPr>
          <w:bCs/>
          <w:sz w:val="24"/>
          <w:szCs w:val="24"/>
        </w:rPr>
        <w:t>Содержание заключения</w:t>
      </w:r>
      <w:r w:rsidR="007B0F86" w:rsidRPr="00456A14">
        <w:rPr>
          <w:sz w:val="24"/>
          <w:szCs w:val="24"/>
        </w:rPr>
        <w:t xml:space="preserve"> о результатах экспертно-аналитического мероприятия</w:t>
      </w:r>
      <w:r w:rsidR="007B0F86" w:rsidRPr="00456A14">
        <w:rPr>
          <w:bCs/>
          <w:sz w:val="24"/>
          <w:szCs w:val="24"/>
        </w:rPr>
        <w:t xml:space="preserve"> </w:t>
      </w:r>
      <w:r w:rsidR="007B0F86" w:rsidRPr="00456A14">
        <w:rPr>
          <w:sz w:val="24"/>
          <w:szCs w:val="24"/>
        </w:rPr>
        <w:t>должно соответствовать:</w:t>
      </w:r>
    </w:p>
    <w:p w:rsidR="007B0F86" w:rsidRPr="00456A14" w:rsidRDefault="00DF5327" w:rsidP="00456A1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требованиям Регламента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B0F86" w:rsidRPr="00456A14">
        <w:rPr>
          <w:rFonts w:ascii="Times New Roman" w:hAnsi="Times New Roman" w:cs="Times New Roman"/>
          <w:sz w:val="24"/>
          <w:szCs w:val="24"/>
        </w:rPr>
        <w:t>,</w:t>
      </w:r>
      <w:r w:rsidR="00EE4046" w:rsidRPr="00456A14">
        <w:rPr>
          <w:rFonts w:ascii="Times New Roman" w:hAnsi="Times New Roman" w:cs="Times New Roman"/>
          <w:sz w:val="24"/>
          <w:szCs w:val="24"/>
        </w:rPr>
        <w:t xml:space="preserve"> настоящего стандарта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EE4046" w:rsidRPr="00456A14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pStyle w:val="ac"/>
        <w:spacing w:line="240" w:lineRule="auto"/>
        <w:ind w:firstLine="709"/>
        <w:rPr>
          <w:rFonts w:ascii="Times New Roman" w:hAnsi="Times New Roman"/>
          <w:szCs w:val="24"/>
        </w:rPr>
      </w:pPr>
      <w:r w:rsidRPr="00456A14">
        <w:rPr>
          <w:rFonts w:ascii="Times New Roman" w:hAnsi="Times New Roman"/>
          <w:szCs w:val="24"/>
        </w:rPr>
        <w:t xml:space="preserve">- </w:t>
      </w:r>
      <w:r w:rsidR="007B0F86" w:rsidRPr="00456A14">
        <w:rPr>
          <w:rFonts w:ascii="Times New Roman" w:hAnsi="Times New Roman"/>
          <w:szCs w:val="24"/>
        </w:rPr>
        <w:t>программе проведения экспертно-аналитического мероприятия;</w:t>
      </w:r>
    </w:p>
    <w:p w:rsidR="007B0F86" w:rsidRPr="00456A14" w:rsidRDefault="00DF5327" w:rsidP="00456A14">
      <w:pPr>
        <w:pStyle w:val="ac"/>
        <w:spacing w:line="240" w:lineRule="auto"/>
        <w:ind w:firstLine="709"/>
        <w:rPr>
          <w:rFonts w:ascii="Times New Roman" w:hAnsi="Times New Roman"/>
          <w:i/>
          <w:szCs w:val="24"/>
        </w:rPr>
      </w:pPr>
      <w:r w:rsidRPr="00456A14">
        <w:rPr>
          <w:rFonts w:ascii="Times New Roman" w:hAnsi="Times New Roman"/>
          <w:szCs w:val="24"/>
        </w:rPr>
        <w:lastRenderedPageBreak/>
        <w:t xml:space="preserve">- </w:t>
      </w:r>
      <w:r w:rsidR="007B0F86" w:rsidRPr="00456A14">
        <w:rPr>
          <w:rFonts w:ascii="Times New Roman" w:hAnsi="Times New Roman"/>
          <w:szCs w:val="24"/>
        </w:rPr>
        <w:t>рабочей документации мероприятия.</w:t>
      </w:r>
    </w:p>
    <w:p w:rsidR="007B0F86" w:rsidRPr="00456A14" w:rsidRDefault="00EE4046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</w:t>
      </w:r>
      <w:r w:rsidR="007B0F86" w:rsidRPr="00456A14">
        <w:rPr>
          <w:rFonts w:ascii="Times New Roman" w:hAnsi="Times New Roman" w:cs="Times New Roman"/>
          <w:sz w:val="24"/>
          <w:szCs w:val="24"/>
        </w:rPr>
        <w:t>.</w:t>
      </w:r>
      <w:r w:rsidR="001C271D" w:rsidRPr="00456A14">
        <w:rPr>
          <w:rFonts w:ascii="Times New Roman" w:hAnsi="Times New Roman" w:cs="Times New Roman"/>
          <w:sz w:val="24"/>
          <w:szCs w:val="24"/>
        </w:rPr>
        <w:t>1</w:t>
      </w:r>
      <w:r w:rsidR="008B4DED">
        <w:rPr>
          <w:rFonts w:ascii="Times New Roman" w:hAnsi="Times New Roman" w:cs="Times New Roman"/>
          <w:sz w:val="24"/>
          <w:szCs w:val="24"/>
        </w:rPr>
        <w:t>1</w:t>
      </w:r>
      <w:r w:rsid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Подготовку заключения о результатах экспертно-аналитического мероприятия организует </w:t>
      </w:r>
      <w:r w:rsidRPr="00456A14">
        <w:rPr>
          <w:rFonts w:ascii="Times New Roman" w:hAnsi="Times New Roman" w:cs="Times New Roman"/>
          <w:sz w:val="24"/>
          <w:szCs w:val="24"/>
        </w:rPr>
        <w:t xml:space="preserve">руководитель рабочей группы, </w:t>
      </w:r>
      <w:r w:rsidR="007B0F86" w:rsidRPr="00456A14">
        <w:rPr>
          <w:rFonts w:ascii="Times New Roman" w:hAnsi="Times New Roman" w:cs="Times New Roman"/>
          <w:sz w:val="24"/>
          <w:szCs w:val="24"/>
        </w:rPr>
        <w:t>ответственн</w:t>
      </w:r>
      <w:r w:rsidR="00CD0662" w:rsidRPr="00456A14">
        <w:rPr>
          <w:rFonts w:ascii="Times New Roman" w:hAnsi="Times New Roman" w:cs="Times New Roman"/>
          <w:sz w:val="24"/>
          <w:szCs w:val="24"/>
        </w:rPr>
        <w:t>ы</w:t>
      </w:r>
      <w:r w:rsidR="007B0F86" w:rsidRPr="00456A14">
        <w:rPr>
          <w:rFonts w:ascii="Times New Roman" w:hAnsi="Times New Roman" w:cs="Times New Roman"/>
          <w:sz w:val="24"/>
          <w:szCs w:val="24"/>
        </w:rPr>
        <w:t>й за</w:t>
      </w:r>
      <w:r w:rsidRPr="00456A14">
        <w:rPr>
          <w:rFonts w:ascii="Times New Roman" w:hAnsi="Times New Roman" w:cs="Times New Roman"/>
          <w:sz w:val="24"/>
          <w:szCs w:val="24"/>
        </w:rPr>
        <w:t xml:space="preserve"> его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 проведение. </w:t>
      </w:r>
    </w:p>
    <w:p w:rsidR="007B0F86" w:rsidRPr="00456A14" w:rsidRDefault="002306DC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6.1</w:t>
      </w:r>
      <w:r w:rsidR="008B4DED">
        <w:rPr>
          <w:rFonts w:ascii="Times New Roman" w:hAnsi="Times New Roman" w:cs="Times New Roman"/>
          <w:sz w:val="24"/>
          <w:szCs w:val="24"/>
        </w:rPr>
        <w:t>2</w:t>
      </w:r>
      <w:r w:rsidRP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7B0F86" w:rsidRPr="00456A14">
        <w:rPr>
          <w:rFonts w:ascii="Times New Roman" w:hAnsi="Times New Roman" w:cs="Times New Roman"/>
          <w:sz w:val="24"/>
          <w:szCs w:val="24"/>
        </w:rPr>
        <w:t>Заключение о результатах экспертно-аналитического мероприятия подписывается</w:t>
      </w:r>
      <w:r w:rsidR="008B4DED">
        <w:rPr>
          <w:rFonts w:ascii="Times New Roman" w:hAnsi="Times New Roman" w:cs="Times New Roman"/>
          <w:sz w:val="24"/>
          <w:szCs w:val="24"/>
        </w:rPr>
        <w:t xml:space="preserve"> лицом, ответственным за его проведение (руководителем рабочей группы) и утверждается</w:t>
      </w:r>
      <w:r w:rsidR="00EE4046" w:rsidRPr="00456A14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EE4046" w:rsidRPr="00456A14">
        <w:rPr>
          <w:rFonts w:ascii="Times New Roman" w:hAnsi="Times New Roman" w:cs="Times New Roman"/>
          <w:sz w:val="24"/>
          <w:szCs w:val="24"/>
        </w:rPr>
        <w:t>.</w:t>
      </w:r>
    </w:p>
    <w:p w:rsidR="00725DAC" w:rsidRPr="00456A14" w:rsidRDefault="002306DC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6.1</w:t>
      </w:r>
      <w:r w:rsidR="008B4DED">
        <w:rPr>
          <w:rFonts w:ascii="Times New Roman" w:hAnsi="Times New Roman" w:cs="Times New Roman"/>
          <w:sz w:val="24"/>
          <w:szCs w:val="24"/>
        </w:rPr>
        <w:t>3</w:t>
      </w:r>
      <w:r w:rsidRP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725DAC" w:rsidRPr="00456A14">
        <w:rPr>
          <w:rFonts w:ascii="Times New Roman" w:hAnsi="Times New Roman" w:cs="Times New Roman"/>
          <w:sz w:val="24"/>
          <w:szCs w:val="24"/>
        </w:rPr>
        <w:t xml:space="preserve">В случае несогласия должностного лица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25DAC" w:rsidRPr="00456A14">
        <w:rPr>
          <w:rFonts w:ascii="Times New Roman" w:hAnsi="Times New Roman" w:cs="Times New Roman"/>
          <w:sz w:val="24"/>
          <w:szCs w:val="24"/>
        </w:rPr>
        <w:t>, участвующего в проведении экспертно-аналитического мероприятия, с содержанием заключения, к заключению прилагается особое мнение, составленное указанным должностным лицом в письменной форме.</w:t>
      </w:r>
    </w:p>
    <w:p w:rsidR="007B0F86" w:rsidRPr="00456A14" w:rsidRDefault="0091579E" w:rsidP="00456A14">
      <w:pPr>
        <w:pStyle w:val="ac"/>
        <w:spacing w:line="240" w:lineRule="auto"/>
        <w:ind w:firstLine="709"/>
        <w:rPr>
          <w:rFonts w:ascii="Times New Roman" w:hAnsi="Times New Roman"/>
          <w:szCs w:val="24"/>
        </w:rPr>
      </w:pPr>
      <w:r w:rsidRPr="00456A14">
        <w:rPr>
          <w:rFonts w:ascii="Times New Roman" w:hAnsi="Times New Roman"/>
          <w:szCs w:val="24"/>
        </w:rPr>
        <w:t>6</w:t>
      </w:r>
      <w:r w:rsidR="007B0F86" w:rsidRPr="00456A14">
        <w:rPr>
          <w:rFonts w:ascii="Times New Roman" w:hAnsi="Times New Roman"/>
          <w:szCs w:val="24"/>
        </w:rPr>
        <w:t>.</w:t>
      </w:r>
      <w:r w:rsidR="00AA0B16" w:rsidRPr="00456A14">
        <w:rPr>
          <w:rFonts w:ascii="Times New Roman" w:hAnsi="Times New Roman"/>
          <w:szCs w:val="24"/>
        </w:rPr>
        <w:t>1</w:t>
      </w:r>
      <w:r w:rsidR="008B4DED">
        <w:rPr>
          <w:rFonts w:ascii="Times New Roman" w:hAnsi="Times New Roman"/>
          <w:szCs w:val="24"/>
        </w:rPr>
        <w:t>4</w:t>
      </w:r>
      <w:r w:rsidR="00456A14">
        <w:rPr>
          <w:rFonts w:ascii="Times New Roman" w:hAnsi="Times New Roman"/>
          <w:szCs w:val="24"/>
        </w:rPr>
        <w:t xml:space="preserve">. </w:t>
      </w:r>
      <w:r w:rsidR="004C2DA7" w:rsidRPr="00456A14">
        <w:rPr>
          <w:rFonts w:ascii="Times New Roman" w:hAnsi="Times New Roman"/>
          <w:szCs w:val="24"/>
        </w:rPr>
        <w:t>З</w:t>
      </w:r>
      <w:r w:rsidR="007B0F86" w:rsidRPr="00456A14">
        <w:rPr>
          <w:rFonts w:ascii="Times New Roman" w:hAnsi="Times New Roman"/>
          <w:szCs w:val="24"/>
        </w:rPr>
        <w:t xml:space="preserve">аключение о результатах экспертно-аналитического мероприятия </w:t>
      </w:r>
      <w:r w:rsidR="004C2DA7" w:rsidRPr="00456A14">
        <w:rPr>
          <w:rFonts w:ascii="Times New Roman" w:hAnsi="Times New Roman"/>
          <w:szCs w:val="24"/>
        </w:rPr>
        <w:t xml:space="preserve">направляется </w:t>
      </w:r>
      <w:r w:rsidR="00346580">
        <w:rPr>
          <w:rFonts w:ascii="Times New Roman" w:hAnsi="Times New Roman"/>
          <w:szCs w:val="24"/>
        </w:rPr>
        <w:t xml:space="preserve">главе и </w:t>
      </w:r>
      <w:r w:rsidR="004C2DA7" w:rsidRPr="00456A14">
        <w:rPr>
          <w:rFonts w:ascii="Times New Roman" w:hAnsi="Times New Roman"/>
          <w:szCs w:val="24"/>
        </w:rPr>
        <w:t xml:space="preserve">в </w:t>
      </w:r>
      <w:r w:rsidR="00CD0662" w:rsidRPr="00456A14">
        <w:rPr>
          <w:rFonts w:ascii="Times New Roman" w:hAnsi="Times New Roman"/>
          <w:szCs w:val="24"/>
        </w:rPr>
        <w:t>Думу</w:t>
      </w:r>
      <w:r w:rsidR="00346580">
        <w:rPr>
          <w:rFonts w:ascii="Times New Roman" w:hAnsi="Times New Roman"/>
          <w:szCs w:val="24"/>
        </w:rPr>
        <w:t xml:space="preserve"> Хасанского муниципального округа</w:t>
      </w:r>
      <w:r w:rsidR="004C2DA7" w:rsidRPr="00456A14">
        <w:rPr>
          <w:rFonts w:ascii="Times New Roman" w:hAnsi="Times New Roman"/>
          <w:szCs w:val="24"/>
        </w:rPr>
        <w:t xml:space="preserve"> с сопроводительным письмом, проект которого </w:t>
      </w:r>
      <w:r w:rsidR="007B0F86" w:rsidRPr="00456A14">
        <w:rPr>
          <w:rFonts w:ascii="Times New Roman" w:hAnsi="Times New Roman"/>
          <w:szCs w:val="24"/>
        </w:rPr>
        <w:t>подготавливается</w:t>
      </w:r>
      <w:r w:rsidR="004C2DA7" w:rsidRPr="00456A14">
        <w:rPr>
          <w:rFonts w:ascii="Times New Roman" w:hAnsi="Times New Roman"/>
          <w:szCs w:val="24"/>
        </w:rPr>
        <w:t xml:space="preserve"> </w:t>
      </w:r>
      <w:r w:rsidR="00346580">
        <w:rPr>
          <w:rFonts w:ascii="Times New Roman" w:hAnsi="Times New Roman"/>
          <w:szCs w:val="24"/>
        </w:rPr>
        <w:t>лицом, составившим заключение по результатам экспертно-аналитического мероприятия.</w:t>
      </w:r>
    </w:p>
    <w:p w:rsidR="008179B1" w:rsidRPr="00456A14" w:rsidRDefault="008B4DED" w:rsidP="00456A14">
      <w:pPr>
        <w:pStyle w:val="3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</w:t>
      </w:r>
      <w:r w:rsidR="00346580">
        <w:rPr>
          <w:sz w:val="24"/>
          <w:szCs w:val="24"/>
        </w:rPr>
        <w:t>5</w:t>
      </w:r>
      <w:r w:rsidR="008179B1" w:rsidRPr="00456A14">
        <w:rPr>
          <w:sz w:val="24"/>
          <w:szCs w:val="24"/>
        </w:rPr>
        <w:t>.</w:t>
      </w:r>
      <w:r w:rsidR="00346580">
        <w:rPr>
          <w:sz w:val="24"/>
          <w:szCs w:val="24"/>
        </w:rPr>
        <w:t xml:space="preserve"> Заключение</w:t>
      </w:r>
      <w:r w:rsidR="008179B1" w:rsidRPr="00456A14">
        <w:rPr>
          <w:sz w:val="24"/>
          <w:szCs w:val="24"/>
        </w:rPr>
        <w:t xml:space="preserve"> о результатах экспертно-аналитического мероприятия публикуется на официальном сайте </w:t>
      </w:r>
      <w:r w:rsidR="00E4607B" w:rsidRPr="00456A14">
        <w:rPr>
          <w:sz w:val="24"/>
          <w:szCs w:val="24"/>
        </w:rPr>
        <w:t>КСУ</w:t>
      </w:r>
      <w:r w:rsidR="00456A14">
        <w:rPr>
          <w:sz w:val="24"/>
          <w:szCs w:val="24"/>
        </w:rPr>
        <w:t xml:space="preserve"> </w:t>
      </w:r>
      <w:r w:rsidR="00346580">
        <w:rPr>
          <w:sz w:val="24"/>
          <w:szCs w:val="24"/>
        </w:rPr>
        <w:t>Хасанского муниципального округа</w:t>
      </w:r>
      <w:r w:rsidR="00047491" w:rsidRPr="00456A14">
        <w:rPr>
          <w:sz w:val="24"/>
          <w:szCs w:val="24"/>
        </w:rPr>
        <w:t>.</w:t>
      </w:r>
    </w:p>
    <w:sectPr w:rsidR="008179B1" w:rsidRPr="00456A14" w:rsidSect="007C1701"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CA" w:rsidRDefault="00ED5ACA" w:rsidP="008F6372">
      <w:pPr>
        <w:spacing w:after="0" w:line="240" w:lineRule="auto"/>
      </w:pPr>
      <w:r>
        <w:separator/>
      </w:r>
    </w:p>
  </w:endnote>
  <w:endnote w:type="continuationSeparator" w:id="0">
    <w:p w:rsidR="00ED5ACA" w:rsidRDefault="00ED5ACA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42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701" w:rsidRPr="007C1701" w:rsidRDefault="007C1701">
        <w:pPr>
          <w:pStyle w:val="a5"/>
          <w:jc w:val="right"/>
          <w:rPr>
            <w:rFonts w:ascii="Times New Roman" w:hAnsi="Times New Roman" w:cs="Times New Roman"/>
          </w:rPr>
        </w:pPr>
        <w:r w:rsidRPr="007C1701">
          <w:rPr>
            <w:rFonts w:ascii="Times New Roman" w:hAnsi="Times New Roman" w:cs="Times New Roman"/>
          </w:rPr>
          <w:fldChar w:fldCharType="begin"/>
        </w:r>
        <w:r w:rsidRPr="007C1701">
          <w:rPr>
            <w:rFonts w:ascii="Times New Roman" w:hAnsi="Times New Roman" w:cs="Times New Roman"/>
          </w:rPr>
          <w:instrText>PAGE   \* MERGEFORMAT</w:instrText>
        </w:r>
        <w:r w:rsidRPr="007C1701">
          <w:rPr>
            <w:rFonts w:ascii="Times New Roman" w:hAnsi="Times New Roman" w:cs="Times New Roman"/>
          </w:rPr>
          <w:fldChar w:fldCharType="separate"/>
        </w:r>
        <w:r w:rsidR="00346580">
          <w:rPr>
            <w:rFonts w:ascii="Times New Roman" w:hAnsi="Times New Roman" w:cs="Times New Roman"/>
            <w:noProof/>
          </w:rPr>
          <w:t>4</w:t>
        </w:r>
        <w:r w:rsidRPr="007C1701">
          <w:rPr>
            <w:rFonts w:ascii="Times New Roman" w:hAnsi="Times New Roman" w:cs="Times New Roman"/>
          </w:rPr>
          <w:fldChar w:fldCharType="end"/>
        </w:r>
      </w:p>
    </w:sdtContent>
  </w:sdt>
  <w:p w:rsidR="00255425" w:rsidRDefault="00255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CA" w:rsidRDefault="00ED5ACA" w:rsidP="008F6372">
      <w:pPr>
        <w:spacing w:after="0" w:line="240" w:lineRule="auto"/>
      </w:pPr>
      <w:r>
        <w:separator/>
      </w:r>
    </w:p>
  </w:footnote>
  <w:footnote w:type="continuationSeparator" w:id="0">
    <w:p w:rsidR="00ED5ACA" w:rsidRDefault="00ED5ACA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B25"/>
    <w:multiLevelType w:val="hybridMultilevel"/>
    <w:tmpl w:val="ADEE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DD0"/>
    <w:multiLevelType w:val="hybridMultilevel"/>
    <w:tmpl w:val="8500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0A3D69"/>
    <w:multiLevelType w:val="hybridMultilevel"/>
    <w:tmpl w:val="2BDE7196"/>
    <w:lvl w:ilvl="0" w:tplc="F31E68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3544C4"/>
    <w:multiLevelType w:val="hybridMultilevel"/>
    <w:tmpl w:val="909C3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408"/>
    <w:rsid w:val="0001709C"/>
    <w:rsid w:val="000170E2"/>
    <w:rsid w:val="00017AD1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40B5"/>
    <w:rsid w:val="00024303"/>
    <w:rsid w:val="00024DBE"/>
    <w:rsid w:val="0002510B"/>
    <w:rsid w:val="000254E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8C9"/>
    <w:rsid w:val="00031C37"/>
    <w:rsid w:val="00031DAD"/>
    <w:rsid w:val="0003283E"/>
    <w:rsid w:val="000328C9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91"/>
    <w:rsid w:val="000474AB"/>
    <w:rsid w:val="000476DC"/>
    <w:rsid w:val="00047979"/>
    <w:rsid w:val="00047D14"/>
    <w:rsid w:val="0005090B"/>
    <w:rsid w:val="00050A43"/>
    <w:rsid w:val="00050E0E"/>
    <w:rsid w:val="00050E35"/>
    <w:rsid w:val="000515F8"/>
    <w:rsid w:val="000516D3"/>
    <w:rsid w:val="00051746"/>
    <w:rsid w:val="000526BF"/>
    <w:rsid w:val="00052C8D"/>
    <w:rsid w:val="00052D76"/>
    <w:rsid w:val="000535D6"/>
    <w:rsid w:val="0005384A"/>
    <w:rsid w:val="0005507D"/>
    <w:rsid w:val="00055870"/>
    <w:rsid w:val="0005596D"/>
    <w:rsid w:val="00056B27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26B"/>
    <w:rsid w:val="0007127A"/>
    <w:rsid w:val="000715E4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53A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5DF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2BE4"/>
    <w:rsid w:val="000A30F2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1E9E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0F7B39"/>
    <w:rsid w:val="001000E8"/>
    <w:rsid w:val="00100597"/>
    <w:rsid w:val="001017D6"/>
    <w:rsid w:val="00101D6A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6001"/>
    <w:rsid w:val="00157589"/>
    <w:rsid w:val="00157C70"/>
    <w:rsid w:val="00160019"/>
    <w:rsid w:val="0016171F"/>
    <w:rsid w:val="00161F31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549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900B1"/>
    <w:rsid w:val="001902C9"/>
    <w:rsid w:val="0019074F"/>
    <w:rsid w:val="00190A2D"/>
    <w:rsid w:val="00190B56"/>
    <w:rsid w:val="0019188A"/>
    <w:rsid w:val="001918B3"/>
    <w:rsid w:val="00192017"/>
    <w:rsid w:val="00192272"/>
    <w:rsid w:val="001927C8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E69"/>
    <w:rsid w:val="001B7F0B"/>
    <w:rsid w:val="001C0A4B"/>
    <w:rsid w:val="001C2328"/>
    <w:rsid w:val="001C247C"/>
    <w:rsid w:val="001C25EF"/>
    <w:rsid w:val="001C271D"/>
    <w:rsid w:val="001C3975"/>
    <w:rsid w:val="001C3F5B"/>
    <w:rsid w:val="001C46F2"/>
    <w:rsid w:val="001C51CD"/>
    <w:rsid w:val="001C5380"/>
    <w:rsid w:val="001C57BA"/>
    <w:rsid w:val="001C5C7C"/>
    <w:rsid w:val="001C5D0E"/>
    <w:rsid w:val="001C6252"/>
    <w:rsid w:val="001C6EC3"/>
    <w:rsid w:val="001C7099"/>
    <w:rsid w:val="001C7114"/>
    <w:rsid w:val="001C774B"/>
    <w:rsid w:val="001C786E"/>
    <w:rsid w:val="001C7C72"/>
    <w:rsid w:val="001D0727"/>
    <w:rsid w:val="001D0CD1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178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1B93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797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78FB"/>
    <w:rsid w:val="00207991"/>
    <w:rsid w:val="00207BEA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6155"/>
    <w:rsid w:val="002364CB"/>
    <w:rsid w:val="00236CDF"/>
    <w:rsid w:val="002372EE"/>
    <w:rsid w:val="002375FF"/>
    <w:rsid w:val="00240034"/>
    <w:rsid w:val="0024040A"/>
    <w:rsid w:val="002404E1"/>
    <w:rsid w:val="00240D85"/>
    <w:rsid w:val="0024105D"/>
    <w:rsid w:val="002411E7"/>
    <w:rsid w:val="00241719"/>
    <w:rsid w:val="00241B8A"/>
    <w:rsid w:val="002422DC"/>
    <w:rsid w:val="00242BFE"/>
    <w:rsid w:val="0024443B"/>
    <w:rsid w:val="0024450A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3D4"/>
    <w:rsid w:val="00251E8A"/>
    <w:rsid w:val="002528D2"/>
    <w:rsid w:val="00252965"/>
    <w:rsid w:val="00252BB1"/>
    <w:rsid w:val="00252FC7"/>
    <w:rsid w:val="00253DDF"/>
    <w:rsid w:val="00253DE4"/>
    <w:rsid w:val="0025462D"/>
    <w:rsid w:val="00255425"/>
    <w:rsid w:val="00256C96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A17"/>
    <w:rsid w:val="00274F51"/>
    <w:rsid w:val="00275DBE"/>
    <w:rsid w:val="00275E83"/>
    <w:rsid w:val="00275FA8"/>
    <w:rsid w:val="00276E85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87AC5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457"/>
    <w:rsid w:val="002B1E3D"/>
    <w:rsid w:val="002B206D"/>
    <w:rsid w:val="002B265E"/>
    <w:rsid w:val="002B4C3B"/>
    <w:rsid w:val="002B5044"/>
    <w:rsid w:val="002B527A"/>
    <w:rsid w:val="002B5526"/>
    <w:rsid w:val="002B57DE"/>
    <w:rsid w:val="002B6945"/>
    <w:rsid w:val="002B7F04"/>
    <w:rsid w:val="002C03E5"/>
    <w:rsid w:val="002C0580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571"/>
    <w:rsid w:val="002F2674"/>
    <w:rsid w:val="002F2743"/>
    <w:rsid w:val="002F2CDA"/>
    <w:rsid w:val="002F2D63"/>
    <w:rsid w:val="002F2FB8"/>
    <w:rsid w:val="002F3E83"/>
    <w:rsid w:val="002F3FDB"/>
    <w:rsid w:val="002F45D2"/>
    <w:rsid w:val="002F4AA2"/>
    <w:rsid w:val="002F4DBB"/>
    <w:rsid w:val="002F50B7"/>
    <w:rsid w:val="002F529B"/>
    <w:rsid w:val="002F54AD"/>
    <w:rsid w:val="002F5C57"/>
    <w:rsid w:val="002F5DE1"/>
    <w:rsid w:val="002F5EE1"/>
    <w:rsid w:val="002F5F65"/>
    <w:rsid w:val="002F671E"/>
    <w:rsid w:val="002F7782"/>
    <w:rsid w:val="002F7B9D"/>
    <w:rsid w:val="002F7BDF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655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5E1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266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3114"/>
    <w:rsid w:val="00344C45"/>
    <w:rsid w:val="00344E70"/>
    <w:rsid w:val="00345443"/>
    <w:rsid w:val="00345847"/>
    <w:rsid w:val="00346122"/>
    <w:rsid w:val="003463FE"/>
    <w:rsid w:val="00346580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4E54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4238"/>
    <w:rsid w:val="0037463F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B21"/>
    <w:rsid w:val="003C61A2"/>
    <w:rsid w:val="003C6302"/>
    <w:rsid w:val="003C645A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4D66"/>
    <w:rsid w:val="003D50A4"/>
    <w:rsid w:val="003D559A"/>
    <w:rsid w:val="003D5EE8"/>
    <w:rsid w:val="003D6674"/>
    <w:rsid w:val="003D6876"/>
    <w:rsid w:val="003D7947"/>
    <w:rsid w:val="003D7B21"/>
    <w:rsid w:val="003D7EE0"/>
    <w:rsid w:val="003D7F2F"/>
    <w:rsid w:val="003E0A59"/>
    <w:rsid w:val="003E1AA4"/>
    <w:rsid w:val="003E1AEB"/>
    <w:rsid w:val="003E1FFD"/>
    <w:rsid w:val="003E21B1"/>
    <w:rsid w:val="003E21B6"/>
    <w:rsid w:val="003E2986"/>
    <w:rsid w:val="003E423F"/>
    <w:rsid w:val="003E428E"/>
    <w:rsid w:val="003E509B"/>
    <w:rsid w:val="003E522F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4F1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29F"/>
    <w:rsid w:val="00412795"/>
    <w:rsid w:val="004127DD"/>
    <w:rsid w:val="0041306F"/>
    <w:rsid w:val="00413846"/>
    <w:rsid w:val="00413E2B"/>
    <w:rsid w:val="004140A8"/>
    <w:rsid w:val="00414363"/>
    <w:rsid w:val="004160AF"/>
    <w:rsid w:val="00416122"/>
    <w:rsid w:val="00416DB1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C9F"/>
    <w:rsid w:val="00426E14"/>
    <w:rsid w:val="0042765D"/>
    <w:rsid w:val="00427AD2"/>
    <w:rsid w:val="0043034E"/>
    <w:rsid w:val="00431B33"/>
    <w:rsid w:val="00432315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3D0"/>
    <w:rsid w:val="004434A0"/>
    <w:rsid w:val="00443967"/>
    <w:rsid w:val="00443C9C"/>
    <w:rsid w:val="00443D66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14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F72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11F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8E8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3A0"/>
    <w:rsid w:val="004A512D"/>
    <w:rsid w:val="004A5522"/>
    <w:rsid w:val="004A60B8"/>
    <w:rsid w:val="004A6208"/>
    <w:rsid w:val="004A6EFD"/>
    <w:rsid w:val="004A70D2"/>
    <w:rsid w:val="004A7A4C"/>
    <w:rsid w:val="004A7E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2BC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2DA7"/>
    <w:rsid w:val="004C320F"/>
    <w:rsid w:val="004C3CDA"/>
    <w:rsid w:val="004C3CF8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0646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38A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303"/>
    <w:rsid w:val="00500826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3F3F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7AC"/>
    <w:rsid w:val="005549CB"/>
    <w:rsid w:val="005551E0"/>
    <w:rsid w:val="0055525E"/>
    <w:rsid w:val="005554C7"/>
    <w:rsid w:val="00555C64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04E"/>
    <w:rsid w:val="0057021E"/>
    <w:rsid w:val="00570E5E"/>
    <w:rsid w:val="00571D16"/>
    <w:rsid w:val="005738E1"/>
    <w:rsid w:val="00573A10"/>
    <w:rsid w:val="00573B89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497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4B54"/>
    <w:rsid w:val="005A5664"/>
    <w:rsid w:val="005A5B57"/>
    <w:rsid w:val="005A5EDE"/>
    <w:rsid w:val="005A62EC"/>
    <w:rsid w:val="005A6C10"/>
    <w:rsid w:val="005A6CC6"/>
    <w:rsid w:val="005A70A5"/>
    <w:rsid w:val="005A7E8D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A0B"/>
    <w:rsid w:val="005C0E09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17E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27638"/>
    <w:rsid w:val="006300D3"/>
    <w:rsid w:val="00630183"/>
    <w:rsid w:val="006301C2"/>
    <w:rsid w:val="00630256"/>
    <w:rsid w:val="00630C7D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FE7"/>
    <w:rsid w:val="0064024C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4B5D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87BF6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7765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C5E"/>
    <w:rsid w:val="006B001C"/>
    <w:rsid w:val="006B03BC"/>
    <w:rsid w:val="006B0672"/>
    <w:rsid w:val="006B0BB4"/>
    <w:rsid w:val="006B0D1F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3388"/>
    <w:rsid w:val="006C4066"/>
    <w:rsid w:val="006C4230"/>
    <w:rsid w:val="006C44FC"/>
    <w:rsid w:val="006C4B0D"/>
    <w:rsid w:val="006C4E23"/>
    <w:rsid w:val="006C4EB0"/>
    <w:rsid w:val="006C55A6"/>
    <w:rsid w:val="006C587F"/>
    <w:rsid w:val="006C67AE"/>
    <w:rsid w:val="006C6B2E"/>
    <w:rsid w:val="006D05FA"/>
    <w:rsid w:val="006D084F"/>
    <w:rsid w:val="006D0D91"/>
    <w:rsid w:val="006D1A52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573"/>
    <w:rsid w:val="006E3883"/>
    <w:rsid w:val="006E4708"/>
    <w:rsid w:val="006E475F"/>
    <w:rsid w:val="006E5AAF"/>
    <w:rsid w:val="006E5D4E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54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98"/>
    <w:rsid w:val="00725A19"/>
    <w:rsid w:val="00725B14"/>
    <w:rsid w:val="00725CF8"/>
    <w:rsid w:val="00725DAC"/>
    <w:rsid w:val="00725DD6"/>
    <w:rsid w:val="00725F4E"/>
    <w:rsid w:val="0072745D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E74"/>
    <w:rsid w:val="00733F55"/>
    <w:rsid w:val="00734023"/>
    <w:rsid w:val="00734466"/>
    <w:rsid w:val="00735BD0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6A0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9C4"/>
    <w:rsid w:val="00770C5E"/>
    <w:rsid w:val="0077160C"/>
    <w:rsid w:val="00772156"/>
    <w:rsid w:val="007721C2"/>
    <w:rsid w:val="00772DAE"/>
    <w:rsid w:val="00772F51"/>
    <w:rsid w:val="00773954"/>
    <w:rsid w:val="00773D4E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14C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56A"/>
    <w:rsid w:val="00793E3D"/>
    <w:rsid w:val="007950B9"/>
    <w:rsid w:val="007950CC"/>
    <w:rsid w:val="00795CDF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AF4"/>
    <w:rsid w:val="007A7A02"/>
    <w:rsid w:val="007A7CD8"/>
    <w:rsid w:val="007A7DE0"/>
    <w:rsid w:val="007B0F86"/>
    <w:rsid w:val="007B1FC9"/>
    <w:rsid w:val="007B32A0"/>
    <w:rsid w:val="007B356F"/>
    <w:rsid w:val="007B3594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1701"/>
    <w:rsid w:val="007C2043"/>
    <w:rsid w:val="007C20AE"/>
    <w:rsid w:val="007C29F8"/>
    <w:rsid w:val="007C2C4E"/>
    <w:rsid w:val="007C3B76"/>
    <w:rsid w:val="007C3E1C"/>
    <w:rsid w:val="007C3E4B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C72A0"/>
    <w:rsid w:val="007D06E2"/>
    <w:rsid w:val="007D1757"/>
    <w:rsid w:val="007D17F9"/>
    <w:rsid w:val="007D2522"/>
    <w:rsid w:val="007D2BAA"/>
    <w:rsid w:val="007D31FF"/>
    <w:rsid w:val="007D3269"/>
    <w:rsid w:val="007D33FF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1333"/>
    <w:rsid w:val="00801AE4"/>
    <w:rsid w:val="00802153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9B1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3095"/>
    <w:rsid w:val="008242B7"/>
    <w:rsid w:val="008246FC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087D"/>
    <w:rsid w:val="0083152C"/>
    <w:rsid w:val="0083157F"/>
    <w:rsid w:val="00831DB2"/>
    <w:rsid w:val="00832A9F"/>
    <w:rsid w:val="0083321E"/>
    <w:rsid w:val="0083347C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C7"/>
    <w:rsid w:val="00861F89"/>
    <w:rsid w:val="00862B07"/>
    <w:rsid w:val="00862CB7"/>
    <w:rsid w:val="00862F9D"/>
    <w:rsid w:val="00863603"/>
    <w:rsid w:val="008637FE"/>
    <w:rsid w:val="00863C2D"/>
    <w:rsid w:val="0086510E"/>
    <w:rsid w:val="00865A8E"/>
    <w:rsid w:val="0086753A"/>
    <w:rsid w:val="008678B1"/>
    <w:rsid w:val="00870EFC"/>
    <w:rsid w:val="0087221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F68"/>
    <w:rsid w:val="008836F4"/>
    <w:rsid w:val="00884003"/>
    <w:rsid w:val="008841D5"/>
    <w:rsid w:val="00884621"/>
    <w:rsid w:val="00884751"/>
    <w:rsid w:val="00884B16"/>
    <w:rsid w:val="008856D9"/>
    <w:rsid w:val="00886B28"/>
    <w:rsid w:val="00886F37"/>
    <w:rsid w:val="00886F4F"/>
    <w:rsid w:val="00887DD0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0FE0"/>
    <w:rsid w:val="008A12DB"/>
    <w:rsid w:val="008A1B7C"/>
    <w:rsid w:val="008A1C14"/>
    <w:rsid w:val="008A206E"/>
    <w:rsid w:val="008A2720"/>
    <w:rsid w:val="008A3BAC"/>
    <w:rsid w:val="008A3E44"/>
    <w:rsid w:val="008A4284"/>
    <w:rsid w:val="008A4811"/>
    <w:rsid w:val="008A5551"/>
    <w:rsid w:val="008A5A15"/>
    <w:rsid w:val="008A5AD1"/>
    <w:rsid w:val="008A5C2D"/>
    <w:rsid w:val="008A6061"/>
    <w:rsid w:val="008A663A"/>
    <w:rsid w:val="008A6C2A"/>
    <w:rsid w:val="008A7486"/>
    <w:rsid w:val="008A765E"/>
    <w:rsid w:val="008B0055"/>
    <w:rsid w:val="008B0390"/>
    <w:rsid w:val="008B1044"/>
    <w:rsid w:val="008B174C"/>
    <w:rsid w:val="008B1ADA"/>
    <w:rsid w:val="008B3F5D"/>
    <w:rsid w:val="008B41CC"/>
    <w:rsid w:val="008B459E"/>
    <w:rsid w:val="008B4A3B"/>
    <w:rsid w:val="008B4CA6"/>
    <w:rsid w:val="008B4DED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2C69"/>
    <w:rsid w:val="008E3B2F"/>
    <w:rsid w:val="008E48FF"/>
    <w:rsid w:val="008E4DCE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6EBE"/>
    <w:rsid w:val="008F7305"/>
    <w:rsid w:val="008F7384"/>
    <w:rsid w:val="008F74AF"/>
    <w:rsid w:val="008F7778"/>
    <w:rsid w:val="008F7E02"/>
    <w:rsid w:val="00900AE0"/>
    <w:rsid w:val="00900CA3"/>
    <w:rsid w:val="00900DA1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4914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15B"/>
    <w:rsid w:val="00953600"/>
    <w:rsid w:val="00954E13"/>
    <w:rsid w:val="0095500D"/>
    <w:rsid w:val="00955A68"/>
    <w:rsid w:val="00955F2B"/>
    <w:rsid w:val="009564CB"/>
    <w:rsid w:val="00957155"/>
    <w:rsid w:val="00957941"/>
    <w:rsid w:val="00957C34"/>
    <w:rsid w:val="00960476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3604"/>
    <w:rsid w:val="00963934"/>
    <w:rsid w:val="009639C2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76B"/>
    <w:rsid w:val="009B39C3"/>
    <w:rsid w:val="009B4494"/>
    <w:rsid w:val="009B53F7"/>
    <w:rsid w:val="009B58BF"/>
    <w:rsid w:val="009B6237"/>
    <w:rsid w:val="009B67A8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1708B"/>
    <w:rsid w:val="00A2082A"/>
    <w:rsid w:val="00A20968"/>
    <w:rsid w:val="00A20AFF"/>
    <w:rsid w:val="00A21E5B"/>
    <w:rsid w:val="00A22E17"/>
    <w:rsid w:val="00A23D28"/>
    <w:rsid w:val="00A24003"/>
    <w:rsid w:val="00A24205"/>
    <w:rsid w:val="00A24DF2"/>
    <w:rsid w:val="00A25634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528F"/>
    <w:rsid w:val="00A35E30"/>
    <w:rsid w:val="00A3704D"/>
    <w:rsid w:val="00A37217"/>
    <w:rsid w:val="00A37337"/>
    <w:rsid w:val="00A4021C"/>
    <w:rsid w:val="00A40419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00"/>
    <w:rsid w:val="00A8136A"/>
    <w:rsid w:val="00A813D0"/>
    <w:rsid w:val="00A81BBA"/>
    <w:rsid w:val="00A82124"/>
    <w:rsid w:val="00A8216C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60E"/>
    <w:rsid w:val="00AA491D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5FCC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A59"/>
    <w:rsid w:val="00B01B16"/>
    <w:rsid w:val="00B01B2B"/>
    <w:rsid w:val="00B01DA0"/>
    <w:rsid w:val="00B0209A"/>
    <w:rsid w:val="00B02369"/>
    <w:rsid w:val="00B034E8"/>
    <w:rsid w:val="00B039E0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CA0"/>
    <w:rsid w:val="00B10F13"/>
    <w:rsid w:val="00B1111D"/>
    <w:rsid w:val="00B11DE8"/>
    <w:rsid w:val="00B1218F"/>
    <w:rsid w:val="00B1320D"/>
    <w:rsid w:val="00B1363A"/>
    <w:rsid w:val="00B13FCB"/>
    <w:rsid w:val="00B15792"/>
    <w:rsid w:val="00B162D4"/>
    <w:rsid w:val="00B16933"/>
    <w:rsid w:val="00B16A00"/>
    <w:rsid w:val="00B175D5"/>
    <w:rsid w:val="00B17D71"/>
    <w:rsid w:val="00B201DB"/>
    <w:rsid w:val="00B2048F"/>
    <w:rsid w:val="00B210C8"/>
    <w:rsid w:val="00B21599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EE2"/>
    <w:rsid w:val="00B27FD1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E78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6E8B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2B9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641"/>
    <w:rsid w:val="00BA70FE"/>
    <w:rsid w:val="00BA73F7"/>
    <w:rsid w:val="00BB043B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2AF5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495"/>
    <w:rsid w:val="00BE3B9E"/>
    <w:rsid w:val="00BE4284"/>
    <w:rsid w:val="00BE58A6"/>
    <w:rsid w:val="00BE5D5A"/>
    <w:rsid w:val="00BE631C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426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3C2E"/>
    <w:rsid w:val="00C44546"/>
    <w:rsid w:val="00C44739"/>
    <w:rsid w:val="00C44FB6"/>
    <w:rsid w:val="00C45307"/>
    <w:rsid w:val="00C457D3"/>
    <w:rsid w:val="00C45C76"/>
    <w:rsid w:val="00C45DAC"/>
    <w:rsid w:val="00C468DE"/>
    <w:rsid w:val="00C46CEE"/>
    <w:rsid w:val="00C46DEF"/>
    <w:rsid w:val="00C47BB1"/>
    <w:rsid w:val="00C503BB"/>
    <w:rsid w:val="00C505ED"/>
    <w:rsid w:val="00C512DE"/>
    <w:rsid w:val="00C516BC"/>
    <w:rsid w:val="00C52352"/>
    <w:rsid w:val="00C52CC3"/>
    <w:rsid w:val="00C53AC3"/>
    <w:rsid w:val="00C548EC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892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943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2233"/>
    <w:rsid w:val="00CC2335"/>
    <w:rsid w:val="00CC30E9"/>
    <w:rsid w:val="00CC340D"/>
    <w:rsid w:val="00CC42D8"/>
    <w:rsid w:val="00CC4431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1E8"/>
    <w:rsid w:val="00CD02B5"/>
    <w:rsid w:val="00CD0662"/>
    <w:rsid w:val="00CD08FE"/>
    <w:rsid w:val="00CD1068"/>
    <w:rsid w:val="00CD1771"/>
    <w:rsid w:val="00CD1C17"/>
    <w:rsid w:val="00CD2326"/>
    <w:rsid w:val="00CD2507"/>
    <w:rsid w:val="00CD2DB1"/>
    <w:rsid w:val="00CD3AEB"/>
    <w:rsid w:val="00CD459E"/>
    <w:rsid w:val="00CD515F"/>
    <w:rsid w:val="00CD60F7"/>
    <w:rsid w:val="00CD634C"/>
    <w:rsid w:val="00CD635C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0A6"/>
    <w:rsid w:val="00CE14C6"/>
    <w:rsid w:val="00CE1807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3CEE"/>
    <w:rsid w:val="00CF4458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69"/>
    <w:rsid w:val="00D258B2"/>
    <w:rsid w:val="00D25912"/>
    <w:rsid w:val="00D25B1E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EB"/>
    <w:rsid w:val="00D367D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2AD2"/>
    <w:rsid w:val="00D73C11"/>
    <w:rsid w:val="00D7430D"/>
    <w:rsid w:val="00D75049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6F2"/>
    <w:rsid w:val="00D8503F"/>
    <w:rsid w:val="00D8710B"/>
    <w:rsid w:val="00D873D2"/>
    <w:rsid w:val="00D87B35"/>
    <w:rsid w:val="00D9084D"/>
    <w:rsid w:val="00D90AC5"/>
    <w:rsid w:val="00D912D2"/>
    <w:rsid w:val="00D91623"/>
    <w:rsid w:val="00D93218"/>
    <w:rsid w:val="00D93D08"/>
    <w:rsid w:val="00D93EDE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D21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C81"/>
    <w:rsid w:val="00DD2DF0"/>
    <w:rsid w:val="00DD3034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2E64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9BB"/>
    <w:rsid w:val="00DF2D9E"/>
    <w:rsid w:val="00DF3BFD"/>
    <w:rsid w:val="00DF412E"/>
    <w:rsid w:val="00DF4694"/>
    <w:rsid w:val="00DF4EF1"/>
    <w:rsid w:val="00DF5168"/>
    <w:rsid w:val="00DF5327"/>
    <w:rsid w:val="00DF54B3"/>
    <w:rsid w:val="00DF5569"/>
    <w:rsid w:val="00DF5630"/>
    <w:rsid w:val="00DF57B5"/>
    <w:rsid w:val="00DF7A81"/>
    <w:rsid w:val="00E0020A"/>
    <w:rsid w:val="00E009B1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871"/>
    <w:rsid w:val="00E05F7A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B3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427"/>
    <w:rsid w:val="00E26FEF"/>
    <w:rsid w:val="00E27989"/>
    <w:rsid w:val="00E27E12"/>
    <w:rsid w:val="00E3009D"/>
    <w:rsid w:val="00E307F7"/>
    <w:rsid w:val="00E30F81"/>
    <w:rsid w:val="00E338AB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4DA"/>
    <w:rsid w:val="00E40E05"/>
    <w:rsid w:val="00E40F50"/>
    <w:rsid w:val="00E4171A"/>
    <w:rsid w:val="00E41C4F"/>
    <w:rsid w:val="00E42224"/>
    <w:rsid w:val="00E43024"/>
    <w:rsid w:val="00E433CA"/>
    <w:rsid w:val="00E433E1"/>
    <w:rsid w:val="00E4404B"/>
    <w:rsid w:val="00E444F4"/>
    <w:rsid w:val="00E4498F"/>
    <w:rsid w:val="00E454D3"/>
    <w:rsid w:val="00E454E0"/>
    <w:rsid w:val="00E45DEC"/>
    <w:rsid w:val="00E4607B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A14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14D7"/>
    <w:rsid w:val="00E7152C"/>
    <w:rsid w:val="00E72090"/>
    <w:rsid w:val="00E72239"/>
    <w:rsid w:val="00E728DF"/>
    <w:rsid w:val="00E72A77"/>
    <w:rsid w:val="00E7333C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577B"/>
    <w:rsid w:val="00ED5ACA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17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373"/>
    <w:rsid w:val="00F256DB"/>
    <w:rsid w:val="00F2678F"/>
    <w:rsid w:val="00F26828"/>
    <w:rsid w:val="00F26852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4A5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B30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55E"/>
    <w:rsid w:val="00FB0A21"/>
    <w:rsid w:val="00FB1091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2EE"/>
    <w:rsid w:val="00FC35E9"/>
    <w:rsid w:val="00FC380D"/>
    <w:rsid w:val="00FC3951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4E9E"/>
    <w:rsid w:val="00FE5C07"/>
    <w:rsid w:val="00FE5C46"/>
    <w:rsid w:val="00FE5D31"/>
    <w:rsid w:val="00FE5ECB"/>
    <w:rsid w:val="00FE5F7F"/>
    <w:rsid w:val="00FE6302"/>
    <w:rsid w:val="00FE670D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765"/>
    <w:rsid w:val="00FF4884"/>
    <w:rsid w:val="00FF5D41"/>
    <w:rsid w:val="00FF5D4E"/>
    <w:rsid w:val="00FF6837"/>
    <w:rsid w:val="00FF6874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073B-1924-40DA-A0A7-A6F33666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Павел</cp:lastModifiedBy>
  <cp:revision>27</cp:revision>
  <cp:lastPrinted>2022-01-11T01:55:00Z</cp:lastPrinted>
  <dcterms:created xsi:type="dcterms:W3CDTF">2017-02-01T03:30:00Z</dcterms:created>
  <dcterms:modified xsi:type="dcterms:W3CDTF">2023-01-18T01:17:00Z</dcterms:modified>
</cp:coreProperties>
</file>