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C58FD">
        <w:rPr>
          <w:rFonts w:ascii="Times New Roman" w:hAnsi="Times New Roman"/>
          <w:b/>
          <w:color w:val="000000" w:themeColor="text1"/>
          <w:sz w:val="24"/>
          <w:szCs w:val="24"/>
        </w:rPr>
        <w:t>Тридцать четверто</w:t>
      </w:r>
      <w:r w:rsidR="00625E85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2C58F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97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97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43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2C58FD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конференцзал</w:t>
            </w:r>
            <w:proofErr w:type="spellEnd"/>
          </w:p>
          <w:p w:rsidR="009B5829" w:rsidRDefault="009B5829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829" w:rsidRPr="00007A20" w:rsidRDefault="009B5829" w:rsidP="009B58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4317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3179A" w:rsidRPr="00007A20" w:rsidTr="008543ED">
        <w:trPr>
          <w:trHeight w:val="866"/>
          <w:jc w:val="center"/>
        </w:trPr>
        <w:tc>
          <w:tcPr>
            <w:tcW w:w="1472" w:type="dxa"/>
          </w:tcPr>
          <w:p w:rsidR="0043179A" w:rsidRDefault="004317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14.05-14.15</w:t>
            </w:r>
          </w:p>
          <w:p w:rsidR="0043179A" w:rsidRDefault="004317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2C58FD" w:rsidRPr="002C58FD" w:rsidRDefault="002C58FD" w:rsidP="002C58FD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</w:t>
            </w:r>
            <w:r w:rsidR="0043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муниципального района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есении изменения в решение Думы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04.10.2018 № 3 «Об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составе постоянных комиссий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шестого созыва»</w:t>
            </w:r>
          </w:p>
          <w:p w:rsidR="0043179A" w:rsidRDefault="0043179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43179A" w:rsidRDefault="002C58F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Н.В.         – председатель постоянной комиссии Думы</w:t>
            </w:r>
          </w:p>
          <w:p w:rsidR="0043179A" w:rsidRPr="00007A20" w:rsidRDefault="0043179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5E85" w:rsidRPr="00007A20" w:rsidTr="008543ED">
        <w:trPr>
          <w:trHeight w:val="866"/>
          <w:jc w:val="center"/>
        </w:trPr>
        <w:tc>
          <w:tcPr>
            <w:tcW w:w="1472" w:type="dxa"/>
          </w:tcPr>
          <w:p w:rsidR="00625E85" w:rsidRDefault="004317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14.15-14.25</w:t>
            </w:r>
          </w:p>
          <w:p w:rsidR="00625E85" w:rsidRDefault="00BB1B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625E85" w:rsidRDefault="002C58FD" w:rsidP="00E24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Хасанского муниципального района 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Хасанского муниципального района 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28.11.2013 № 20 «О размещении постоянных комиссий, 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депутатских объединений Думы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сотрудников аппарата Думы 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2C58FD" w:rsidRPr="002C58FD" w:rsidRDefault="002C58FD" w:rsidP="002C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кабинетах административного здания»</w:t>
            </w:r>
          </w:p>
          <w:p w:rsidR="00E242DA" w:rsidRDefault="00E242DA" w:rsidP="00E24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42DA" w:rsidRDefault="00E242DA" w:rsidP="00E24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E242DA" w:rsidRDefault="00E242DA" w:rsidP="00E24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Н.В.          – председатель постоянной комиссии Думы</w:t>
            </w:r>
          </w:p>
          <w:p w:rsidR="00E242DA" w:rsidRPr="00007A20" w:rsidRDefault="00E242DA" w:rsidP="00E24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4EEA" w:rsidRPr="00007A20" w:rsidTr="008543ED">
        <w:trPr>
          <w:trHeight w:val="866"/>
          <w:jc w:val="center"/>
        </w:trPr>
        <w:tc>
          <w:tcPr>
            <w:tcW w:w="1472" w:type="dxa"/>
          </w:tcPr>
          <w:p w:rsidR="006C4EEA" w:rsidRDefault="00625E8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31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4.25-14.3</w:t>
            </w:r>
            <w:r w:rsidR="00F6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C4EEA" w:rsidRDefault="00BB1B9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777EA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представлениях о возбуждении ходатайства о награждении почетным знаком Приморского края «Семейная доблесть»</w:t>
            </w: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EA5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77EA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Н.В.           </w:t>
            </w:r>
            <w:r w:rsidR="00777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председатель постоянной комиссии Думы</w:t>
            </w:r>
          </w:p>
          <w:p w:rsidR="00625E85" w:rsidRDefault="00625E8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EA5" w:rsidRPr="00007A20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FC" w:rsidRPr="00007A20" w:rsidTr="00283CD9">
        <w:trPr>
          <w:trHeight w:val="1274"/>
          <w:jc w:val="center"/>
        </w:trPr>
        <w:tc>
          <w:tcPr>
            <w:tcW w:w="1472" w:type="dxa"/>
          </w:tcPr>
          <w:p w:rsidR="00782FFC" w:rsidRDefault="002C58F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</w:t>
            </w:r>
            <w:bookmarkStart w:id="0" w:name="_GoBack"/>
            <w:bookmarkEnd w:id="0"/>
            <w:r w:rsidR="0078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782FFC" w:rsidRDefault="00782FF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782FFC" w:rsidRDefault="00782FFC" w:rsidP="00F9049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DD6F67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1C0" w:rsidRDefault="002E76CC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BC31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1C0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DD6F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DD6F67">
        <w:rPr>
          <w:rFonts w:ascii="Times New Roman" w:hAnsi="Times New Roman"/>
          <w:color w:val="000000" w:themeColor="text1"/>
          <w:sz w:val="24"/>
          <w:szCs w:val="24"/>
        </w:rPr>
        <w:t>Н.В.Карпова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974AC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C58FD"/>
    <w:rsid w:val="002D0862"/>
    <w:rsid w:val="002D2FEC"/>
    <w:rsid w:val="002D3439"/>
    <w:rsid w:val="002D3EAF"/>
    <w:rsid w:val="002E12CD"/>
    <w:rsid w:val="002E35A3"/>
    <w:rsid w:val="002E4693"/>
    <w:rsid w:val="002E6ADA"/>
    <w:rsid w:val="002E76CC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179A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19CB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75C46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25E85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4EEA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77EA5"/>
    <w:rsid w:val="00782FFC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1BC1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44C12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4EE1"/>
    <w:rsid w:val="008D0803"/>
    <w:rsid w:val="008D4C93"/>
    <w:rsid w:val="008D548F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4A5B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5829"/>
    <w:rsid w:val="009C00CC"/>
    <w:rsid w:val="009C357D"/>
    <w:rsid w:val="009C7D14"/>
    <w:rsid w:val="009D32EC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A6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3767D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B1B9A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ADD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5C0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D6F67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42DA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31E4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6C8D-005E-4ABD-9ED7-D3CA5E6F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2022-06-23T04:13:00Z</cp:lastPrinted>
  <dcterms:created xsi:type="dcterms:W3CDTF">2019-02-26T04:50:00Z</dcterms:created>
  <dcterms:modified xsi:type="dcterms:W3CDTF">2022-06-23T04:13:00Z</dcterms:modified>
</cp:coreProperties>
</file>