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AE0" w:rsidRDefault="00F73AE0" w:rsidP="001F4157">
      <w:pPr>
        <w:jc w:val="center"/>
        <w:rPr>
          <w:b/>
        </w:rPr>
      </w:pPr>
      <w:r w:rsidRPr="008937A1">
        <w:rPr>
          <w:b/>
        </w:rPr>
        <w:t>ПОЯСНИТЕЛЬНАЯ ЗАПИСКА</w:t>
      </w:r>
    </w:p>
    <w:p w:rsidR="004C1C97" w:rsidRDefault="004C1C97" w:rsidP="001F4157">
      <w:pPr>
        <w:jc w:val="center"/>
        <w:rPr>
          <w:b/>
        </w:rPr>
      </w:pPr>
    </w:p>
    <w:p w:rsidR="00101040" w:rsidRDefault="00F73AE0" w:rsidP="001F4157">
      <w:pPr>
        <w:jc w:val="center"/>
        <w:rPr>
          <w:b/>
        </w:rPr>
      </w:pPr>
      <w:r w:rsidRPr="003A2DB4">
        <w:rPr>
          <w:b/>
        </w:rPr>
        <w:t>к проекту решения Думы Хасанского муниципального района</w:t>
      </w:r>
      <w:r w:rsidR="00101040">
        <w:rPr>
          <w:b/>
        </w:rPr>
        <w:t xml:space="preserve"> </w:t>
      </w:r>
      <w:r w:rsidR="00921FC8">
        <w:rPr>
          <w:b/>
        </w:rPr>
        <w:t>«</w:t>
      </w:r>
      <w:r w:rsidR="00921FC8" w:rsidRPr="00921FC8">
        <w:rPr>
          <w:b/>
        </w:rPr>
        <w:t>О проекте решения Думы Хасанского муниципального района «</w:t>
      </w:r>
      <w:r w:rsidR="009A707D" w:rsidRPr="009A707D">
        <w:rPr>
          <w:b/>
        </w:rPr>
        <w:t>О согласовании передачи недвижимого имущества, передаваемого безвозмездно из муниципальной собственности Хасанского муниципального района в федеральную собственность Российской Федерации</w:t>
      </w:r>
      <w:r w:rsidR="00921FC8" w:rsidRPr="00C907A1">
        <w:rPr>
          <w:b/>
        </w:rPr>
        <w:t>»</w:t>
      </w:r>
    </w:p>
    <w:p w:rsidR="00921FC8" w:rsidRDefault="00921FC8" w:rsidP="001F4157">
      <w:pPr>
        <w:jc w:val="center"/>
        <w:rPr>
          <w:b/>
        </w:rPr>
      </w:pPr>
    </w:p>
    <w:p w:rsidR="009A707D" w:rsidRDefault="00921FC8" w:rsidP="00720D3A">
      <w:pPr>
        <w:spacing w:line="276" w:lineRule="auto"/>
        <w:jc w:val="both"/>
      </w:pPr>
      <w:r>
        <w:tab/>
      </w:r>
      <w:proofErr w:type="gramStart"/>
      <w:r w:rsidRPr="00BF7B33">
        <w:t>Представлен</w:t>
      </w:r>
      <w:r>
        <w:t>ный</w:t>
      </w:r>
      <w:r w:rsidRPr="00BF7B33">
        <w:t xml:space="preserve"> проект решения Думы Х</w:t>
      </w:r>
      <w:r>
        <w:t xml:space="preserve">асанского муниципального района                        </w:t>
      </w:r>
      <w:r w:rsidRPr="00921FC8">
        <w:t>«</w:t>
      </w:r>
      <w:r w:rsidR="009A707D">
        <w:t>О согласовании передачи недвижимого имущества, передаваемого безвозмездно из муниципальной собственности Хасанского муниципального района в федеральную собственность Российской Федерации</w:t>
      </w:r>
      <w:r w:rsidRPr="00921FC8">
        <w:t>»</w:t>
      </w:r>
      <w:r>
        <w:t xml:space="preserve"> </w:t>
      </w:r>
      <w:r w:rsidRPr="00BF7B33">
        <w:t xml:space="preserve">разработан </w:t>
      </w:r>
      <w:r w:rsidR="00AB0DDF">
        <w:t>на основании</w:t>
      </w:r>
      <w:r>
        <w:t xml:space="preserve"> рассмотрения</w:t>
      </w:r>
      <w:r w:rsidRPr="00BF7B33">
        <w:t xml:space="preserve"> обращени</w:t>
      </w:r>
      <w:r>
        <w:t>я</w:t>
      </w:r>
      <w:r w:rsidR="00AB0DDF">
        <w:t xml:space="preserve"> министерства</w:t>
      </w:r>
      <w:r w:rsidR="009A707D">
        <w:t xml:space="preserve"> имущественных и земельных отношений Приморского края о передаче в федеральную собственность нежилого помещения № 21, предоставленное для размещения почтового отделения, расположенного по адресу:</w:t>
      </w:r>
      <w:proofErr w:type="gramEnd"/>
      <w:r w:rsidR="009A707D">
        <w:t xml:space="preserve"> Хасанский район, с. Занадворовка,                    ул. </w:t>
      </w:r>
      <w:proofErr w:type="gramStart"/>
      <w:r w:rsidR="009A707D">
        <w:t>Гарнизонная</w:t>
      </w:r>
      <w:proofErr w:type="gramEnd"/>
      <w:r w:rsidR="009A707D">
        <w:t>, 237.</w:t>
      </w:r>
    </w:p>
    <w:p w:rsidR="009A707D" w:rsidRDefault="0079765C" w:rsidP="00720D3A">
      <w:pPr>
        <w:spacing w:line="276" w:lineRule="auto"/>
        <w:jc w:val="both"/>
      </w:pPr>
      <w:r>
        <w:tab/>
      </w:r>
      <w:r w:rsidRPr="009A707D">
        <w:t>В настоящее время между администрацией Хасанского муниципального района</w:t>
      </w:r>
      <w:r w:rsidR="002B2642">
        <w:t xml:space="preserve"> </w:t>
      </w:r>
      <w:r w:rsidR="009A707D" w:rsidRPr="009A707D">
        <w:t xml:space="preserve">и Акционерным обществом «Почта России» заключен договор аренды нежилого помещения </w:t>
      </w:r>
      <w:r w:rsidR="002B2642">
        <w:t xml:space="preserve">    </w:t>
      </w:r>
      <w:r w:rsidR="009A707D" w:rsidRPr="009A707D">
        <w:t>от 01.11.2020 года № 23</w:t>
      </w:r>
      <w:r w:rsidR="002B2642">
        <w:t>.</w:t>
      </w:r>
    </w:p>
    <w:p w:rsidR="001E0B18" w:rsidRDefault="007A5A73" w:rsidP="001E0B18">
      <w:pPr>
        <w:spacing w:line="276" w:lineRule="auto"/>
        <w:jc w:val="both"/>
      </w:pPr>
      <w:r>
        <w:rPr>
          <w:lang w:val="en-US"/>
        </w:rPr>
        <w:tab/>
      </w:r>
      <w:r>
        <w:t xml:space="preserve"> </w:t>
      </w:r>
      <w:proofErr w:type="gramStart"/>
      <w:r w:rsidR="001E0B18">
        <w:t xml:space="preserve">В мае 2021 года </w:t>
      </w:r>
      <w:r w:rsidR="001E0B18" w:rsidRPr="00E651CC">
        <w:t xml:space="preserve">администрация Хасанского муниципального района </w:t>
      </w:r>
      <w:r w:rsidR="001E0B18">
        <w:t>р</w:t>
      </w:r>
      <w:r w:rsidR="00E651CC" w:rsidRPr="00E651CC">
        <w:t>ассмотре</w:t>
      </w:r>
      <w:r w:rsidR="001E0B18">
        <w:t>ла</w:t>
      </w:r>
      <w:r w:rsidR="00E651CC" w:rsidRPr="00E651CC">
        <w:t xml:space="preserve"> письмо министерства имущественных и земельных отношений Приморского края по вопросу безвозмездной передачи объектов недвижимого имущества, находящихся </w:t>
      </w:r>
      <w:r w:rsidR="001E0B18">
        <w:t>в пользовании АО «Почта России»</w:t>
      </w:r>
      <w:r w:rsidR="00E651CC" w:rsidRPr="00E651CC">
        <w:t xml:space="preserve"> </w:t>
      </w:r>
      <w:r w:rsidR="001E0B18">
        <w:t xml:space="preserve">выразив своё согласие от </w:t>
      </w:r>
      <w:r w:rsidR="001E0B18" w:rsidRPr="007A5A73">
        <w:t>17</w:t>
      </w:r>
      <w:r w:rsidR="001E0B18">
        <w:t xml:space="preserve">.05.2021 года за исх. № 3237 о </w:t>
      </w:r>
      <w:r w:rsidR="001E0B18" w:rsidRPr="00E651CC">
        <w:t>переда</w:t>
      </w:r>
      <w:r w:rsidR="001E0B18">
        <w:t>че</w:t>
      </w:r>
      <w:r w:rsidR="001E0B18" w:rsidRPr="00E651CC">
        <w:t xml:space="preserve"> из муниципальной собственности Хасанского муниципального района в собственность Российской Федерации – нежилое помещение № 21 общей площадью 43,3 кв.м., кадастровый</w:t>
      </w:r>
      <w:proofErr w:type="gramEnd"/>
      <w:r w:rsidR="001E0B18" w:rsidRPr="00E651CC">
        <w:t xml:space="preserve"> </w:t>
      </w:r>
      <w:proofErr w:type="gramStart"/>
      <w:r w:rsidR="001E0B18" w:rsidRPr="00E651CC">
        <w:t>номер</w:t>
      </w:r>
      <w:proofErr w:type="gramEnd"/>
      <w:r w:rsidR="001E0B18" w:rsidRPr="00E651CC">
        <w:t xml:space="preserve"> </w:t>
      </w:r>
      <w:proofErr w:type="gramStart"/>
      <w:r w:rsidR="001E0B18" w:rsidRPr="00E651CC">
        <w:rPr>
          <w:bCs/>
          <w:color w:val="000000" w:themeColor="text1"/>
          <w:shd w:val="clear" w:color="auto" w:fill="FFFFFF"/>
        </w:rPr>
        <w:t>25</w:t>
      </w:r>
      <w:proofErr w:type="gramEnd"/>
      <w:r w:rsidR="001E0B18" w:rsidRPr="00E651CC">
        <w:rPr>
          <w:bCs/>
          <w:color w:val="000000" w:themeColor="text1"/>
          <w:shd w:val="clear" w:color="auto" w:fill="FFFFFF"/>
        </w:rPr>
        <w:t xml:space="preserve">:20:070101:757, </w:t>
      </w:r>
      <w:proofErr w:type="gramStart"/>
      <w:r w:rsidR="001E0B18" w:rsidRPr="00E651CC">
        <w:t>расположенное</w:t>
      </w:r>
      <w:proofErr w:type="gramEnd"/>
      <w:r w:rsidR="001E0B18" w:rsidRPr="00E651CC">
        <w:t> </w:t>
      </w:r>
      <w:proofErr w:type="gramStart"/>
      <w:r w:rsidR="001E0B18" w:rsidRPr="00E651CC">
        <w:t>на 1 этаже в многоквартирном</w:t>
      </w:r>
      <w:proofErr w:type="gramEnd"/>
      <w:r w:rsidR="001E0B18" w:rsidRPr="00E651CC">
        <w:t xml:space="preserve"> </w:t>
      </w:r>
      <w:proofErr w:type="gramStart"/>
      <w:r w:rsidR="001E0B18" w:rsidRPr="00E651CC">
        <w:t>жилом доме, по адресу:</w:t>
      </w:r>
      <w:proofErr w:type="gramEnd"/>
      <w:r w:rsidR="001E0B18" w:rsidRPr="00E651CC">
        <w:t xml:space="preserve"> Приморский край, Хасанский район, с. Занадворовка,  ул. </w:t>
      </w:r>
      <w:proofErr w:type="gramStart"/>
      <w:r w:rsidR="001E0B18" w:rsidRPr="00E651CC">
        <w:t>Гарнизонная</w:t>
      </w:r>
      <w:proofErr w:type="gramEnd"/>
      <w:r w:rsidR="001E0B18" w:rsidRPr="00E651CC">
        <w:t xml:space="preserve">, </w:t>
      </w:r>
      <w:r w:rsidR="001E0B18">
        <w:t xml:space="preserve">                  </w:t>
      </w:r>
      <w:r w:rsidR="001E0B18" w:rsidRPr="00E651CC">
        <w:t>д. 237.</w:t>
      </w:r>
    </w:p>
    <w:p w:rsidR="001E0B18" w:rsidRDefault="001E0B18" w:rsidP="001E0B18">
      <w:pPr>
        <w:spacing w:line="276" w:lineRule="auto"/>
        <w:jc w:val="both"/>
      </w:pPr>
      <w:r>
        <w:tab/>
        <w:t>14.07.2021 года в адрес администрации Хасанского муниципального района от Территориального управления Федерального агентства по управлению государственным имуществом в Приморском крае поступил</w:t>
      </w:r>
      <w:r w:rsidR="007A6879">
        <w:t>а</w:t>
      </w:r>
      <w:r>
        <w:t xml:space="preserve"> </w:t>
      </w:r>
      <w:r w:rsidR="007A6879">
        <w:t xml:space="preserve">заверенная копия </w:t>
      </w:r>
      <w:r>
        <w:t>Распоряжени</w:t>
      </w:r>
      <w:r w:rsidR="007A6879">
        <w:t>я</w:t>
      </w:r>
      <w:r>
        <w:t xml:space="preserve"> от 08.07.2021 года № 250-р «О безвозмездной передаче имущества, находящегося в муниципальной собственности Хасанского муниципального района Приморского края, в федеральную собственность».</w:t>
      </w:r>
    </w:p>
    <w:p w:rsidR="00652078" w:rsidRDefault="00921FC8" w:rsidP="00720D3A">
      <w:pPr>
        <w:spacing w:line="276" w:lineRule="auto"/>
        <w:ind w:firstLine="708"/>
        <w:jc w:val="both"/>
      </w:pPr>
      <w:proofErr w:type="gramStart"/>
      <w:r>
        <w:t xml:space="preserve">При положительном </w:t>
      </w:r>
      <w:r w:rsidR="00AE6456">
        <w:t xml:space="preserve">принятии проекта </w:t>
      </w:r>
      <w:r>
        <w:t>решен</w:t>
      </w:r>
      <w:r w:rsidR="00A93E02">
        <w:t>и</w:t>
      </w:r>
      <w:r w:rsidR="00AE6456">
        <w:t>я</w:t>
      </w:r>
      <w:r w:rsidR="00A93E02">
        <w:t xml:space="preserve">, </w:t>
      </w:r>
      <w:r w:rsidR="00AE6456">
        <w:t xml:space="preserve">администрация Хасанского муниципального района направит </w:t>
      </w:r>
      <w:r w:rsidR="00652078">
        <w:t xml:space="preserve">решение Думы Хасанского муниципального района в </w:t>
      </w:r>
      <w:r w:rsidR="002B2642">
        <w:t>Территориальное управления Федерального агентства по управлению государственным имуществом в Приморском крае.</w:t>
      </w:r>
      <w:proofErr w:type="gramEnd"/>
    </w:p>
    <w:p w:rsidR="00921FC8" w:rsidRDefault="00921FC8" w:rsidP="00720D3A">
      <w:pPr>
        <w:spacing w:line="276" w:lineRule="auto"/>
        <w:jc w:val="both"/>
      </w:pPr>
      <w:r>
        <w:tab/>
        <w:t>Проект решения подготовлен в соответствии с Уставом Хасанского муниципального района и</w:t>
      </w:r>
      <w:r w:rsidR="002F5B01">
        <w:t xml:space="preserve"> в целях соблюдения требований Нормативного правового акта </w:t>
      </w:r>
      <w:r>
        <w:t xml:space="preserve">от 1.11.2011 </w:t>
      </w:r>
      <w:r w:rsidR="002F5B01">
        <w:t xml:space="preserve">                      </w:t>
      </w:r>
      <w:r>
        <w:t>№ 118-НПА «О порядке управления и распоряжения имуществом, находящимся в муниципальной собственности Хасанского муниципального района».</w:t>
      </w:r>
    </w:p>
    <w:p w:rsidR="00921FC8" w:rsidRDefault="00921FC8" w:rsidP="00720D3A">
      <w:pPr>
        <w:spacing w:line="276" w:lineRule="auto"/>
        <w:jc w:val="both"/>
      </w:pPr>
      <w:r>
        <w:tab/>
        <w:t>Принятие проекта решения не потребует отмены, изменения и (или) принятия муниципальных правовых актов Думы Хасанского муниципального района.</w:t>
      </w:r>
    </w:p>
    <w:p w:rsidR="000052DE" w:rsidRDefault="000052DE" w:rsidP="00720D3A">
      <w:pPr>
        <w:widowControl w:val="0"/>
        <w:autoSpaceDE w:val="0"/>
        <w:spacing w:line="276" w:lineRule="auto"/>
        <w:ind w:firstLine="708"/>
        <w:jc w:val="both"/>
      </w:pPr>
      <w:r>
        <w:t xml:space="preserve">При разработке проекта решения </w:t>
      </w:r>
      <w:r w:rsidRPr="00BD4894">
        <w:rPr>
          <w:b/>
        </w:rPr>
        <w:t>«</w:t>
      </w:r>
      <w:r w:rsidR="00720D3A" w:rsidRPr="00720D3A">
        <w:t>О согласовании передачи недвижимого имущества, передаваемого безвозмездно из муниципальной собственности Хасанского муниципального района в федеральную собственность Российской Федерации</w:t>
      </w:r>
      <w:r w:rsidRPr="0002346C">
        <w:t>»</w:t>
      </w:r>
      <w:r>
        <w:t xml:space="preserve"> коррупциогенных факторов не выявлено.</w:t>
      </w:r>
    </w:p>
    <w:p w:rsidR="007A6879" w:rsidRDefault="007A6879" w:rsidP="00F73AE0">
      <w:pPr>
        <w:jc w:val="both"/>
      </w:pPr>
    </w:p>
    <w:p w:rsidR="00F73AE0" w:rsidRDefault="000052DE" w:rsidP="00F73AE0">
      <w:pPr>
        <w:jc w:val="both"/>
      </w:pPr>
      <w:r>
        <w:t>Г</w:t>
      </w:r>
      <w:r w:rsidR="00B76825">
        <w:t>л</w:t>
      </w:r>
      <w:r w:rsidR="00F73AE0" w:rsidRPr="00AB57FA">
        <w:t>ав</w:t>
      </w:r>
      <w:r>
        <w:t>а</w:t>
      </w:r>
      <w:r w:rsidR="00F73AE0" w:rsidRPr="00AB57FA">
        <w:t xml:space="preserve"> Хасанского</w:t>
      </w:r>
    </w:p>
    <w:p w:rsidR="00F73AE0" w:rsidRPr="0035425B" w:rsidRDefault="003B7052" w:rsidP="00DE316F">
      <w:pPr>
        <w:rPr>
          <w:sz w:val="26"/>
          <w:szCs w:val="26"/>
        </w:rPr>
      </w:pPr>
      <w:r>
        <w:t xml:space="preserve">муниципального района                                                                                </w:t>
      </w:r>
      <w:r w:rsidR="005D40B9">
        <w:t xml:space="preserve"> </w:t>
      </w:r>
      <w:r w:rsidR="00DE316F">
        <w:t xml:space="preserve">    </w:t>
      </w:r>
      <w:r w:rsidR="005D40B9">
        <w:t xml:space="preserve"> </w:t>
      </w:r>
      <w:r>
        <w:t xml:space="preserve">  </w:t>
      </w:r>
      <w:r w:rsidR="007A2FFD">
        <w:t xml:space="preserve">     </w:t>
      </w:r>
      <w:r w:rsidR="000052DE">
        <w:t>И.В. Степанов</w:t>
      </w:r>
      <w:r w:rsidR="00F73AE0" w:rsidRPr="00AB57FA">
        <w:tab/>
      </w:r>
      <w:r w:rsidR="00F73AE0" w:rsidRPr="00AB57FA">
        <w:tab/>
      </w:r>
      <w:r w:rsidR="00F73AE0" w:rsidRPr="00AB57FA">
        <w:tab/>
      </w:r>
      <w:r w:rsidR="00F73AE0" w:rsidRPr="00AB57FA">
        <w:tab/>
      </w:r>
    </w:p>
    <w:sectPr w:rsidR="00F73AE0" w:rsidRPr="0035425B" w:rsidSect="007A6879">
      <w:pgSz w:w="11906" w:h="16838"/>
      <w:pgMar w:top="62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55A"/>
    <w:rsid w:val="000052DE"/>
    <w:rsid w:val="000058F4"/>
    <w:rsid w:val="00031302"/>
    <w:rsid w:val="00041644"/>
    <w:rsid w:val="00053C40"/>
    <w:rsid w:val="00085F95"/>
    <w:rsid w:val="000D2F63"/>
    <w:rsid w:val="000F512F"/>
    <w:rsid w:val="000F516C"/>
    <w:rsid w:val="000F71B4"/>
    <w:rsid w:val="00101040"/>
    <w:rsid w:val="00124047"/>
    <w:rsid w:val="001838F3"/>
    <w:rsid w:val="001C1765"/>
    <w:rsid w:val="001D7BA0"/>
    <w:rsid w:val="001E0B18"/>
    <w:rsid w:val="001F4157"/>
    <w:rsid w:val="00200EC4"/>
    <w:rsid w:val="00202AF7"/>
    <w:rsid w:val="00233F00"/>
    <w:rsid w:val="00242829"/>
    <w:rsid w:val="002925B2"/>
    <w:rsid w:val="002A147B"/>
    <w:rsid w:val="002B2642"/>
    <w:rsid w:val="002C5456"/>
    <w:rsid w:val="002D0541"/>
    <w:rsid w:val="002D180C"/>
    <w:rsid w:val="002F5B01"/>
    <w:rsid w:val="0033603E"/>
    <w:rsid w:val="0035425B"/>
    <w:rsid w:val="003A2DB4"/>
    <w:rsid w:val="003B1983"/>
    <w:rsid w:val="003B7052"/>
    <w:rsid w:val="00402766"/>
    <w:rsid w:val="004061B3"/>
    <w:rsid w:val="0041655A"/>
    <w:rsid w:val="00454900"/>
    <w:rsid w:val="00460E81"/>
    <w:rsid w:val="004924E4"/>
    <w:rsid w:val="00496D5A"/>
    <w:rsid w:val="004C1C97"/>
    <w:rsid w:val="00521E62"/>
    <w:rsid w:val="005416AB"/>
    <w:rsid w:val="00550A0D"/>
    <w:rsid w:val="00557CAB"/>
    <w:rsid w:val="005744DE"/>
    <w:rsid w:val="005D314E"/>
    <w:rsid w:val="005D40B9"/>
    <w:rsid w:val="00610525"/>
    <w:rsid w:val="006162F0"/>
    <w:rsid w:val="00622ECF"/>
    <w:rsid w:val="00623D9C"/>
    <w:rsid w:val="00652078"/>
    <w:rsid w:val="006641ED"/>
    <w:rsid w:val="006E1940"/>
    <w:rsid w:val="006F0E18"/>
    <w:rsid w:val="0070060C"/>
    <w:rsid w:val="00720D3A"/>
    <w:rsid w:val="00750ECE"/>
    <w:rsid w:val="007752BC"/>
    <w:rsid w:val="0079765C"/>
    <w:rsid w:val="007A2FFD"/>
    <w:rsid w:val="007A5A73"/>
    <w:rsid w:val="007A6879"/>
    <w:rsid w:val="007C7DFE"/>
    <w:rsid w:val="00801568"/>
    <w:rsid w:val="00801B53"/>
    <w:rsid w:val="00807146"/>
    <w:rsid w:val="00814AC0"/>
    <w:rsid w:val="008937A1"/>
    <w:rsid w:val="00921FC8"/>
    <w:rsid w:val="0092628A"/>
    <w:rsid w:val="009321E5"/>
    <w:rsid w:val="009A707D"/>
    <w:rsid w:val="009D2721"/>
    <w:rsid w:val="009E0DE6"/>
    <w:rsid w:val="00A20B69"/>
    <w:rsid w:val="00A24FBA"/>
    <w:rsid w:val="00A8574B"/>
    <w:rsid w:val="00A93E02"/>
    <w:rsid w:val="00AB0DDF"/>
    <w:rsid w:val="00AB57FA"/>
    <w:rsid w:val="00AC6E54"/>
    <w:rsid w:val="00AC7EA5"/>
    <w:rsid w:val="00AE3AA7"/>
    <w:rsid w:val="00AE6456"/>
    <w:rsid w:val="00B03E5A"/>
    <w:rsid w:val="00B76825"/>
    <w:rsid w:val="00BB0101"/>
    <w:rsid w:val="00BC2641"/>
    <w:rsid w:val="00BF7B33"/>
    <w:rsid w:val="00C135C4"/>
    <w:rsid w:val="00C208DF"/>
    <w:rsid w:val="00C25BE3"/>
    <w:rsid w:val="00C7784B"/>
    <w:rsid w:val="00C907A1"/>
    <w:rsid w:val="00CE3FEB"/>
    <w:rsid w:val="00CF26F2"/>
    <w:rsid w:val="00CF7D3D"/>
    <w:rsid w:val="00D01ACB"/>
    <w:rsid w:val="00D31C1B"/>
    <w:rsid w:val="00D62449"/>
    <w:rsid w:val="00DA33CC"/>
    <w:rsid w:val="00DA6D23"/>
    <w:rsid w:val="00DD0B12"/>
    <w:rsid w:val="00DE316F"/>
    <w:rsid w:val="00E21DB0"/>
    <w:rsid w:val="00E55408"/>
    <w:rsid w:val="00E651CC"/>
    <w:rsid w:val="00E74F75"/>
    <w:rsid w:val="00EC7CA4"/>
    <w:rsid w:val="00EF17EC"/>
    <w:rsid w:val="00F00863"/>
    <w:rsid w:val="00F02C45"/>
    <w:rsid w:val="00F11AA7"/>
    <w:rsid w:val="00F15656"/>
    <w:rsid w:val="00F50A8B"/>
    <w:rsid w:val="00F57144"/>
    <w:rsid w:val="00F73AE0"/>
    <w:rsid w:val="00FC7FF5"/>
    <w:rsid w:val="00FE0AAC"/>
    <w:rsid w:val="00FE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3C40"/>
    <w:pPr>
      <w:jc w:val="both"/>
    </w:pPr>
    <w:rPr>
      <w:szCs w:val="20"/>
    </w:rPr>
  </w:style>
  <w:style w:type="paragraph" w:styleId="a4">
    <w:name w:val="Balloon Text"/>
    <w:basedOn w:val="a"/>
    <w:semiHidden/>
    <w:rsid w:val="00623D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Думу Хасанского муниципального района</vt:lpstr>
    </vt:vector>
  </TitlesOfParts>
  <Company>Адм МО Хасанский район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Думу Хасанского муниципального района</dc:title>
  <dc:creator>Nastya</dc:creator>
  <cp:lastModifiedBy>c400</cp:lastModifiedBy>
  <cp:revision>6</cp:revision>
  <cp:lastPrinted>2021-07-22T02:06:00Z</cp:lastPrinted>
  <dcterms:created xsi:type="dcterms:W3CDTF">2021-07-22T02:06:00Z</dcterms:created>
  <dcterms:modified xsi:type="dcterms:W3CDTF">2021-07-23T01:17:00Z</dcterms:modified>
</cp:coreProperties>
</file>