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A77" w:rsidRDefault="009D5A77" w:rsidP="009D5A77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t xml:space="preserve">  </w:t>
      </w:r>
      <w:r>
        <w:rPr>
          <w:b/>
          <w:noProof/>
          <w:sz w:val="26"/>
          <w:szCs w:val="26"/>
        </w:rPr>
        <w:drawing>
          <wp:inline distT="0" distB="0" distL="0" distR="0" wp14:anchorId="58E9AB2F" wp14:editId="1759202A">
            <wp:extent cx="736600" cy="90614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3AB5" w:rsidRDefault="00643AB5" w:rsidP="009D5A77">
      <w:pPr>
        <w:jc w:val="center"/>
        <w:rPr>
          <w:b/>
          <w:sz w:val="28"/>
          <w:szCs w:val="28"/>
        </w:rPr>
      </w:pPr>
    </w:p>
    <w:p w:rsidR="00EC365B" w:rsidRDefault="009D5A77" w:rsidP="00EC36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ДУМА </w:t>
      </w:r>
      <w:r w:rsidR="00EC365B">
        <w:rPr>
          <w:b/>
          <w:sz w:val="28"/>
          <w:szCs w:val="28"/>
        </w:rPr>
        <w:t>ХАСАНСКОГО МУНИЦИПАЛЬНОГО РАЙОНА</w:t>
      </w:r>
    </w:p>
    <w:p w:rsidR="00EC365B" w:rsidRDefault="00EC365B" w:rsidP="00EC365B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пгт</w:t>
      </w:r>
      <w:proofErr w:type="spellEnd"/>
      <w:r>
        <w:rPr>
          <w:b/>
          <w:sz w:val="28"/>
          <w:szCs w:val="28"/>
        </w:rPr>
        <w:t xml:space="preserve"> Славянка</w:t>
      </w:r>
    </w:p>
    <w:p w:rsidR="00EC365B" w:rsidRDefault="00EC365B" w:rsidP="00EC365B">
      <w:pPr>
        <w:jc w:val="center"/>
        <w:rPr>
          <w:b/>
          <w:sz w:val="28"/>
          <w:szCs w:val="28"/>
        </w:rPr>
      </w:pPr>
    </w:p>
    <w:p w:rsidR="00EC365B" w:rsidRDefault="00EC365B" w:rsidP="00EC36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EC365B" w:rsidRDefault="00EC365B" w:rsidP="00EC365B">
      <w:pPr>
        <w:jc w:val="center"/>
        <w:rPr>
          <w:b/>
          <w:sz w:val="28"/>
          <w:szCs w:val="28"/>
        </w:rPr>
      </w:pPr>
    </w:p>
    <w:p w:rsidR="0075070F" w:rsidRDefault="0075070F" w:rsidP="0075070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  <w:r w:rsidR="00EC365B">
        <w:rPr>
          <w:b/>
          <w:sz w:val="28"/>
          <w:szCs w:val="28"/>
        </w:rPr>
        <w:t xml:space="preserve">                            </w:t>
      </w:r>
    </w:p>
    <w:p w:rsidR="009D5A77" w:rsidRDefault="00EC365B" w:rsidP="009D5A77">
      <w:pPr>
        <w:jc w:val="both"/>
        <w:rPr>
          <w:sz w:val="28"/>
          <w:szCs w:val="28"/>
        </w:rPr>
      </w:pPr>
      <w:r>
        <w:rPr>
          <w:sz w:val="28"/>
          <w:szCs w:val="28"/>
        </w:rPr>
        <w:t>27.11.2020                                                                                                         № 220</w:t>
      </w:r>
    </w:p>
    <w:p w:rsidR="00EC365B" w:rsidRDefault="00EC365B" w:rsidP="009D5A77">
      <w:pPr>
        <w:jc w:val="both"/>
        <w:rPr>
          <w:sz w:val="28"/>
          <w:szCs w:val="28"/>
        </w:rPr>
      </w:pPr>
    </w:p>
    <w:p w:rsidR="009D5A77" w:rsidRDefault="009D5A77" w:rsidP="009D5A77">
      <w:pPr>
        <w:ind w:hanging="6"/>
        <w:rPr>
          <w:rFonts w:eastAsiaTheme="minorHAnsi"/>
          <w:bCs/>
          <w:sz w:val="28"/>
          <w:szCs w:val="28"/>
          <w:lang w:eastAsia="en-US"/>
        </w:rPr>
      </w:pPr>
      <w:r w:rsidRPr="009D5A77">
        <w:rPr>
          <w:sz w:val="28"/>
          <w:szCs w:val="28"/>
        </w:rPr>
        <w:t xml:space="preserve">О внесении изменений в </w:t>
      </w:r>
      <w:r w:rsidRPr="009D5A77">
        <w:rPr>
          <w:rFonts w:eastAsiaTheme="minorHAnsi"/>
          <w:bCs/>
          <w:sz w:val="28"/>
          <w:szCs w:val="28"/>
          <w:lang w:eastAsia="en-US"/>
        </w:rPr>
        <w:t xml:space="preserve">Положение </w:t>
      </w:r>
    </w:p>
    <w:p w:rsidR="009D5A77" w:rsidRDefault="009D5A77" w:rsidP="009D5A77">
      <w:pPr>
        <w:ind w:hanging="6"/>
        <w:rPr>
          <w:rFonts w:eastAsiaTheme="minorHAnsi"/>
          <w:bCs/>
          <w:sz w:val="28"/>
          <w:szCs w:val="28"/>
          <w:lang w:eastAsia="en-US"/>
        </w:rPr>
      </w:pPr>
      <w:r w:rsidRPr="009D5A77">
        <w:rPr>
          <w:rFonts w:eastAsiaTheme="minorHAnsi"/>
          <w:bCs/>
          <w:sz w:val="28"/>
          <w:szCs w:val="28"/>
          <w:lang w:eastAsia="en-US"/>
        </w:rPr>
        <w:t xml:space="preserve">о постоянных комиссиях Думы </w:t>
      </w:r>
    </w:p>
    <w:p w:rsidR="009D5A77" w:rsidRDefault="009D5A77" w:rsidP="009D5A77">
      <w:pPr>
        <w:ind w:hanging="6"/>
        <w:rPr>
          <w:rFonts w:eastAsiaTheme="minorHAnsi"/>
          <w:bCs/>
          <w:sz w:val="28"/>
          <w:szCs w:val="28"/>
          <w:lang w:eastAsia="en-US"/>
        </w:rPr>
      </w:pPr>
      <w:r w:rsidRPr="009D5A77">
        <w:rPr>
          <w:rFonts w:eastAsiaTheme="minorHAnsi"/>
          <w:bCs/>
          <w:sz w:val="28"/>
          <w:szCs w:val="28"/>
          <w:lang w:eastAsia="en-US"/>
        </w:rPr>
        <w:t>Хасанского муниципального района,</w:t>
      </w:r>
    </w:p>
    <w:p w:rsidR="009D5A77" w:rsidRDefault="009D5A77" w:rsidP="009D5A77">
      <w:pPr>
        <w:ind w:hanging="6"/>
        <w:rPr>
          <w:sz w:val="28"/>
          <w:szCs w:val="28"/>
        </w:rPr>
      </w:pPr>
      <w:proofErr w:type="gramStart"/>
      <w:r w:rsidRPr="009D5A77">
        <w:rPr>
          <w:rFonts w:eastAsiaTheme="minorHAnsi"/>
          <w:bCs/>
          <w:sz w:val="28"/>
          <w:szCs w:val="28"/>
          <w:lang w:eastAsia="en-US"/>
        </w:rPr>
        <w:t>утвержденное</w:t>
      </w:r>
      <w:proofErr w:type="gramEnd"/>
      <w:r w:rsidRPr="009D5A77">
        <w:rPr>
          <w:sz w:val="28"/>
          <w:szCs w:val="28"/>
        </w:rPr>
        <w:t xml:space="preserve"> решением Думы </w:t>
      </w:r>
    </w:p>
    <w:p w:rsidR="009D5A77" w:rsidRDefault="009D5A77" w:rsidP="009D5A77">
      <w:pPr>
        <w:ind w:hanging="6"/>
        <w:rPr>
          <w:sz w:val="28"/>
          <w:szCs w:val="28"/>
        </w:rPr>
      </w:pPr>
      <w:r w:rsidRPr="009D5A77">
        <w:rPr>
          <w:sz w:val="28"/>
          <w:szCs w:val="28"/>
        </w:rPr>
        <w:t xml:space="preserve">Хасанского муниципального района </w:t>
      </w:r>
    </w:p>
    <w:p w:rsidR="009D5A77" w:rsidRPr="009D5A77" w:rsidRDefault="009D5A77" w:rsidP="009D5A77">
      <w:pPr>
        <w:ind w:hanging="6"/>
        <w:rPr>
          <w:rFonts w:eastAsiaTheme="minorHAnsi"/>
          <w:sz w:val="28"/>
          <w:szCs w:val="28"/>
          <w:lang w:eastAsia="en-US"/>
        </w:rPr>
      </w:pPr>
      <w:r w:rsidRPr="009D5A77">
        <w:rPr>
          <w:sz w:val="28"/>
          <w:szCs w:val="28"/>
        </w:rPr>
        <w:t>от</w:t>
      </w:r>
      <w:r>
        <w:rPr>
          <w:sz w:val="28"/>
          <w:szCs w:val="28"/>
        </w:rPr>
        <w:t xml:space="preserve"> 16.03.2007 № 571</w:t>
      </w:r>
      <w:r w:rsidRPr="009D5A77">
        <w:rPr>
          <w:sz w:val="28"/>
          <w:szCs w:val="28"/>
        </w:rPr>
        <w:t xml:space="preserve"> </w:t>
      </w:r>
    </w:p>
    <w:p w:rsidR="0075070F" w:rsidRDefault="0075070F" w:rsidP="009D5A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675B4" w:rsidRDefault="009D5A77" w:rsidP="009D5A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Уставом Хасанского муниципального района, Регламентом Думы Хасанского муниципального района, </w:t>
      </w:r>
    </w:p>
    <w:p w:rsidR="009D5A77" w:rsidRDefault="009D5A77" w:rsidP="009D5A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D5A77" w:rsidRDefault="009D5A77" w:rsidP="009D5A77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Дума Хасанского муниципального района,</w:t>
      </w:r>
    </w:p>
    <w:p w:rsidR="009D5A77" w:rsidRDefault="009D5A77" w:rsidP="009D5A77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D5A77" w:rsidRDefault="009D5A77" w:rsidP="009D5A77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РЕШИЛА:</w:t>
      </w:r>
    </w:p>
    <w:p w:rsidR="009D5A77" w:rsidRDefault="009D5A77" w:rsidP="009D5A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D5A77" w:rsidRDefault="009D5A77" w:rsidP="009D5A77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1. Внести в </w:t>
      </w:r>
      <w:r w:rsidRPr="009D5A77">
        <w:rPr>
          <w:sz w:val="28"/>
          <w:szCs w:val="28"/>
        </w:rPr>
        <w:t>Положение о постоянных комиссиях Думы Хасанского муниципального района,</w:t>
      </w:r>
      <w:r>
        <w:rPr>
          <w:sz w:val="28"/>
          <w:szCs w:val="28"/>
        </w:rPr>
        <w:t xml:space="preserve"> </w:t>
      </w:r>
      <w:r w:rsidRPr="009D5A77">
        <w:rPr>
          <w:sz w:val="28"/>
          <w:szCs w:val="28"/>
        </w:rPr>
        <w:t>утвержденное решением Думы Ха</w:t>
      </w:r>
      <w:r>
        <w:rPr>
          <w:sz w:val="28"/>
          <w:szCs w:val="28"/>
        </w:rPr>
        <w:t xml:space="preserve">санского муниципального района </w:t>
      </w:r>
      <w:r w:rsidRPr="009D5A77">
        <w:rPr>
          <w:sz w:val="28"/>
          <w:szCs w:val="28"/>
        </w:rPr>
        <w:t>от 16.03.2007 № 571</w:t>
      </w:r>
      <w:r>
        <w:rPr>
          <w:sz w:val="28"/>
          <w:szCs w:val="28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следующие изменения:</w:t>
      </w:r>
    </w:p>
    <w:p w:rsidR="009D5A77" w:rsidRDefault="009D5A77" w:rsidP="009D5A77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D5A77" w:rsidRDefault="009D5A77" w:rsidP="009D5A7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1.1. пункт 8.1. раздела 8 дополнить абзацем следующего содержания:</w:t>
      </w:r>
    </w:p>
    <w:p w:rsidR="009D5A77" w:rsidRDefault="009D5A77" w:rsidP="009D5A7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Pr="009D5A77">
        <w:rPr>
          <w:sz w:val="28"/>
          <w:szCs w:val="28"/>
        </w:rPr>
        <w:t>Заседания постоянных комиссий в период действия режима повышенной готовности или чрезвычайной ситуации могут проводиться в дистанционном режиме с использованием информационно-коммуникационных технологий</w:t>
      </w:r>
      <w:proofErr w:type="gramStart"/>
      <w:r w:rsidRPr="009D5A77">
        <w:rPr>
          <w:sz w:val="28"/>
          <w:szCs w:val="28"/>
        </w:rPr>
        <w:t>.</w:t>
      </w:r>
      <w:r>
        <w:rPr>
          <w:sz w:val="28"/>
          <w:szCs w:val="28"/>
        </w:rPr>
        <w:t xml:space="preserve">». </w:t>
      </w:r>
      <w:proofErr w:type="gramEnd"/>
    </w:p>
    <w:p w:rsidR="009D5A77" w:rsidRDefault="009D5A77" w:rsidP="009D5A7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9D5A77" w:rsidRDefault="009D5A77" w:rsidP="009D5A7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 Опубликовать настоящее решение в Бюллетене муниципальных правовых актов Хасанского муниципального района и разместить на официальном сайте Думы Хасанского муниципального района в сети «Интернет».</w:t>
      </w:r>
    </w:p>
    <w:p w:rsidR="009D5A77" w:rsidRDefault="009D5A77" w:rsidP="009D5A7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9D5A77" w:rsidRDefault="009D5A77" w:rsidP="009D5A7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его принятия.</w:t>
      </w:r>
    </w:p>
    <w:p w:rsidR="009D5A77" w:rsidRDefault="009D5A77" w:rsidP="009D5A7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75070F" w:rsidRDefault="0075070F" w:rsidP="009D5A7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9D5A77" w:rsidRDefault="009D5A77" w:rsidP="009D5A7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Председатель Думы                                                                                          В.П. Ильина</w:t>
      </w:r>
    </w:p>
    <w:p w:rsidR="000675B4" w:rsidRDefault="000675B4" w:rsidP="00000FC2">
      <w:pPr>
        <w:ind w:hanging="6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000FC2" w:rsidRDefault="00000FC2" w:rsidP="00000FC2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75070F" w:rsidRDefault="0075070F" w:rsidP="00000FC2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9D5A77" w:rsidRDefault="00000FC2" w:rsidP="00000FC2">
      <w:pPr>
        <w:jc w:val="both"/>
      </w:pPr>
      <w:bookmarkStart w:id="0" w:name="_GoBack"/>
      <w:bookmarkEnd w:id="0"/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            </w:t>
      </w:r>
    </w:p>
    <w:sectPr w:rsidR="009D5A77" w:rsidSect="009D5A7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67F"/>
    <w:rsid w:val="00000FC2"/>
    <w:rsid w:val="000675B4"/>
    <w:rsid w:val="0010490C"/>
    <w:rsid w:val="00321BF2"/>
    <w:rsid w:val="00422EF3"/>
    <w:rsid w:val="00643AB5"/>
    <w:rsid w:val="0075070F"/>
    <w:rsid w:val="00993AB5"/>
    <w:rsid w:val="009D5A77"/>
    <w:rsid w:val="00A748CC"/>
    <w:rsid w:val="00AE6635"/>
    <w:rsid w:val="00CB2AB7"/>
    <w:rsid w:val="00D9167F"/>
    <w:rsid w:val="00DF0B23"/>
    <w:rsid w:val="00EC3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A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5A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5A7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A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5A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5A7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2020-11-27T07:17:00Z</cp:lastPrinted>
  <dcterms:created xsi:type="dcterms:W3CDTF">2020-11-19T00:25:00Z</dcterms:created>
  <dcterms:modified xsi:type="dcterms:W3CDTF">2020-11-27T07:18:00Z</dcterms:modified>
</cp:coreProperties>
</file>