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4" w:rsidRDefault="00295874" w:rsidP="00A36DE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проект</w:t>
      </w:r>
    </w:p>
    <w:p w:rsidR="00A5179C" w:rsidRDefault="00A55AD2" w:rsidP="00A36DE5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>
            <wp:extent cx="571500" cy="74295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5F" w:rsidRDefault="00221B5F" w:rsidP="00221B5F">
      <w:pPr>
        <w:pStyle w:val="a6"/>
      </w:pPr>
    </w:p>
    <w:p w:rsidR="00221B5F" w:rsidRDefault="00221B5F" w:rsidP="00221B5F">
      <w:pPr>
        <w:pStyle w:val="a6"/>
      </w:pPr>
      <w:r>
        <w:t>ДУМА ХАСАНСКОГО МУНИЦИПАЛЬНОГО РАЙОНА</w:t>
      </w:r>
    </w:p>
    <w:p w:rsidR="00221B5F" w:rsidRDefault="00221B5F" w:rsidP="00221B5F">
      <w:pPr>
        <w:pStyle w:val="a6"/>
      </w:pPr>
    </w:p>
    <w:p w:rsidR="00221B5F" w:rsidRDefault="00221B5F" w:rsidP="00221B5F">
      <w:pPr>
        <w:pStyle w:val="a6"/>
      </w:pPr>
      <w:proofErr w:type="spellStart"/>
      <w:r>
        <w:t>пгт</w:t>
      </w:r>
      <w:proofErr w:type="spellEnd"/>
      <w:r>
        <w:t xml:space="preserve"> Славянка</w:t>
      </w:r>
    </w:p>
    <w:p w:rsidR="00295874" w:rsidRPr="00EF6C09" w:rsidRDefault="00295874" w:rsidP="00221B5F">
      <w:pPr>
        <w:pStyle w:val="a6"/>
      </w:pPr>
    </w:p>
    <w:p w:rsidR="00221B5F" w:rsidRPr="00EF6C09" w:rsidRDefault="00221B5F" w:rsidP="00221B5F">
      <w:pPr>
        <w:pStyle w:val="a6"/>
        <w:rPr>
          <w:b w:val="0"/>
          <w:bCs w:val="0"/>
        </w:rPr>
      </w:pPr>
      <w:r w:rsidRPr="00EF6C09">
        <w:t xml:space="preserve">НОРМАТИВНЫЙ ПРАВОВОЙ АКТ              </w:t>
      </w:r>
    </w:p>
    <w:p w:rsidR="00221B5F" w:rsidRDefault="00221B5F" w:rsidP="00221B5F">
      <w:pPr>
        <w:jc w:val="center"/>
        <w:rPr>
          <w:b/>
          <w:bCs/>
        </w:rPr>
      </w:pPr>
    </w:p>
    <w:p w:rsidR="001E7F7D" w:rsidRDefault="00201871" w:rsidP="009F533A">
      <w:pPr>
        <w:jc w:val="center"/>
        <w:rPr>
          <w:b/>
        </w:rPr>
      </w:pPr>
      <w:r>
        <w:rPr>
          <w:b/>
        </w:rPr>
        <w:t>О</w:t>
      </w:r>
      <w:r w:rsidR="009B1168">
        <w:rPr>
          <w:b/>
        </w:rPr>
        <w:t xml:space="preserve"> П</w:t>
      </w:r>
      <w:r w:rsidR="00B72A92">
        <w:rPr>
          <w:b/>
        </w:rPr>
        <w:t xml:space="preserve">орядке </w:t>
      </w:r>
      <w:bookmarkStart w:id="0" w:name="_Hlk46935997"/>
      <w:r w:rsidR="00B72A92" w:rsidRPr="00B72A92">
        <w:rPr>
          <w:b/>
        </w:rPr>
        <w:t xml:space="preserve">продажи жилых помещений муниципального жилищного </w:t>
      </w:r>
      <w:r w:rsidR="00B5688E">
        <w:rPr>
          <w:b/>
        </w:rPr>
        <w:t xml:space="preserve">фонда </w:t>
      </w:r>
    </w:p>
    <w:p w:rsidR="00A36DE5" w:rsidRPr="00643025" w:rsidRDefault="00B72A92" w:rsidP="009F533A">
      <w:pPr>
        <w:jc w:val="center"/>
        <w:rPr>
          <w:b/>
        </w:rPr>
      </w:pPr>
      <w:proofErr w:type="spellStart"/>
      <w:r>
        <w:rPr>
          <w:b/>
        </w:rPr>
        <w:t>Хасанского</w:t>
      </w:r>
      <w:proofErr w:type="spellEnd"/>
      <w:r>
        <w:rPr>
          <w:b/>
        </w:rPr>
        <w:t xml:space="preserve"> муниципального района</w:t>
      </w:r>
      <w:bookmarkEnd w:id="0"/>
      <w:r w:rsidR="00B5688E">
        <w:rPr>
          <w:b/>
        </w:rPr>
        <w:t xml:space="preserve"> </w:t>
      </w:r>
    </w:p>
    <w:p w:rsidR="007C05CC" w:rsidRDefault="007C05CC" w:rsidP="00A36DE5"/>
    <w:p w:rsidR="007B638B" w:rsidRDefault="007B638B" w:rsidP="007C05CC">
      <w:pPr>
        <w:jc w:val="both"/>
      </w:pPr>
    </w:p>
    <w:p w:rsidR="002B15A0" w:rsidRDefault="009F533A" w:rsidP="00A330E5">
      <w:pPr>
        <w:jc w:val="both"/>
      </w:pPr>
      <w:r>
        <w:tab/>
      </w:r>
      <w:proofErr w:type="gramStart"/>
      <w:r>
        <w:t>Принят</w:t>
      </w:r>
      <w:proofErr w:type="gramEnd"/>
      <w:r>
        <w:t xml:space="preserve"> решением Думы </w:t>
      </w:r>
      <w:proofErr w:type="spellStart"/>
      <w:r>
        <w:t>Хасанского</w:t>
      </w:r>
      <w:proofErr w:type="spellEnd"/>
      <w:r>
        <w:t xml:space="preserve"> муниципального района от </w:t>
      </w:r>
      <w:r w:rsidR="00295874">
        <w:t>______20</w:t>
      </w:r>
      <w:r w:rsidR="00B72A92">
        <w:t>20</w:t>
      </w:r>
      <w:r w:rsidR="00221B5F">
        <w:t xml:space="preserve"> </w:t>
      </w:r>
      <w:r>
        <w:t>№ ____</w:t>
      </w:r>
    </w:p>
    <w:p w:rsidR="00201871" w:rsidRDefault="00201871" w:rsidP="00A330E5">
      <w:pPr>
        <w:jc w:val="both"/>
      </w:pPr>
    </w:p>
    <w:p w:rsidR="00A330E5" w:rsidRDefault="00A330E5" w:rsidP="00A330E5">
      <w:pPr>
        <w:jc w:val="both"/>
      </w:pPr>
    </w:p>
    <w:p w:rsidR="00295874" w:rsidRDefault="00242CDB" w:rsidP="00201871">
      <w:pPr>
        <w:tabs>
          <w:tab w:val="left" w:pos="1134"/>
        </w:tabs>
        <w:ind w:firstLine="708"/>
        <w:jc w:val="both"/>
      </w:pPr>
      <w:proofErr w:type="gramStart"/>
      <w:r w:rsidRPr="00242CDB">
        <w:t xml:space="preserve">Настоящий </w:t>
      </w:r>
      <w:r w:rsidR="00201871">
        <w:t>Порядок</w:t>
      </w:r>
      <w:r w:rsidR="00BF66CB">
        <w:t xml:space="preserve"> </w:t>
      </w:r>
      <w:r w:rsidR="00201871" w:rsidRPr="00201871">
        <w:t>продажи жилых помещений муниципального жилищного</w:t>
      </w:r>
      <w:r w:rsidR="00B5688E">
        <w:t xml:space="preserve"> фонда </w:t>
      </w:r>
      <w:proofErr w:type="spellStart"/>
      <w:r w:rsidR="00201871" w:rsidRPr="00201871">
        <w:t>Хасанского</w:t>
      </w:r>
      <w:proofErr w:type="spellEnd"/>
      <w:r w:rsidR="00201871" w:rsidRPr="00201871">
        <w:t xml:space="preserve"> муниципального района </w:t>
      </w:r>
      <w:r w:rsidR="00201871">
        <w:t xml:space="preserve">(далее Порядок) </w:t>
      </w:r>
      <w:r w:rsidRPr="00242CDB">
        <w:t xml:space="preserve">разработан в соответствии </w:t>
      </w:r>
      <w:r w:rsidR="00E12F3C" w:rsidRPr="00E12F3C">
        <w:t xml:space="preserve">с </w:t>
      </w:r>
      <w:r w:rsidR="00B72A92" w:rsidRPr="00B72A92">
        <w:t xml:space="preserve">Гражданским кодексом Российской Федерации, Жилищным кодексом Российской Федерации, Федеральным законом от </w:t>
      </w:r>
      <w:r w:rsidR="00B72A92">
        <w:t xml:space="preserve">6 октября </w:t>
      </w:r>
      <w:r w:rsidR="00B72A92" w:rsidRPr="00B72A92">
        <w:t>2003</w:t>
      </w:r>
      <w:r w:rsidR="00B72A92">
        <w:t xml:space="preserve"> года №</w:t>
      </w:r>
      <w:r w:rsidR="00B72A92" w:rsidRPr="00B72A92">
        <w:t xml:space="preserve"> 131-ФЗ </w:t>
      </w:r>
      <w:r w:rsidR="00B72A92">
        <w:t>«</w:t>
      </w:r>
      <w:r w:rsidR="00B72A92" w:rsidRPr="00B72A92">
        <w:t>Об общих принципах организации местного самоуправления в Российской Федерации</w:t>
      </w:r>
      <w:r w:rsidR="00B72A92">
        <w:t>»</w:t>
      </w:r>
      <w:r w:rsidR="00BF66CB">
        <w:t xml:space="preserve">, Уставом </w:t>
      </w:r>
      <w:proofErr w:type="spellStart"/>
      <w:r w:rsidR="00BF66CB">
        <w:t>Хасанского</w:t>
      </w:r>
      <w:proofErr w:type="spellEnd"/>
      <w:r w:rsidR="00BF66CB">
        <w:t xml:space="preserve"> муниципального района</w:t>
      </w:r>
      <w:r w:rsidR="00B72A92" w:rsidRPr="00B72A92">
        <w:t xml:space="preserve">  в целях повышения эффективности использования жилых помещений муниципального жилищного фонда </w:t>
      </w:r>
      <w:proofErr w:type="spellStart"/>
      <w:r w:rsidR="00B72A92">
        <w:t>Хасанского</w:t>
      </w:r>
      <w:proofErr w:type="spellEnd"/>
      <w:r w:rsidR="00B72A92">
        <w:t xml:space="preserve"> муниципального района</w:t>
      </w:r>
      <w:r w:rsidR="00BF66CB">
        <w:t>.</w:t>
      </w:r>
      <w:proofErr w:type="gramEnd"/>
    </w:p>
    <w:p w:rsidR="00263FB4" w:rsidRDefault="00263FB4" w:rsidP="00201871">
      <w:pPr>
        <w:tabs>
          <w:tab w:val="left" w:pos="1134"/>
        </w:tabs>
        <w:ind w:firstLine="708"/>
        <w:jc w:val="both"/>
      </w:pPr>
    </w:p>
    <w:p w:rsidR="00263FB4" w:rsidRDefault="00263FB4" w:rsidP="00263FB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263FB4" w:rsidRDefault="00263FB4" w:rsidP="00201871">
      <w:pPr>
        <w:tabs>
          <w:tab w:val="left" w:pos="1134"/>
        </w:tabs>
        <w:ind w:firstLine="708"/>
        <w:jc w:val="both"/>
      </w:pPr>
    </w:p>
    <w:p w:rsidR="00201871" w:rsidRDefault="00201871" w:rsidP="00201871">
      <w:pPr>
        <w:tabs>
          <w:tab w:val="left" w:pos="1134"/>
        </w:tabs>
        <w:ind w:firstLine="709"/>
        <w:jc w:val="both"/>
      </w:pPr>
      <w:r>
        <w:t>1.</w:t>
      </w:r>
      <w:r w:rsidR="00263FB4">
        <w:t>1</w:t>
      </w:r>
      <w:r>
        <w:t>.</w:t>
      </w:r>
      <w:r>
        <w:tab/>
        <w:t xml:space="preserve">Настоящий Порядок определяет основания и условия продажи физическим и юридическим лицам жилых помещений муниципального жилищного фонда </w:t>
      </w:r>
      <w:proofErr w:type="spellStart"/>
      <w:r>
        <w:t>Хасанского</w:t>
      </w:r>
      <w:proofErr w:type="spellEnd"/>
      <w:r>
        <w:t xml:space="preserve"> муниципального района (далее - жилые помещения).</w:t>
      </w:r>
    </w:p>
    <w:p w:rsidR="00201871" w:rsidRDefault="00263FB4" w:rsidP="00201871">
      <w:pPr>
        <w:tabs>
          <w:tab w:val="left" w:pos="1134"/>
        </w:tabs>
        <w:ind w:firstLine="709"/>
        <w:jc w:val="both"/>
      </w:pPr>
      <w:r>
        <w:t>1.2</w:t>
      </w:r>
      <w:r w:rsidR="00201871">
        <w:t>.</w:t>
      </w:r>
      <w:r w:rsidR="00201871">
        <w:tab/>
        <w:t>Понятия, используемые в настоящем Порядке, применяются в значениях, определенных жилищным законодательством Российской Федерации.</w:t>
      </w:r>
    </w:p>
    <w:p w:rsidR="00201871" w:rsidRDefault="00263FB4" w:rsidP="00201871">
      <w:pPr>
        <w:tabs>
          <w:tab w:val="left" w:pos="1134"/>
        </w:tabs>
        <w:ind w:firstLine="709"/>
        <w:jc w:val="both"/>
      </w:pPr>
      <w:r>
        <w:t>1.3</w:t>
      </w:r>
      <w:r w:rsidR="00201871">
        <w:t>.</w:t>
      </w:r>
      <w:r w:rsidR="00201871">
        <w:tab/>
        <w:t>В соответствии с настоящим Порядком могут быть проданы следующие жилые помещения муниципального жилищного фонда коммерческого использования:</w:t>
      </w:r>
    </w:p>
    <w:p w:rsidR="00201871" w:rsidRDefault="00201871" w:rsidP="00201871">
      <w:pPr>
        <w:tabs>
          <w:tab w:val="left" w:pos="1134"/>
        </w:tabs>
        <w:ind w:firstLine="709"/>
        <w:jc w:val="both"/>
      </w:pPr>
      <w:r>
        <w:t>1) жилые помещения - комнаты, которые в течение 1 (одного) года не были заселены, в связи с отказами граждан заключить договоры найма жилого помещения (не менее 2 (двух) письменных отказов от граждан);</w:t>
      </w:r>
    </w:p>
    <w:p w:rsidR="00201871" w:rsidRDefault="00201871" w:rsidP="00201871">
      <w:pPr>
        <w:tabs>
          <w:tab w:val="left" w:pos="1134"/>
        </w:tabs>
        <w:ind w:firstLine="709"/>
        <w:jc w:val="both"/>
      </w:pPr>
      <w:r>
        <w:t xml:space="preserve">2) жилые помещения, которые не являются благоустроенными применительно к условиям </w:t>
      </w:r>
      <w:proofErr w:type="spellStart"/>
      <w:r>
        <w:t>Хасанского</w:t>
      </w:r>
      <w:proofErr w:type="spellEnd"/>
      <w:r>
        <w:t xml:space="preserve"> муниципального района (печное отопление, отсутствие централизованного водос</w:t>
      </w:r>
      <w:r w:rsidR="00B5688E">
        <w:t>набжения и (или) водоотведения);</w:t>
      </w:r>
    </w:p>
    <w:p w:rsidR="00BF66CB" w:rsidRPr="004C5B44" w:rsidRDefault="00BF66CB" w:rsidP="00201871">
      <w:pPr>
        <w:tabs>
          <w:tab w:val="left" w:pos="1134"/>
        </w:tabs>
        <w:ind w:firstLine="709"/>
        <w:jc w:val="both"/>
      </w:pPr>
      <w:r w:rsidRPr="004C5B44">
        <w:t xml:space="preserve">3) жилые помещения, </w:t>
      </w:r>
      <w:r w:rsidR="00B5688E" w:rsidRPr="004C5B44">
        <w:t>признанные</w:t>
      </w:r>
      <w:r w:rsidRPr="004C5B44">
        <w:t xml:space="preserve"> в установленном поря</w:t>
      </w:r>
      <w:r w:rsidR="00B5688E" w:rsidRPr="004C5B44">
        <w:t>дке непригодными для проживания.</w:t>
      </w:r>
    </w:p>
    <w:p w:rsidR="00201871" w:rsidRDefault="00201871" w:rsidP="00201871">
      <w:pPr>
        <w:tabs>
          <w:tab w:val="left" w:pos="1134"/>
        </w:tabs>
        <w:ind w:firstLine="709"/>
        <w:jc w:val="both"/>
      </w:pPr>
      <w:r>
        <w:t>1.</w:t>
      </w:r>
      <w:r w:rsidR="00263FB4">
        <w:t>4</w:t>
      </w:r>
      <w:r>
        <w:t>.</w:t>
      </w:r>
      <w:r>
        <w:tab/>
        <w:t>Продаже подлежат свободные от прав третьих лиц жилые помещения, указанные в пункте 1.</w:t>
      </w:r>
      <w:r w:rsidR="00263FB4">
        <w:t>3</w:t>
      </w:r>
      <w:r>
        <w:t xml:space="preserve">. настоящего Порядка, на которые зарегистрировано в установленном порядке право муниципальной собственности </w:t>
      </w:r>
      <w:proofErr w:type="spellStart"/>
      <w:r>
        <w:t>Хасанского</w:t>
      </w:r>
      <w:proofErr w:type="spellEnd"/>
      <w:r>
        <w:t xml:space="preserve"> муниципального района.</w:t>
      </w:r>
    </w:p>
    <w:p w:rsidR="00201871" w:rsidRDefault="00201871" w:rsidP="00201871">
      <w:pPr>
        <w:tabs>
          <w:tab w:val="left" w:pos="1134"/>
        </w:tabs>
        <w:ind w:firstLine="709"/>
        <w:jc w:val="both"/>
      </w:pPr>
      <w:r>
        <w:t>1.</w:t>
      </w:r>
      <w:r w:rsidR="00263FB4">
        <w:t>5</w:t>
      </w:r>
      <w:r>
        <w:t>.</w:t>
      </w:r>
      <w:r>
        <w:tab/>
        <w:t xml:space="preserve">Не подлежат продаже жилые помещения, указанные в пункте </w:t>
      </w:r>
      <w:r w:rsidR="00B5688E">
        <w:t>1.3.</w:t>
      </w:r>
      <w:r>
        <w:t xml:space="preserve"> настоящего Порядка, расположенные в многоквартирных домах, признанных в установленном порядке аварийными и подлежащими сносу.</w:t>
      </w:r>
    </w:p>
    <w:p w:rsidR="00201871" w:rsidRDefault="00201871" w:rsidP="00201871">
      <w:pPr>
        <w:tabs>
          <w:tab w:val="left" w:pos="1134"/>
        </w:tabs>
        <w:ind w:firstLine="709"/>
        <w:jc w:val="both"/>
      </w:pPr>
      <w:r>
        <w:t>1.</w:t>
      </w:r>
      <w:r w:rsidR="00263FB4">
        <w:t>6</w:t>
      </w:r>
      <w:r>
        <w:t>.</w:t>
      </w:r>
      <w:r>
        <w:tab/>
        <w:t xml:space="preserve">Продажа жилых помещений осуществляется </w:t>
      </w:r>
      <w:r w:rsidR="00B5688E">
        <w:t xml:space="preserve">в соответствии с требованиями Федерального закона </w:t>
      </w:r>
      <w:r w:rsidR="00B5688E" w:rsidRPr="00B5688E">
        <w:t>от 26.07.2006</w:t>
      </w:r>
      <w:r w:rsidR="00B5688E">
        <w:t xml:space="preserve"> года</w:t>
      </w:r>
      <w:r w:rsidR="00B5688E" w:rsidRPr="00B5688E">
        <w:t xml:space="preserve"> </w:t>
      </w:r>
      <w:r w:rsidR="00B5688E">
        <w:t>№</w:t>
      </w:r>
      <w:r w:rsidR="00B5688E" w:rsidRPr="00B5688E">
        <w:t xml:space="preserve"> 135-ФЗ</w:t>
      </w:r>
      <w:r w:rsidR="00B5688E">
        <w:t xml:space="preserve"> «</w:t>
      </w:r>
      <w:r w:rsidR="00B5688E" w:rsidRPr="00B5688E">
        <w:t>О защите конкуренции</w:t>
      </w:r>
      <w:r w:rsidR="00B5688E">
        <w:t>»</w:t>
      </w:r>
      <w:r>
        <w:t>.</w:t>
      </w:r>
    </w:p>
    <w:p w:rsidR="0063375B" w:rsidRDefault="00201871" w:rsidP="00201871">
      <w:pPr>
        <w:tabs>
          <w:tab w:val="left" w:pos="1134"/>
        </w:tabs>
        <w:ind w:firstLine="709"/>
        <w:jc w:val="both"/>
      </w:pPr>
      <w:r>
        <w:t>1.</w:t>
      </w:r>
      <w:r w:rsidR="00263FB4">
        <w:t>7</w:t>
      </w:r>
      <w:r>
        <w:t>.</w:t>
      </w:r>
      <w:r>
        <w:tab/>
        <w:t xml:space="preserve">Финансирование расходов, связанных с продажей жилых помещений осуществляется за счет средств бюджета </w:t>
      </w:r>
      <w:proofErr w:type="spellStart"/>
      <w:r>
        <w:t>Хасанского</w:t>
      </w:r>
      <w:proofErr w:type="spellEnd"/>
      <w:r>
        <w:t xml:space="preserve"> муниципального района.</w:t>
      </w:r>
    </w:p>
    <w:p w:rsidR="009613BE" w:rsidRPr="00EF6C09" w:rsidRDefault="009613BE" w:rsidP="009613BE">
      <w:pPr>
        <w:ind w:firstLine="851"/>
        <w:jc w:val="both"/>
      </w:pPr>
    </w:p>
    <w:p w:rsidR="00925962" w:rsidRDefault="00925962" w:rsidP="009613B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AD500A" w:rsidRDefault="00AD500A" w:rsidP="00C007A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 xml:space="preserve">2. </w:t>
      </w:r>
      <w:r w:rsidR="00C007A4" w:rsidRPr="00C007A4">
        <w:rPr>
          <w:b/>
          <w:bCs/>
        </w:rPr>
        <w:t>Компетенция органов местного самоуправления</w:t>
      </w:r>
    </w:p>
    <w:p w:rsidR="00AD500A" w:rsidRDefault="00AD500A" w:rsidP="00AD500A">
      <w:pPr>
        <w:autoSpaceDE w:val="0"/>
        <w:autoSpaceDN w:val="0"/>
        <w:adjustRightInd w:val="0"/>
        <w:jc w:val="both"/>
        <w:rPr>
          <w:b/>
          <w:bCs/>
        </w:rPr>
      </w:pPr>
    </w:p>
    <w:p w:rsidR="00C007A4" w:rsidRPr="00C007A4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C007A4">
        <w:rPr>
          <w:bCs/>
        </w:rPr>
        <w:t xml:space="preserve">К компетенции Думы </w:t>
      </w: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муниципального района</w:t>
      </w:r>
      <w:r w:rsidRPr="00C007A4">
        <w:rPr>
          <w:bCs/>
        </w:rPr>
        <w:t xml:space="preserve"> относится:</w:t>
      </w:r>
    </w:p>
    <w:p w:rsidR="00C007A4" w:rsidRPr="00C007A4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007A4">
        <w:rPr>
          <w:bCs/>
        </w:rPr>
        <w:t xml:space="preserve">1) </w:t>
      </w:r>
      <w:r w:rsidR="001F5FA7" w:rsidRPr="001F5FA7">
        <w:rPr>
          <w:bCs/>
        </w:rPr>
        <w:t>определ</w:t>
      </w:r>
      <w:r w:rsidR="001F5FA7">
        <w:rPr>
          <w:bCs/>
        </w:rPr>
        <w:t>ение</w:t>
      </w:r>
      <w:r w:rsidR="001F5FA7" w:rsidRPr="001F5FA7">
        <w:rPr>
          <w:bCs/>
        </w:rPr>
        <w:t xml:space="preserve"> порядк</w:t>
      </w:r>
      <w:r w:rsidR="001F5FA7">
        <w:rPr>
          <w:bCs/>
        </w:rPr>
        <w:t>а</w:t>
      </w:r>
      <w:r w:rsidRPr="00C007A4">
        <w:rPr>
          <w:bCs/>
        </w:rPr>
        <w:t xml:space="preserve"> продаж</w:t>
      </w:r>
      <w:r w:rsidR="001F5FA7">
        <w:rPr>
          <w:bCs/>
        </w:rPr>
        <w:t>и</w:t>
      </w:r>
      <w:r w:rsidRPr="00C007A4">
        <w:rPr>
          <w:bCs/>
        </w:rPr>
        <w:t xml:space="preserve"> жилых помещений;</w:t>
      </w:r>
    </w:p>
    <w:p w:rsidR="00C007A4" w:rsidRPr="00C007A4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007A4">
        <w:rPr>
          <w:bCs/>
        </w:rPr>
        <w:t>2) утверждение перечня жилых помещений, подлежащих продаже.</w:t>
      </w:r>
    </w:p>
    <w:p w:rsidR="00C007A4" w:rsidRPr="00C007A4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007A4">
        <w:rPr>
          <w:bCs/>
        </w:rPr>
        <w:t>2.</w:t>
      </w:r>
      <w:r>
        <w:rPr>
          <w:bCs/>
        </w:rPr>
        <w:t>2.</w:t>
      </w:r>
      <w:r>
        <w:rPr>
          <w:bCs/>
        </w:rPr>
        <w:tab/>
      </w:r>
      <w:r w:rsidRPr="00C007A4">
        <w:rPr>
          <w:bCs/>
        </w:rPr>
        <w:t xml:space="preserve">К компетенции администрации </w:t>
      </w:r>
      <w:proofErr w:type="spellStart"/>
      <w:r>
        <w:rPr>
          <w:bCs/>
        </w:rPr>
        <w:t>Хасанского</w:t>
      </w:r>
      <w:proofErr w:type="spellEnd"/>
      <w:r>
        <w:rPr>
          <w:bCs/>
        </w:rPr>
        <w:t xml:space="preserve"> муниципального района</w:t>
      </w:r>
      <w:r w:rsidRPr="00C007A4">
        <w:rPr>
          <w:bCs/>
        </w:rPr>
        <w:t xml:space="preserve"> относится:</w:t>
      </w:r>
    </w:p>
    <w:p w:rsidR="00C007A4" w:rsidRPr="00C007A4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007A4">
        <w:rPr>
          <w:bCs/>
        </w:rPr>
        <w:t>1) формирование перечня жилых помещений, подлежащих продаже</w:t>
      </w:r>
      <w:r w:rsidR="00973F07">
        <w:rPr>
          <w:bCs/>
        </w:rPr>
        <w:t xml:space="preserve">, и направление его в Думу </w:t>
      </w:r>
      <w:proofErr w:type="spellStart"/>
      <w:r w:rsidR="00973F07">
        <w:rPr>
          <w:bCs/>
        </w:rPr>
        <w:t>Хасанского</w:t>
      </w:r>
      <w:proofErr w:type="spellEnd"/>
      <w:r w:rsidR="00973F07">
        <w:rPr>
          <w:bCs/>
        </w:rPr>
        <w:t xml:space="preserve"> муниципального района на утверждение;</w:t>
      </w:r>
    </w:p>
    <w:p w:rsidR="00C007A4" w:rsidRPr="00C007A4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007A4">
        <w:rPr>
          <w:bCs/>
        </w:rPr>
        <w:t xml:space="preserve">2) </w:t>
      </w:r>
      <w:r w:rsidR="00973F07">
        <w:rPr>
          <w:bCs/>
        </w:rPr>
        <w:t xml:space="preserve">организация и продажа </w:t>
      </w:r>
      <w:r w:rsidR="00973F07" w:rsidRPr="00973F07">
        <w:rPr>
          <w:bCs/>
        </w:rPr>
        <w:t xml:space="preserve">жилых помещений муниципального жилищного фонда </w:t>
      </w:r>
      <w:proofErr w:type="spellStart"/>
      <w:r w:rsidR="00973F07" w:rsidRPr="00973F07">
        <w:rPr>
          <w:bCs/>
        </w:rPr>
        <w:t>Хасанского</w:t>
      </w:r>
      <w:proofErr w:type="spellEnd"/>
      <w:r w:rsidR="00973F07" w:rsidRPr="00973F07">
        <w:rPr>
          <w:bCs/>
        </w:rPr>
        <w:t xml:space="preserve"> муниципального района</w:t>
      </w:r>
      <w:r w:rsidR="00973F07">
        <w:rPr>
          <w:bCs/>
        </w:rPr>
        <w:t xml:space="preserve"> в соответствии с требованиями </w:t>
      </w:r>
      <w:r w:rsidR="00973F07" w:rsidRPr="00973F07">
        <w:rPr>
          <w:bCs/>
        </w:rPr>
        <w:t>Федерального закона от 26.07.2006 года № 135-ФЗ «О защите конкуренции»</w:t>
      </w:r>
      <w:r w:rsidRPr="00C007A4">
        <w:rPr>
          <w:bCs/>
        </w:rPr>
        <w:t>;</w:t>
      </w:r>
    </w:p>
    <w:p w:rsidR="004002BE" w:rsidRDefault="00C007A4" w:rsidP="00C007A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007A4">
        <w:rPr>
          <w:bCs/>
        </w:rPr>
        <w:t>3) установление начальной цены продажи жилого помещения, соответствующей рыночной стоимости данного жилого помещения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AD500A" w:rsidRDefault="00AD500A" w:rsidP="00AD500A">
      <w:pPr>
        <w:autoSpaceDE w:val="0"/>
        <w:autoSpaceDN w:val="0"/>
        <w:adjustRightInd w:val="0"/>
        <w:jc w:val="both"/>
        <w:rPr>
          <w:b/>
          <w:bCs/>
        </w:rPr>
      </w:pPr>
    </w:p>
    <w:p w:rsidR="0063375B" w:rsidRDefault="0063375B" w:rsidP="00EF369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C4CCB" w:rsidRDefault="00AD500A" w:rsidP="00C007A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 xml:space="preserve">3. </w:t>
      </w:r>
      <w:r w:rsidR="00C007A4" w:rsidRPr="00C007A4">
        <w:rPr>
          <w:b/>
          <w:bCs/>
        </w:rPr>
        <w:t>Порядок вступления в силу настоящего нормативного правового акта</w:t>
      </w:r>
    </w:p>
    <w:p w:rsidR="00C007A4" w:rsidRDefault="00C007A4" w:rsidP="00C007A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007A4" w:rsidRDefault="00C007A4" w:rsidP="00C007A4">
      <w:pPr>
        <w:autoSpaceDE w:val="0"/>
        <w:autoSpaceDN w:val="0"/>
        <w:adjustRightInd w:val="0"/>
        <w:ind w:firstLine="540"/>
        <w:jc w:val="both"/>
        <w:outlineLvl w:val="0"/>
      </w:pPr>
      <w:r w:rsidRPr="00C007A4">
        <w:t>Настоящий Нормативный правовой а</w:t>
      </w:r>
      <w:proofErr w:type="gramStart"/>
      <w:r w:rsidRPr="00C007A4">
        <w:t>кт вст</w:t>
      </w:r>
      <w:proofErr w:type="gramEnd"/>
      <w:r w:rsidRPr="00C007A4">
        <w:t>упает в силу со дня его официального опубликования.</w:t>
      </w:r>
    </w:p>
    <w:p w:rsidR="00C007A4" w:rsidRDefault="00C007A4" w:rsidP="00C007A4">
      <w:pPr>
        <w:autoSpaceDE w:val="0"/>
        <w:autoSpaceDN w:val="0"/>
        <w:adjustRightInd w:val="0"/>
        <w:ind w:firstLine="540"/>
        <w:jc w:val="both"/>
        <w:outlineLvl w:val="0"/>
      </w:pPr>
    </w:p>
    <w:p w:rsidR="00C007A4" w:rsidRDefault="00C007A4" w:rsidP="00C007A4">
      <w:pPr>
        <w:autoSpaceDE w:val="0"/>
        <w:autoSpaceDN w:val="0"/>
        <w:adjustRightInd w:val="0"/>
        <w:ind w:firstLine="540"/>
        <w:jc w:val="both"/>
        <w:outlineLvl w:val="0"/>
      </w:pPr>
    </w:p>
    <w:p w:rsidR="00C007A4" w:rsidRDefault="00C007A4" w:rsidP="00C007A4">
      <w:pPr>
        <w:autoSpaceDE w:val="0"/>
        <w:autoSpaceDN w:val="0"/>
        <w:adjustRightInd w:val="0"/>
        <w:ind w:firstLine="540"/>
        <w:jc w:val="both"/>
        <w:outlineLvl w:val="0"/>
      </w:pPr>
    </w:p>
    <w:p w:rsidR="00C007A4" w:rsidRDefault="00C007A4" w:rsidP="00C007A4">
      <w:pPr>
        <w:jc w:val="both"/>
      </w:pPr>
      <w:r>
        <w:t xml:space="preserve">Глава </w:t>
      </w:r>
      <w:proofErr w:type="spellStart"/>
      <w:r>
        <w:t>Хасанского</w:t>
      </w:r>
      <w:proofErr w:type="spellEnd"/>
    </w:p>
    <w:p w:rsidR="00C007A4" w:rsidRDefault="00C007A4" w:rsidP="00C007A4">
      <w:pPr>
        <w:jc w:val="both"/>
      </w:pPr>
      <w:r>
        <w:t xml:space="preserve">муниципального района                                                                                       </w:t>
      </w:r>
      <w:r>
        <w:tab/>
        <w:t xml:space="preserve">    И.В. Степанов</w:t>
      </w:r>
    </w:p>
    <w:p w:rsidR="00C007A4" w:rsidRDefault="00C007A4" w:rsidP="00C007A4">
      <w:pPr>
        <w:jc w:val="both"/>
      </w:pPr>
    </w:p>
    <w:p w:rsidR="00C007A4" w:rsidRDefault="00C007A4" w:rsidP="00C007A4">
      <w:pPr>
        <w:jc w:val="both"/>
      </w:pPr>
    </w:p>
    <w:p w:rsidR="00C007A4" w:rsidRDefault="00C007A4" w:rsidP="00C007A4">
      <w:pPr>
        <w:jc w:val="both"/>
      </w:pPr>
    </w:p>
    <w:p w:rsidR="00C007A4" w:rsidRDefault="00C007A4" w:rsidP="00C007A4">
      <w:pPr>
        <w:jc w:val="both"/>
      </w:pPr>
    </w:p>
    <w:p w:rsidR="00C007A4" w:rsidRDefault="00C007A4" w:rsidP="00C007A4">
      <w:pPr>
        <w:jc w:val="both"/>
      </w:pPr>
      <w:proofErr w:type="spellStart"/>
      <w:r>
        <w:t>пгт</w:t>
      </w:r>
      <w:proofErr w:type="spellEnd"/>
      <w:r>
        <w:t xml:space="preserve"> Славянка</w:t>
      </w:r>
    </w:p>
    <w:p w:rsidR="00C007A4" w:rsidRDefault="00C007A4" w:rsidP="00C007A4">
      <w:pPr>
        <w:jc w:val="both"/>
      </w:pPr>
      <w:r>
        <w:t>________ год</w:t>
      </w:r>
    </w:p>
    <w:p w:rsidR="00C007A4" w:rsidRDefault="00C007A4" w:rsidP="00C007A4">
      <w:pPr>
        <w:jc w:val="both"/>
      </w:pPr>
      <w:r>
        <w:t>№____-НПА</w:t>
      </w: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A62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A62AB2" w:rsidRDefault="00A62AB2" w:rsidP="00A62AB2">
      <w:pPr>
        <w:jc w:val="center"/>
        <w:rPr>
          <w:b/>
          <w:sz w:val="26"/>
          <w:szCs w:val="26"/>
        </w:rPr>
      </w:pPr>
    </w:p>
    <w:p w:rsidR="00A62AB2" w:rsidRDefault="00A62AB2" w:rsidP="00A62AB2">
      <w:pPr>
        <w:ind w:left="284"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</w:t>
      </w:r>
      <w:proofErr w:type="gramStart"/>
      <w:r>
        <w:rPr>
          <w:b/>
          <w:sz w:val="26"/>
          <w:szCs w:val="26"/>
        </w:rPr>
        <w:t>нормативного</w:t>
      </w:r>
      <w:proofErr w:type="gramEnd"/>
      <w:r>
        <w:rPr>
          <w:b/>
          <w:sz w:val="26"/>
          <w:szCs w:val="26"/>
        </w:rPr>
        <w:t xml:space="preserve"> правового  </w:t>
      </w:r>
    </w:p>
    <w:p w:rsidR="00A62AB2" w:rsidRDefault="00A62AB2" w:rsidP="00A62AB2">
      <w:pPr>
        <w:ind w:left="284" w:right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«О Порядке продажи жилых помещений муниципального жилищного фонда </w:t>
      </w:r>
      <w:proofErr w:type="spellStart"/>
      <w:r>
        <w:rPr>
          <w:b/>
          <w:sz w:val="26"/>
          <w:szCs w:val="26"/>
        </w:rPr>
        <w:t>Хасанского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:rsidR="00A62AB2" w:rsidRDefault="00A62AB2" w:rsidP="00A62AB2">
      <w:pPr>
        <w:ind w:left="284" w:right="567"/>
        <w:jc w:val="center"/>
        <w:rPr>
          <w:sz w:val="26"/>
          <w:szCs w:val="26"/>
        </w:rPr>
      </w:pPr>
    </w:p>
    <w:p w:rsidR="00A62AB2" w:rsidRDefault="00A62AB2" w:rsidP="00A62AB2">
      <w:pPr>
        <w:ind w:left="284" w:right="567"/>
        <w:jc w:val="both"/>
        <w:rPr>
          <w:sz w:val="26"/>
          <w:szCs w:val="26"/>
        </w:rPr>
      </w:pPr>
    </w:p>
    <w:p w:rsidR="00A62AB2" w:rsidRDefault="00A62AB2" w:rsidP="00A62AB2">
      <w:pPr>
        <w:tabs>
          <w:tab w:val="left" w:pos="9637"/>
          <w:tab w:val="left" w:pos="10260"/>
        </w:tabs>
        <w:ind w:right="97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Представленный проект нормативного правого акта «О Порядке продажи жилых помещений муниципального жилищного фонда коммерческого использования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района»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в целях повышения эффективности использования жилых помещений муниципального жилищного фонда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района.</w:t>
      </w:r>
      <w:proofErr w:type="gramEnd"/>
    </w:p>
    <w:p w:rsidR="00A62AB2" w:rsidRDefault="00A62AB2" w:rsidP="00A62AB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AB2" w:rsidRDefault="00A62AB2" w:rsidP="00A62A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ст. 19 Жилищного кодекса РФ, в зависимости от целей использования жилищный фонд подразделяется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A62AB2" w:rsidRDefault="00A62AB2" w:rsidP="00A62A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2AB2" w:rsidRDefault="00A62AB2" w:rsidP="00A62A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>
        <w:rPr>
          <w:sz w:val="26"/>
          <w:szCs w:val="26"/>
        </w:rPr>
        <w:t xml:space="preserve">1) жилищный фонд социального использования </w:t>
      </w:r>
    </w:p>
    <w:p w:rsidR="00A62AB2" w:rsidRDefault="00A62AB2" w:rsidP="00A62A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3"/>
      <w:bookmarkEnd w:id="2"/>
      <w:r>
        <w:rPr>
          <w:sz w:val="26"/>
          <w:szCs w:val="26"/>
        </w:rPr>
        <w:t xml:space="preserve">2) специализированный жилищный фонд </w:t>
      </w:r>
    </w:p>
    <w:p w:rsidR="00A62AB2" w:rsidRDefault="00A62AB2" w:rsidP="00A62A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индивидуальный жилищный фонд </w:t>
      </w:r>
    </w:p>
    <w:p w:rsidR="00A62AB2" w:rsidRDefault="00A62AB2" w:rsidP="00A62A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жилищный фонд коммерческого использования </w:t>
      </w:r>
    </w:p>
    <w:p w:rsidR="00A62AB2" w:rsidRDefault="00A62AB2" w:rsidP="00A62AB2">
      <w:pPr>
        <w:tabs>
          <w:tab w:val="left" w:pos="9637"/>
          <w:tab w:val="left" w:pos="10260"/>
        </w:tabs>
        <w:ind w:right="97" w:firstLine="709"/>
        <w:jc w:val="both"/>
        <w:rPr>
          <w:sz w:val="26"/>
          <w:szCs w:val="26"/>
        </w:rPr>
      </w:pPr>
    </w:p>
    <w:p w:rsidR="00A62AB2" w:rsidRDefault="00A62AB2" w:rsidP="00A62AB2">
      <w:pPr>
        <w:tabs>
          <w:tab w:val="left" w:pos="9637"/>
          <w:tab w:val="left" w:pos="10260"/>
        </w:tabs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2.1 Нормативного правового акта от 27 февраля 2019 года № 11-нпа «Об утверждении положения о порядке и условиях коммерческого найма жилых помещений жилищного фонда коммерческого использования, находящихся в муниципальной собственности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района» из не востребованных жилых помещений по договорам социального найма формируется жилищный фонд коммерческого использования. Жилые помещения, вошедшие в жилищный фонд коммерческого использования предоставляются по договорам коммерческого найма жилых помещений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установленном Нормативного правового акта от 27 февраля 2019 года № 11-нпа.</w:t>
      </w:r>
    </w:p>
    <w:p w:rsidR="00A62AB2" w:rsidRDefault="00A62AB2" w:rsidP="00A62AB2">
      <w:pPr>
        <w:tabs>
          <w:tab w:val="left" w:pos="9637"/>
          <w:tab w:val="left" w:pos="10260"/>
        </w:tabs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жилищном фонде коммерческого использования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имеются жилые помещения,  которые до настоящего времени не заселены, в связи с отказами граждан на заключение договоров найма жилого помещения на указанные квартиры. Обязанность по внесению платы за оказанные коммунальные услуги в пустующие жилые помещения, содержание и ремонт жилья и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.д</w:t>
      </w:r>
      <w:proofErr w:type="spellEnd"/>
      <w:proofErr w:type="gramEnd"/>
      <w:r>
        <w:rPr>
          <w:sz w:val="26"/>
          <w:szCs w:val="26"/>
        </w:rPr>
        <w:t xml:space="preserve"> лежит на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как собственнике указанных помещений. </w:t>
      </w:r>
    </w:p>
    <w:p w:rsidR="00A62AB2" w:rsidRDefault="00A62AB2" w:rsidP="00A62AB2">
      <w:pPr>
        <w:tabs>
          <w:tab w:val="left" w:pos="9637"/>
          <w:tab w:val="left" w:pos="10260"/>
        </w:tabs>
        <w:ind w:right="9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проект нормативного правового акта предлагает принять Порядок продажи невостребованных квартир жилищного фонда коммерческого использования, с целью повышения эффективности использования жилых помещений и снятия дополнительной нагрузки на бюджет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в части содержания  невостребованных  жилых помещений жилищного фонда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A62AB2" w:rsidRDefault="00A62AB2" w:rsidP="00A62AB2">
      <w:pPr>
        <w:tabs>
          <w:tab w:val="left" w:pos="9637"/>
          <w:tab w:val="left" w:pos="10260"/>
        </w:tabs>
        <w:ind w:right="97" w:firstLine="708"/>
        <w:jc w:val="both"/>
        <w:rPr>
          <w:sz w:val="26"/>
          <w:szCs w:val="26"/>
        </w:rPr>
      </w:pPr>
    </w:p>
    <w:p w:rsidR="00A62AB2" w:rsidRDefault="00A62AB2" w:rsidP="00A62A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нормативного правого акта подготовлен в связи с возникшей необходимостью, при разработке проекта нормативного правого акта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выявлено.</w:t>
      </w:r>
    </w:p>
    <w:p w:rsidR="00A62AB2" w:rsidRDefault="00A62AB2" w:rsidP="00A62AB2">
      <w:pPr>
        <w:ind w:firstLine="708"/>
        <w:jc w:val="both"/>
        <w:rPr>
          <w:sz w:val="26"/>
          <w:szCs w:val="26"/>
        </w:rPr>
      </w:pPr>
    </w:p>
    <w:p w:rsidR="00A62AB2" w:rsidRDefault="00A62AB2" w:rsidP="00A62A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Принятие проекта решения потребует внесения изменения в Нормативный правовой акт от 27 февраля 2019 года № 11-нпа «Об утверждении положения о порядке и условиях коммерческого найма жилых помещений жилищного фонда коммерческого использования, находящихся в муниципальной собственности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района» в части дополнения условий исключения жилых помещений из жилищного фонда коммерческого найма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связи с продажей жилого помещения).</w:t>
      </w:r>
    </w:p>
    <w:p w:rsidR="00A62AB2" w:rsidRDefault="00A62AB2" w:rsidP="00A62AB2">
      <w:pPr>
        <w:jc w:val="both"/>
        <w:rPr>
          <w:sz w:val="26"/>
          <w:szCs w:val="26"/>
        </w:rPr>
      </w:pPr>
    </w:p>
    <w:p w:rsidR="00A62AB2" w:rsidRDefault="00A62AB2" w:rsidP="00A62AB2">
      <w:pPr>
        <w:jc w:val="both"/>
        <w:rPr>
          <w:sz w:val="26"/>
          <w:szCs w:val="26"/>
        </w:rPr>
      </w:pPr>
    </w:p>
    <w:p w:rsidR="00A62AB2" w:rsidRDefault="00A62AB2" w:rsidP="00A62AB2">
      <w:pPr>
        <w:jc w:val="both"/>
        <w:rPr>
          <w:sz w:val="26"/>
          <w:szCs w:val="26"/>
        </w:rPr>
      </w:pPr>
    </w:p>
    <w:p w:rsidR="00A62AB2" w:rsidRDefault="00A62AB2" w:rsidP="00A62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Хасанского</w:t>
      </w:r>
      <w:proofErr w:type="spellEnd"/>
    </w:p>
    <w:p w:rsidR="00A62AB2" w:rsidRDefault="00A62AB2" w:rsidP="00A62AB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И.В. Степанов</w:t>
      </w:r>
    </w:p>
    <w:p w:rsidR="00A62AB2" w:rsidRDefault="00A62AB2" w:rsidP="00A62AB2">
      <w:pPr>
        <w:jc w:val="both"/>
        <w:rPr>
          <w:sz w:val="26"/>
          <w:szCs w:val="26"/>
        </w:rPr>
      </w:pPr>
    </w:p>
    <w:p w:rsidR="00A62AB2" w:rsidRDefault="00A62AB2" w:rsidP="00A62AB2">
      <w:pPr>
        <w:jc w:val="both"/>
        <w:rPr>
          <w:sz w:val="26"/>
          <w:szCs w:val="26"/>
        </w:rPr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</w:pPr>
    </w:p>
    <w:p w:rsidR="00A62AB2" w:rsidRDefault="00A62AB2" w:rsidP="00A62AB2">
      <w:pPr>
        <w:jc w:val="both"/>
        <w:rPr>
          <w:sz w:val="16"/>
        </w:rPr>
      </w:pPr>
      <w:r>
        <w:rPr>
          <w:sz w:val="16"/>
        </w:rPr>
        <w:t>Е.Н. Фоменко</w:t>
      </w:r>
    </w:p>
    <w:p w:rsidR="00A62AB2" w:rsidRDefault="00A62AB2" w:rsidP="00A62AB2">
      <w:pPr>
        <w:jc w:val="both"/>
      </w:pPr>
      <w:r>
        <w:rPr>
          <w:sz w:val="16"/>
        </w:rPr>
        <w:t>8(42331)46-6-97</w:t>
      </w: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</w:p>
    <w:p w:rsidR="00A62AB2" w:rsidRDefault="00A62AB2" w:rsidP="00C007A4">
      <w:pPr>
        <w:jc w:val="both"/>
      </w:pPr>
      <w:r>
        <w:t xml:space="preserve">                                                                   </w:t>
      </w:r>
      <w:r>
        <w:rPr>
          <w:bCs/>
          <w:noProof/>
        </w:rPr>
        <w:drawing>
          <wp:inline distT="0" distB="0" distL="0" distR="0">
            <wp:extent cx="571500" cy="742950"/>
            <wp:effectExtent l="0" t="0" r="0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B2" w:rsidRDefault="00A62AB2" w:rsidP="00C007A4">
      <w:pPr>
        <w:jc w:val="both"/>
      </w:pPr>
    </w:p>
    <w:p w:rsidR="00A62AB2" w:rsidRPr="00A62AB2" w:rsidRDefault="00A62AB2" w:rsidP="00A62AB2">
      <w:pPr>
        <w:jc w:val="center"/>
        <w:rPr>
          <w:b/>
        </w:rPr>
      </w:pPr>
      <w:r w:rsidRPr="00A62AB2">
        <w:rPr>
          <w:b/>
        </w:rPr>
        <w:t>ДУМА  ХАСАНСКОГО МУНИЦИПАЛЬНОГО РАЙОНА</w:t>
      </w:r>
    </w:p>
    <w:p w:rsidR="00A62AB2" w:rsidRPr="00A62AB2" w:rsidRDefault="00A62AB2" w:rsidP="00A62AB2">
      <w:pPr>
        <w:jc w:val="center"/>
      </w:pPr>
    </w:p>
    <w:p w:rsidR="00A62AB2" w:rsidRPr="00A62AB2" w:rsidRDefault="00A62AB2" w:rsidP="00A62AB2">
      <w:pPr>
        <w:keepNext/>
        <w:jc w:val="center"/>
        <w:outlineLvl w:val="0"/>
        <w:rPr>
          <w:b/>
        </w:rPr>
      </w:pPr>
      <w:r w:rsidRPr="00A62AB2">
        <w:rPr>
          <w:b/>
        </w:rPr>
        <w:t>РЕШЕНИЕ</w:t>
      </w:r>
      <w:r w:rsidRPr="00A62AB2">
        <w:rPr>
          <w:b/>
          <w:bCs/>
        </w:rPr>
        <w:t xml:space="preserve"> </w:t>
      </w:r>
    </w:p>
    <w:p w:rsidR="00A62AB2" w:rsidRPr="00A62AB2" w:rsidRDefault="00A62AB2" w:rsidP="00A62AB2">
      <w:pPr>
        <w:jc w:val="center"/>
        <w:rPr>
          <w:b/>
        </w:rPr>
      </w:pPr>
      <w:proofErr w:type="spellStart"/>
      <w:r w:rsidRPr="00A62AB2">
        <w:rPr>
          <w:b/>
        </w:rPr>
        <w:t>пгт</w:t>
      </w:r>
      <w:proofErr w:type="spellEnd"/>
      <w:r w:rsidRPr="00A62AB2">
        <w:rPr>
          <w:b/>
        </w:rPr>
        <w:t xml:space="preserve"> Славянка</w:t>
      </w:r>
    </w:p>
    <w:p w:rsidR="00A62AB2" w:rsidRPr="00A62AB2" w:rsidRDefault="00A62AB2" w:rsidP="00A62AB2">
      <w:pPr>
        <w:jc w:val="center"/>
      </w:pPr>
    </w:p>
    <w:p w:rsidR="00A62AB2" w:rsidRPr="00A62AB2" w:rsidRDefault="00A62AB2" w:rsidP="00A62AB2">
      <w:pPr>
        <w:jc w:val="center"/>
      </w:pPr>
    </w:p>
    <w:p w:rsidR="00A62AB2" w:rsidRPr="00A62AB2" w:rsidRDefault="00A62AB2" w:rsidP="00A62AB2">
      <w:r w:rsidRPr="00A62AB2">
        <w:t xml:space="preserve">__________2020                                             </w:t>
      </w:r>
      <w:r w:rsidRPr="00A62AB2">
        <w:tab/>
      </w:r>
      <w:r w:rsidRPr="00A62AB2">
        <w:tab/>
      </w:r>
      <w:r w:rsidRPr="00A62AB2">
        <w:tab/>
      </w:r>
      <w:r w:rsidRPr="00A62AB2">
        <w:tab/>
        <w:t xml:space="preserve">           №_________</w:t>
      </w:r>
    </w:p>
    <w:p w:rsidR="00A62AB2" w:rsidRPr="00A62AB2" w:rsidRDefault="00A62AB2" w:rsidP="00A62AB2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A62AB2" w:rsidRPr="00A62AB2" w:rsidTr="004E40EC">
        <w:tc>
          <w:tcPr>
            <w:tcW w:w="4968" w:type="dxa"/>
          </w:tcPr>
          <w:p w:rsidR="00A62AB2" w:rsidRPr="00A62AB2" w:rsidRDefault="00A62AB2" w:rsidP="00A62AB2">
            <w:r w:rsidRPr="00A62AB2">
              <w:t xml:space="preserve">О Нормативном правовом акте </w:t>
            </w:r>
          </w:p>
          <w:p w:rsidR="00A62AB2" w:rsidRPr="00A62AB2" w:rsidRDefault="00A62AB2" w:rsidP="00A62AB2">
            <w:r w:rsidRPr="00A62AB2">
              <w:t xml:space="preserve">«О Порядке продажи жилых помещений муниципального жилищного фонда </w:t>
            </w:r>
            <w:proofErr w:type="spellStart"/>
            <w:r w:rsidRPr="00A62AB2">
              <w:t>Хасанского</w:t>
            </w:r>
            <w:proofErr w:type="spellEnd"/>
            <w:r w:rsidRPr="00A62AB2">
              <w:t xml:space="preserve"> муниципального района»</w:t>
            </w:r>
          </w:p>
          <w:p w:rsidR="00A62AB2" w:rsidRPr="00A62AB2" w:rsidRDefault="00A62AB2" w:rsidP="00A62AB2"/>
        </w:tc>
      </w:tr>
    </w:tbl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autoSpaceDE w:val="0"/>
        <w:autoSpaceDN w:val="0"/>
        <w:adjustRightInd w:val="0"/>
        <w:ind w:firstLine="851"/>
        <w:jc w:val="both"/>
        <w:rPr>
          <w:szCs w:val="20"/>
        </w:rPr>
      </w:pPr>
      <w:r w:rsidRPr="00A62AB2">
        <w:rPr>
          <w:szCs w:val="20"/>
        </w:rPr>
        <w:t xml:space="preserve">В соответствии с Нормативным правовым актом от 30 марта 2006 года № 4-НПА </w:t>
      </w:r>
      <w:r w:rsidRPr="00A62AB2">
        <w:rPr>
          <w:szCs w:val="20"/>
        </w:rPr>
        <w:br/>
        <w:t xml:space="preserve">«О порядке внесения проектов муниципальных правовых актов на рассмотрение Думы </w:t>
      </w:r>
      <w:proofErr w:type="spellStart"/>
      <w:r w:rsidRPr="00A62AB2">
        <w:rPr>
          <w:szCs w:val="20"/>
        </w:rPr>
        <w:t>Хасанского</w:t>
      </w:r>
      <w:proofErr w:type="spellEnd"/>
      <w:r w:rsidRPr="00A62AB2">
        <w:rPr>
          <w:szCs w:val="20"/>
        </w:rPr>
        <w:t xml:space="preserve"> муниципального района, перечне и форме прилагаемых к ним документов», руководствуясь Уставом </w:t>
      </w:r>
      <w:proofErr w:type="spellStart"/>
      <w:r w:rsidRPr="00A62AB2">
        <w:rPr>
          <w:szCs w:val="20"/>
        </w:rPr>
        <w:t>Хасанского</w:t>
      </w:r>
      <w:proofErr w:type="spellEnd"/>
      <w:r w:rsidRPr="00A62AB2">
        <w:rPr>
          <w:szCs w:val="20"/>
        </w:rPr>
        <w:t xml:space="preserve"> муниципального района, </w:t>
      </w: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ind w:firstLine="851"/>
        <w:jc w:val="both"/>
      </w:pPr>
      <w:r w:rsidRPr="00A62AB2">
        <w:t xml:space="preserve">Дума </w:t>
      </w:r>
      <w:proofErr w:type="spellStart"/>
      <w:r w:rsidRPr="00A62AB2">
        <w:t>Хасанского</w:t>
      </w:r>
      <w:proofErr w:type="spellEnd"/>
      <w:r w:rsidRPr="00A62AB2">
        <w:t xml:space="preserve"> муниципального района</w:t>
      </w: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jc w:val="both"/>
      </w:pPr>
      <w:r w:rsidRPr="00A62AB2">
        <w:t>РЕШИЛА:</w:t>
      </w:r>
    </w:p>
    <w:p w:rsidR="00A62AB2" w:rsidRPr="00A62AB2" w:rsidRDefault="00A62AB2" w:rsidP="00A62AB2">
      <w:pPr>
        <w:jc w:val="both"/>
        <w:rPr>
          <w:bCs/>
        </w:rPr>
      </w:pPr>
    </w:p>
    <w:p w:rsidR="00A62AB2" w:rsidRPr="00A62AB2" w:rsidRDefault="00A62AB2" w:rsidP="00A62AB2">
      <w:pPr>
        <w:ind w:firstLine="851"/>
        <w:jc w:val="both"/>
      </w:pPr>
      <w:r w:rsidRPr="00A62AB2">
        <w:t xml:space="preserve">1. Принять Нормативный правовой акт «О Порядке продажи жилых помещений муниципального жилищного фонда </w:t>
      </w:r>
      <w:proofErr w:type="spellStart"/>
      <w:r w:rsidRPr="00A62AB2">
        <w:t>Хасанского</w:t>
      </w:r>
      <w:proofErr w:type="spellEnd"/>
      <w:r w:rsidRPr="00A62AB2">
        <w:t xml:space="preserve"> муниципального района».</w:t>
      </w:r>
    </w:p>
    <w:p w:rsidR="00A62AB2" w:rsidRPr="00A62AB2" w:rsidRDefault="00A62AB2" w:rsidP="00A62AB2">
      <w:pPr>
        <w:ind w:firstLine="851"/>
        <w:jc w:val="both"/>
      </w:pPr>
    </w:p>
    <w:p w:rsidR="00A62AB2" w:rsidRPr="00A62AB2" w:rsidRDefault="00A62AB2" w:rsidP="00A62AB2">
      <w:pPr>
        <w:ind w:firstLine="851"/>
        <w:jc w:val="both"/>
      </w:pPr>
      <w:r w:rsidRPr="00A62AB2">
        <w:t xml:space="preserve">2. Направить Нормативный правовой акт «О Порядке продажи жилых помещений муниципального жилищного фонда </w:t>
      </w:r>
      <w:proofErr w:type="spellStart"/>
      <w:r w:rsidRPr="00A62AB2">
        <w:t>Хасанского</w:t>
      </w:r>
      <w:proofErr w:type="spellEnd"/>
      <w:r w:rsidRPr="00A62AB2">
        <w:t xml:space="preserve"> муниципального района» главе </w:t>
      </w:r>
      <w:proofErr w:type="spellStart"/>
      <w:r w:rsidRPr="00A62AB2">
        <w:t>Хасанского</w:t>
      </w:r>
      <w:proofErr w:type="spellEnd"/>
      <w:r w:rsidRPr="00A62AB2">
        <w:t xml:space="preserve"> муниципального района для подписания и официального опубликования.</w:t>
      </w:r>
    </w:p>
    <w:p w:rsidR="00A62AB2" w:rsidRPr="00A62AB2" w:rsidRDefault="00A62AB2" w:rsidP="00A62AB2">
      <w:pPr>
        <w:ind w:firstLine="851"/>
        <w:jc w:val="both"/>
      </w:pPr>
    </w:p>
    <w:p w:rsidR="00A62AB2" w:rsidRPr="00A62AB2" w:rsidRDefault="00A62AB2" w:rsidP="00A62AB2">
      <w:pPr>
        <w:ind w:firstLine="851"/>
        <w:jc w:val="both"/>
      </w:pPr>
      <w:r w:rsidRPr="00A62AB2">
        <w:t>3. Настоящее решение вступает в силу со дня его принятия.</w:t>
      </w: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jc w:val="both"/>
      </w:pPr>
    </w:p>
    <w:p w:rsidR="00A62AB2" w:rsidRPr="00A62AB2" w:rsidRDefault="00A62AB2" w:rsidP="00A62AB2">
      <w:pPr>
        <w:jc w:val="both"/>
      </w:pPr>
      <w:r w:rsidRPr="00A62AB2">
        <w:t>Председатель Думы                                                                                                        В.П. Ильина</w:t>
      </w:r>
    </w:p>
    <w:p w:rsidR="00A62AB2" w:rsidRPr="00C007A4" w:rsidRDefault="00A62AB2" w:rsidP="00C007A4">
      <w:pPr>
        <w:jc w:val="both"/>
      </w:pPr>
      <w:bookmarkStart w:id="3" w:name="_GoBack"/>
      <w:bookmarkEnd w:id="3"/>
    </w:p>
    <w:sectPr w:rsidR="00A62AB2" w:rsidRPr="00C007A4" w:rsidSect="00135FB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E0"/>
    <w:multiLevelType w:val="multilevel"/>
    <w:tmpl w:val="DB284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F51D88"/>
    <w:multiLevelType w:val="multilevel"/>
    <w:tmpl w:val="7D20B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96B071B"/>
    <w:multiLevelType w:val="hybridMultilevel"/>
    <w:tmpl w:val="64928ADA"/>
    <w:lvl w:ilvl="0" w:tplc="B4440E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6DE5"/>
    <w:rsid w:val="0000363D"/>
    <w:rsid w:val="00004121"/>
    <w:rsid w:val="00012E86"/>
    <w:rsid w:val="00024223"/>
    <w:rsid w:val="00031B08"/>
    <w:rsid w:val="00053DFE"/>
    <w:rsid w:val="000761FA"/>
    <w:rsid w:val="000777AB"/>
    <w:rsid w:val="000813B8"/>
    <w:rsid w:val="000944F2"/>
    <w:rsid w:val="000A55C5"/>
    <w:rsid w:val="000C0F2A"/>
    <w:rsid w:val="000C3EC8"/>
    <w:rsid w:val="000C6F17"/>
    <w:rsid w:val="000E65AA"/>
    <w:rsid w:val="000F6A22"/>
    <w:rsid w:val="00135FBE"/>
    <w:rsid w:val="001575D2"/>
    <w:rsid w:val="00171C3A"/>
    <w:rsid w:val="001A114F"/>
    <w:rsid w:val="001B4252"/>
    <w:rsid w:val="001D3367"/>
    <w:rsid w:val="001E6D23"/>
    <w:rsid w:val="001E7F7D"/>
    <w:rsid w:val="001F5FA7"/>
    <w:rsid w:val="002004BA"/>
    <w:rsid w:val="00201871"/>
    <w:rsid w:val="002073B0"/>
    <w:rsid w:val="00207D4A"/>
    <w:rsid w:val="00221B5F"/>
    <w:rsid w:val="00242CDB"/>
    <w:rsid w:val="00243F69"/>
    <w:rsid w:val="002537C7"/>
    <w:rsid w:val="00257A90"/>
    <w:rsid w:val="00263FB4"/>
    <w:rsid w:val="00277293"/>
    <w:rsid w:val="00283C85"/>
    <w:rsid w:val="00295874"/>
    <w:rsid w:val="002B15A0"/>
    <w:rsid w:val="002F5C12"/>
    <w:rsid w:val="00310D8D"/>
    <w:rsid w:val="00320571"/>
    <w:rsid w:val="00331CC2"/>
    <w:rsid w:val="003333A0"/>
    <w:rsid w:val="00364E95"/>
    <w:rsid w:val="00371559"/>
    <w:rsid w:val="00376CFC"/>
    <w:rsid w:val="003907C5"/>
    <w:rsid w:val="00393B9D"/>
    <w:rsid w:val="003B0990"/>
    <w:rsid w:val="003C0569"/>
    <w:rsid w:val="003C4620"/>
    <w:rsid w:val="003D0279"/>
    <w:rsid w:val="003D4E75"/>
    <w:rsid w:val="003E54DD"/>
    <w:rsid w:val="004002BE"/>
    <w:rsid w:val="00401673"/>
    <w:rsid w:val="004209B4"/>
    <w:rsid w:val="00424455"/>
    <w:rsid w:val="00425330"/>
    <w:rsid w:val="0042547C"/>
    <w:rsid w:val="00427640"/>
    <w:rsid w:val="004870A2"/>
    <w:rsid w:val="004A3A8B"/>
    <w:rsid w:val="004A48B0"/>
    <w:rsid w:val="004B4D60"/>
    <w:rsid w:val="004C5B44"/>
    <w:rsid w:val="004D5675"/>
    <w:rsid w:val="00535EDB"/>
    <w:rsid w:val="00536245"/>
    <w:rsid w:val="00554025"/>
    <w:rsid w:val="0056446B"/>
    <w:rsid w:val="00585409"/>
    <w:rsid w:val="005A6141"/>
    <w:rsid w:val="005C2CD7"/>
    <w:rsid w:val="005C4467"/>
    <w:rsid w:val="005E1630"/>
    <w:rsid w:val="005F2283"/>
    <w:rsid w:val="005F2ED5"/>
    <w:rsid w:val="00606FB1"/>
    <w:rsid w:val="00614681"/>
    <w:rsid w:val="0063375B"/>
    <w:rsid w:val="00643025"/>
    <w:rsid w:val="00651B33"/>
    <w:rsid w:val="00656FA7"/>
    <w:rsid w:val="006620F9"/>
    <w:rsid w:val="00695D19"/>
    <w:rsid w:val="006B6286"/>
    <w:rsid w:val="006B6672"/>
    <w:rsid w:val="006C4F03"/>
    <w:rsid w:val="006C6C86"/>
    <w:rsid w:val="006D5C0D"/>
    <w:rsid w:val="006E0725"/>
    <w:rsid w:val="00730349"/>
    <w:rsid w:val="00752AF1"/>
    <w:rsid w:val="00765F38"/>
    <w:rsid w:val="00767E4C"/>
    <w:rsid w:val="00776109"/>
    <w:rsid w:val="007A3E39"/>
    <w:rsid w:val="007B1B3C"/>
    <w:rsid w:val="007B40DD"/>
    <w:rsid w:val="007B638B"/>
    <w:rsid w:val="007C05CC"/>
    <w:rsid w:val="007C13C0"/>
    <w:rsid w:val="007D48E1"/>
    <w:rsid w:val="007E7136"/>
    <w:rsid w:val="0081032B"/>
    <w:rsid w:val="008118DF"/>
    <w:rsid w:val="008310D7"/>
    <w:rsid w:val="0084016C"/>
    <w:rsid w:val="00843E3D"/>
    <w:rsid w:val="00844CCE"/>
    <w:rsid w:val="0085140F"/>
    <w:rsid w:val="0085449C"/>
    <w:rsid w:val="0085631F"/>
    <w:rsid w:val="00874698"/>
    <w:rsid w:val="00886A81"/>
    <w:rsid w:val="008C7C41"/>
    <w:rsid w:val="008D1D50"/>
    <w:rsid w:val="008F50B1"/>
    <w:rsid w:val="00912490"/>
    <w:rsid w:val="00925962"/>
    <w:rsid w:val="009517DF"/>
    <w:rsid w:val="00954CE0"/>
    <w:rsid w:val="009600E0"/>
    <w:rsid w:val="009613BE"/>
    <w:rsid w:val="00971D38"/>
    <w:rsid w:val="00973F07"/>
    <w:rsid w:val="009A2F6F"/>
    <w:rsid w:val="009B1168"/>
    <w:rsid w:val="009C142A"/>
    <w:rsid w:val="009C5EB6"/>
    <w:rsid w:val="009D7D81"/>
    <w:rsid w:val="009F533A"/>
    <w:rsid w:val="00A17C60"/>
    <w:rsid w:val="00A20CE7"/>
    <w:rsid w:val="00A330E5"/>
    <w:rsid w:val="00A36DE5"/>
    <w:rsid w:val="00A41FA2"/>
    <w:rsid w:val="00A433DD"/>
    <w:rsid w:val="00A5179C"/>
    <w:rsid w:val="00A55AD2"/>
    <w:rsid w:val="00A62AB2"/>
    <w:rsid w:val="00AA750B"/>
    <w:rsid w:val="00AA77CB"/>
    <w:rsid w:val="00AA7B09"/>
    <w:rsid w:val="00AD02A5"/>
    <w:rsid w:val="00AD500A"/>
    <w:rsid w:val="00AE56E7"/>
    <w:rsid w:val="00AF0E9C"/>
    <w:rsid w:val="00AF771B"/>
    <w:rsid w:val="00B007A4"/>
    <w:rsid w:val="00B07EC4"/>
    <w:rsid w:val="00B11C99"/>
    <w:rsid w:val="00B163E1"/>
    <w:rsid w:val="00B20F70"/>
    <w:rsid w:val="00B40423"/>
    <w:rsid w:val="00B5086A"/>
    <w:rsid w:val="00B5688E"/>
    <w:rsid w:val="00B638DB"/>
    <w:rsid w:val="00B65675"/>
    <w:rsid w:val="00B67BD1"/>
    <w:rsid w:val="00B72A92"/>
    <w:rsid w:val="00BA39B3"/>
    <w:rsid w:val="00BA5327"/>
    <w:rsid w:val="00BA78F3"/>
    <w:rsid w:val="00BC310C"/>
    <w:rsid w:val="00BC3E6F"/>
    <w:rsid w:val="00BE2F64"/>
    <w:rsid w:val="00BE6F59"/>
    <w:rsid w:val="00BF4807"/>
    <w:rsid w:val="00BF5586"/>
    <w:rsid w:val="00BF6076"/>
    <w:rsid w:val="00BF66CB"/>
    <w:rsid w:val="00C007A4"/>
    <w:rsid w:val="00C113F5"/>
    <w:rsid w:val="00C20C85"/>
    <w:rsid w:val="00C42ADE"/>
    <w:rsid w:val="00C56D19"/>
    <w:rsid w:val="00C75A06"/>
    <w:rsid w:val="00CB676F"/>
    <w:rsid w:val="00CC5A14"/>
    <w:rsid w:val="00CC78B6"/>
    <w:rsid w:val="00CD456C"/>
    <w:rsid w:val="00CE1B57"/>
    <w:rsid w:val="00D01FCE"/>
    <w:rsid w:val="00D021FF"/>
    <w:rsid w:val="00D03AEC"/>
    <w:rsid w:val="00D03F71"/>
    <w:rsid w:val="00D239D7"/>
    <w:rsid w:val="00D26C39"/>
    <w:rsid w:val="00D308D7"/>
    <w:rsid w:val="00D32DB4"/>
    <w:rsid w:val="00D40E7D"/>
    <w:rsid w:val="00D428A9"/>
    <w:rsid w:val="00D47A32"/>
    <w:rsid w:val="00D86475"/>
    <w:rsid w:val="00D97822"/>
    <w:rsid w:val="00DB4862"/>
    <w:rsid w:val="00DC3A2F"/>
    <w:rsid w:val="00DC4CCB"/>
    <w:rsid w:val="00DD7FE5"/>
    <w:rsid w:val="00DE5057"/>
    <w:rsid w:val="00E03C2E"/>
    <w:rsid w:val="00E06DE6"/>
    <w:rsid w:val="00E110C6"/>
    <w:rsid w:val="00E12F3C"/>
    <w:rsid w:val="00E1571E"/>
    <w:rsid w:val="00E165A6"/>
    <w:rsid w:val="00E21ABC"/>
    <w:rsid w:val="00E27260"/>
    <w:rsid w:val="00E46A1E"/>
    <w:rsid w:val="00E50059"/>
    <w:rsid w:val="00E67D01"/>
    <w:rsid w:val="00E93AAC"/>
    <w:rsid w:val="00EA6B91"/>
    <w:rsid w:val="00EB782D"/>
    <w:rsid w:val="00EC5170"/>
    <w:rsid w:val="00EE4A10"/>
    <w:rsid w:val="00EF0784"/>
    <w:rsid w:val="00EF3693"/>
    <w:rsid w:val="00F05372"/>
    <w:rsid w:val="00F309A9"/>
    <w:rsid w:val="00F318D9"/>
    <w:rsid w:val="00F319BE"/>
    <w:rsid w:val="00F43715"/>
    <w:rsid w:val="00F56DF2"/>
    <w:rsid w:val="00F74EBB"/>
    <w:rsid w:val="00F76041"/>
    <w:rsid w:val="00F83370"/>
    <w:rsid w:val="00FA0786"/>
    <w:rsid w:val="00FC26B1"/>
    <w:rsid w:val="00FD14DE"/>
    <w:rsid w:val="00FD7E6C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330E5"/>
    <w:pPr>
      <w:spacing w:after="120" w:line="480" w:lineRule="auto"/>
    </w:pPr>
  </w:style>
  <w:style w:type="paragraph" w:styleId="a5">
    <w:name w:val="Body Text"/>
    <w:basedOn w:val="a"/>
    <w:rsid w:val="00A330E5"/>
    <w:pPr>
      <w:spacing w:after="120"/>
    </w:pPr>
  </w:style>
  <w:style w:type="paragraph" w:styleId="20">
    <w:name w:val="Body Text Indent 2"/>
    <w:basedOn w:val="a"/>
    <w:rsid w:val="00A330E5"/>
    <w:pPr>
      <w:spacing w:after="120" w:line="480" w:lineRule="auto"/>
      <w:ind w:left="283"/>
    </w:pPr>
  </w:style>
  <w:style w:type="paragraph" w:styleId="3">
    <w:name w:val="Body Text Indent 3"/>
    <w:basedOn w:val="a"/>
    <w:rsid w:val="00A330E5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330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330E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Заголовок"/>
    <w:aliases w:val="Title"/>
    <w:basedOn w:val="a"/>
    <w:qFormat/>
    <w:rsid w:val="00221B5F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D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6DF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20CE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201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c400</dc:creator>
  <cp:lastModifiedBy>USER</cp:lastModifiedBy>
  <cp:revision>2</cp:revision>
  <cp:lastPrinted>2020-09-04T01:40:00Z</cp:lastPrinted>
  <dcterms:created xsi:type="dcterms:W3CDTF">2020-09-03T23:54:00Z</dcterms:created>
  <dcterms:modified xsi:type="dcterms:W3CDTF">2020-09-10T22:08:00Z</dcterms:modified>
</cp:coreProperties>
</file>