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8F" w:rsidRDefault="004B478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B478F" w:rsidRDefault="004B478F">
      <w:pPr>
        <w:pStyle w:val="ConsPlusNormal"/>
        <w:outlineLvl w:val="0"/>
      </w:pPr>
    </w:p>
    <w:p w:rsidR="004B478F" w:rsidRDefault="004B478F">
      <w:pPr>
        <w:pStyle w:val="ConsPlusTitle"/>
        <w:jc w:val="center"/>
      </w:pPr>
      <w:r>
        <w:t>ДУМА ХАСАНСКОГО РАЙОНА</w:t>
      </w:r>
    </w:p>
    <w:p w:rsidR="004B478F" w:rsidRDefault="004B478F">
      <w:pPr>
        <w:pStyle w:val="ConsPlusTitle"/>
        <w:jc w:val="center"/>
      </w:pPr>
      <w:r>
        <w:t>ПРИМОРСКОГО КРАЯ</w:t>
      </w:r>
    </w:p>
    <w:p w:rsidR="004B478F" w:rsidRDefault="004B478F">
      <w:pPr>
        <w:pStyle w:val="ConsPlusTitle"/>
        <w:jc w:val="center"/>
      </w:pPr>
    </w:p>
    <w:p w:rsidR="004B478F" w:rsidRDefault="004B478F">
      <w:pPr>
        <w:pStyle w:val="ConsPlusTitle"/>
        <w:jc w:val="center"/>
      </w:pPr>
      <w:r>
        <w:t>РЕШЕНИЕ</w:t>
      </w:r>
    </w:p>
    <w:p w:rsidR="004B478F" w:rsidRDefault="004B478F">
      <w:pPr>
        <w:pStyle w:val="ConsPlusTitle"/>
        <w:jc w:val="center"/>
      </w:pPr>
      <w:r>
        <w:t>от 2 июня 2005 г. N 10-НПА</w:t>
      </w:r>
    </w:p>
    <w:p w:rsidR="004B478F" w:rsidRDefault="004B478F">
      <w:pPr>
        <w:pStyle w:val="ConsPlusTitle"/>
        <w:jc w:val="center"/>
      </w:pPr>
    </w:p>
    <w:p w:rsidR="004B478F" w:rsidRDefault="004B478F">
      <w:pPr>
        <w:pStyle w:val="ConsPlusTitle"/>
        <w:jc w:val="center"/>
      </w:pPr>
      <w:r>
        <w:t>ПОЛОЖЕНИЕ</w:t>
      </w:r>
    </w:p>
    <w:p w:rsidR="004B478F" w:rsidRDefault="004B478F">
      <w:pPr>
        <w:pStyle w:val="ConsPlusTitle"/>
        <w:jc w:val="center"/>
      </w:pPr>
      <w:r>
        <w:t>ОБ УСТАНОВЛЕНИИ, ИЗМЕНЕНИИ И ОТМЕНЕ МЕСТНЫХ НАЛОГОВ</w:t>
      </w:r>
    </w:p>
    <w:p w:rsidR="004B478F" w:rsidRDefault="004B478F">
      <w:pPr>
        <w:pStyle w:val="ConsPlusTitle"/>
        <w:jc w:val="center"/>
      </w:pPr>
      <w:r>
        <w:t>ХАСАНСКОГО МУНИЦИПАЛЬНОГО РАЙОНА</w:t>
      </w:r>
    </w:p>
    <w:p w:rsidR="004B478F" w:rsidRDefault="004B478F">
      <w:pPr>
        <w:pStyle w:val="ConsPlusNormal"/>
      </w:pPr>
    </w:p>
    <w:p w:rsidR="004B478F" w:rsidRDefault="004B478F">
      <w:pPr>
        <w:pStyle w:val="ConsPlusNormal"/>
        <w:jc w:val="right"/>
      </w:pPr>
      <w:r>
        <w:t>Принято</w:t>
      </w:r>
    </w:p>
    <w:p w:rsidR="004B478F" w:rsidRDefault="004B478F">
      <w:pPr>
        <w:pStyle w:val="ConsPlusNormal"/>
        <w:jc w:val="right"/>
      </w:pPr>
      <w:r>
        <w:t>Думой</w:t>
      </w:r>
    </w:p>
    <w:p w:rsidR="004B478F" w:rsidRDefault="004B478F">
      <w:pPr>
        <w:pStyle w:val="ConsPlusNormal"/>
        <w:jc w:val="right"/>
      </w:pPr>
      <w:r>
        <w:t>Хасанского района</w:t>
      </w:r>
    </w:p>
    <w:p w:rsidR="004B478F" w:rsidRDefault="004B478F">
      <w:pPr>
        <w:pStyle w:val="ConsPlusNormal"/>
        <w:jc w:val="right"/>
      </w:pPr>
      <w:r>
        <w:t>24 мая 2005 года</w:t>
      </w:r>
    </w:p>
    <w:p w:rsidR="004B478F" w:rsidRDefault="004B478F">
      <w:pPr>
        <w:pStyle w:val="ConsPlusNormal"/>
        <w:jc w:val="center"/>
      </w:pPr>
    </w:p>
    <w:p w:rsidR="004B478F" w:rsidRDefault="004B478F">
      <w:pPr>
        <w:pStyle w:val="ConsPlusNormal"/>
        <w:jc w:val="center"/>
        <w:outlineLvl w:val="0"/>
      </w:pPr>
      <w:r>
        <w:t>1. Общие положения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</w:pPr>
      <w:r>
        <w:t xml:space="preserve">Местные налоги и сборы устанавливаются, изменяются или отменяются нормативными правовыми актами представительных органов местного самоуправления о налогах и сборах в соответствии с Налоговым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по вопросам, связанным с налогообложением, которые не могут изменять или дополнять законодательство о налогах и сборах.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Местными признаются налоги, устанавливаемые Налоговым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и нормативными правовыми актами представительных органов местного самоуправления, вводимые в действие в соответствии с Налоговым </w:t>
      </w:r>
      <w:hyperlink r:id="rId7" w:history="1">
        <w:r>
          <w:rPr>
            <w:color w:val="0000FF"/>
          </w:rPr>
          <w:t>кодексом,</w:t>
        </w:r>
      </w:hyperlink>
      <w:r>
        <w:t xml:space="preserve"> нормативными правовыми актами представительных органов местного самоуправления и обязательные к уплате на территориях поселений.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При установлении местного налога представительными органами местного самоуправления в нормативных правовых актах определяются следующие элементы налогообложения: налоговые ставки, порядок и сроки уплаты налога в порядке и пределах, установленных Налоговым </w:t>
      </w:r>
      <w:hyperlink r:id="rId8" w:history="1">
        <w:r>
          <w:rPr>
            <w:color w:val="0000FF"/>
          </w:rPr>
          <w:t>кодексом.</w:t>
        </w:r>
      </w:hyperlink>
      <w:r>
        <w:t xml:space="preserve"> Иные элементы налогообложения по местным налогам и налогоплательщики устанавливаются Налоговым </w:t>
      </w:r>
      <w:hyperlink r:id="rId9" w:history="1">
        <w:r>
          <w:rPr>
            <w:color w:val="0000FF"/>
          </w:rPr>
          <w:t>кодексом.</w:t>
        </w:r>
      </w:hyperlink>
      <w:r>
        <w:t xml:space="preserve"> При установлении местного налога представительными органами местного самоуправления могут также предусматриваться налоговые льготы, основания и порядок их применения в порядке и пределах, предусмотренных Налоговым </w:t>
      </w:r>
      <w:hyperlink r:id="rId10" w:history="1">
        <w:r>
          <w:rPr>
            <w:color w:val="0000FF"/>
          </w:rPr>
          <w:t>кодексом.</w:t>
        </w:r>
      </w:hyperlink>
    </w:p>
    <w:p w:rsidR="004B478F" w:rsidRDefault="004B478F">
      <w:pPr>
        <w:pStyle w:val="ConsPlusNormal"/>
        <w:spacing w:before="220"/>
        <w:ind w:firstLine="540"/>
        <w:jc w:val="both"/>
      </w:pPr>
      <w:r>
        <w:t>На территории Хасанского муниципального района взимаются следующие налоги: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1) земельный налог;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2) налог на имущество физических лиц.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Не могут устанавливаться местные налоги, не предусмотренные Налоговым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и настоящим Положением.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Земельный налог и налог на имущество физических лиц устанавливаются Налоговым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и нормативными правовыми актами представительных органов поселений (муниципального района) о налогах и </w:t>
      </w:r>
      <w:proofErr w:type="gramStart"/>
      <w:r>
        <w:t>обязательны</w:t>
      </w:r>
      <w:proofErr w:type="gramEnd"/>
      <w:r>
        <w:t xml:space="preserve"> к уплате на территориях соответствующих поселений. Земельный налог и налог на имущество физических лиц вводятся в действие и </w:t>
      </w:r>
      <w:r>
        <w:lastRenderedPageBreak/>
        <w:t xml:space="preserve">прекращают действовать на территориях поселений в соответствии с Налоговым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и нормативными правовыми актами представительных органов поселений.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Представительным органом муниципального образования законодательством о налогах и сборах в порядке и пределах, которые предусмотрены Налоговым </w:t>
      </w:r>
      <w:hyperlink r:id="rId14" w:history="1">
        <w:r>
          <w:rPr>
            <w:color w:val="0000FF"/>
          </w:rPr>
          <w:t>кодексом,</w:t>
        </w:r>
      </w:hyperlink>
      <w:r>
        <w:t xml:space="preserve"> могут устанавливаться налоговые льготы, основания и порядок их применения.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jc w:val="center"/>
        <w:outlineLvl w:val="0"/>
      </w:pPr>
      <w:r>
        <w:t>2. Налог на имущество физических лиц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  <w:outlineLvl w:val="1"/>
      </w:pPr>
      <w:r>
        <w:t>2.1. Налоговая ставка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Ставки налога на строения, помещения и сооружения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стоимости, типа использования и по иным критериям. Ставки налога устанавливаются в следующих размерах: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Cell"/>
        <w:jc w:val="both"/>
      </w:pPr>
      <w:r>
        <w:t>┌───────────────────────────────┬────────────────────┐</w:t>
      </w:r>
    </w:p>
    <w:p w:rsidR="004B478F" w:rsidRDefault="004B478F">
      <w:pPr>
        <w:pStyle w:val="ConsPlusCell"/>
        <w:jc w:val="both"/>
      </w:pPr>
      <w:r>
        <w:t>│Стоимость имущества            │Ставка налога       │</w:t>
      </w:r>
    </w:p>
    <w:p w:rsidR="004B478F" w:rsidRDefault="004B478F">
      <w:pPr>
        <w:pStyle w:val="ConsPlusCell"/>
        <w:jc w:val="both"/>
      </w:pPr>
      <w:r>
        <w:t>└───────────────────────────────┴────────────────────┘</w:t>
      </w:r>
    </w:p>
    <w:p w:rsidR="004B478F" w:rsidRDefault="004B478F">
      <w:pPr>
        <w:pStyle w:val="ConsPlusCell"/>
        <w:jc w:val="both"/>
      </w:pPr>
      <w:r>
        <w:t>До 300 тыс. руб.                  До 0,1 процента</w:t>
      </w:r>
    </w:p>
    <w:p w:rsidR="004B478F" w:rsidRDefault="004B478F">
      <w:pPr>
        <w:pStyle w:val="ConsPlusCell"/>
        <w:jc w:val="both"/>
      </w:pPr>
    </w:p>
    <w:p w:rsidR="004B478F" w:rsidRDefault="004B478F">
      <w:pPr>
        <w:pStyle w:val="ConsPlusCell"/>
        <w:jc w:val="both"/>
      </w:pPr>
      <w:r>
        <w:t>От 300 тыс. рублей до 500</w:t>
      </w:r>
      <w:proofErr w:type="gramStart"/>
      <w:r>
        <w:t xml:space="preserve">         О</w:t>
      </w:r>
      <w:proofErr w:type="gramEnd"/>
      <w:r>
        <w:t>т 0,1 до 0,3</w:t>
      </w:r>
    </w:p>
    <w:p w:rsidR="004B478F" w:rsidRDefault="004B478F">
      <w:pPr>
        <w:pStyle w:val="ConsPlusCell"/>
        <w:jc w:val="both"/>
      </w:pPr>
      <w:r>
        <w:t>тыс. рублей                       процента</w:t>
      </w:r>
    </w:p>
    <w:p w:rsidR="004B478F" w:rsidRDefault="004B478F">
      <w:pPr>
        <w:pStyle w:val="ConsPlusCell"/>
        <w:jc w:val="both"/>
      </w:pPr>
    </w:p>
    <w:p w:rsidR="004B478F" w:rsidRDefault="004B478F">
      <w:pPr>
        <w:pStyle w:val="ConsPlusCell"/>
        <w:jc w:val="both"/>
      </w:pPr>
      <w:r>
        <w:t>Свыше 500 тыс. рублей</w:t>
      </w:r>
      <w:proofErr w:type="gramStart"/>
      <w:r>
        <w:t xml:space="preserve">             О</w:t>
      </w:r>
      <w:proofErr w:type="gramEnd"/>
      <w:r>
        <w:t>т 0,3 до 2,0</w:t>
      </w:r>
    </w:p>
    <w:p w:rsidR="004B478F" w:rsidRDefault="004B478F">
      <w:pPr>
        <w:pStyle w:val="ConsPlusCell"/>
        <w:jc w:val="both"/>
      </w:pPr>
      <w:r>
        <w:t xml:space="preserve">                                  процента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</w:pPr>
      <w:r>
        <w:t>Налог зачисляется в местный бюджет по месту нахождения (регистрации) объекта налогообложения.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До установления ставок налога представительными органами поселений действуют ставки налога, установленные действующим на день вступления в силу настоящего Положения законодательством.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  <w:outlineLvl w:val="1"/>
      </w:pPr>
      <w:r>
        <w:t>2.2. Льготы по налогу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Органы местного самоуправления имеют право устанавливать налоговые льготы по налогу и основания для их использования налогоплательщиками.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До установления налоговых льгот представительными органами поселений льготы по налогу предоставляются согласно действующему на день вступления в силу настоящего Положения законодательству.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  <w:outlineLvl w:val="1"/>
      </w:pPr>
      <w:r>
        <w:t>2.3. Порядок исчисления и уплаты налога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До внесения изменений в Налоговый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в части дополнения главой "Налог на имущество физических лиц" исчисление и уплата налога осуществляется согласно действующему законодательству.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jc w:val="center"/>
        <w:outlineLvl w:val="0"/>
      </w:pPr>
      <w:r>
        <w:t>3. Земельный налог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  <w:outlineLvl w:val="1"/>
      </w:pPr>
      <w:bookmarkStart w:id="0" w:name="P57"/>
      <w:bookmarkEnd w:id="0"/>
      <w:r>
        <w:t>3.1. Налоговая ставка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Налоговые ставки устанавливаются нормативными правовыми актами представительных органов муниципальных образований и не могут превышать: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lastRenderedPageBreak/>
        <w:t>1) 0,3 процента в отношении земельных участков: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занятых</w:t>
      </w:r>
      <w:proofErr w:type="gramEnd"/>
      <w: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строительства;</w:t>
      </w:r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предоставленных</w:t>
      </w:r>
      <w:proofErr w:type="gramEnd"/>
      <w:r>
        <w:t xml:space="preserve"> для личного подсобного хозяйства, садоводства, огородничества или животноводства;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2) 1,5 процента в отношении прочих земельных участков.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Допускается установление дифференцированных налоговых ставок в зависимости от категорий земель и (или) разрешенного использования земельного участка.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  <w:outlineLvl w:val="1"/>
      </w:pPr>
      <w:r>
        <w:t>3.2. Налоговые льготы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Налоговые льготы, основания и порядок их применения, включая установление размера не облагаемой налогом суммы, для отдельных категорий налогоплательщиков устанавливаются нормативными правовыми актами представительных органов муниципальных образований.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До установления налоговых льгот представительными органами поселений освобождаются от налогообложения: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</w:t>
      </w:r>
      <w:proofErr w:type="gramStart"/>
      <w:r>
        <w:t>в отношение</w:t>
      </w:r>
      <w:proofErr w:type="gramEnd"/>
      <w:r>
        <w:t xml:space="preserve"> земельных участков, используемых ими для осуществления уставной деятельности;</w:t>
      </w:r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учреждения, единственными </w:t>
      </w:r>
      <w:proofErr w:type="gramStart"/>
      <w:r>
        <w:t>собственниками</w:t>
      </w:r>
      <w:proofErr w:type="gramEnd"/>
      <w:r>
        <w:t xml:space="preserve"> имущества которых являются указанные общероссийские общественные организации инвалидов, - в отношении земельных участков, </w:t>
      </w:r>
      <w:r>
        <w:lastRenderedPageBreak/>
        <w:t>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6)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  <w:outlineLvl w:val="1"/>
      </w:pPr>
      <w:r>
        <w:t>3.3. Порядок исчисления и уплаты налога и авансовых платежей по налогу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До установления порядка исчисления и уплаты налога и авансовых платежей по налогу представительными органами поселений действует следующий порядок исчисления и уплаты налога и авансовых платежей по налогу:</w:t>
      </w:r>
    </w:p>
    <w:p w:rsidR="004B478F" w:rsidRDefault="004B478F">
      <w:pPr>
        <w:pStyle w:val="ConsPlusNormal"/>
        <w:spacing w:before="220"/>
        <w:ind w:firstLine="540"/>
        <w:jc w:val="both"/>
      </w:pPr>
      <w:bookmarkStart w:id="1" w:name="P80"/>
      <w:bookmarkEnd w:id="1"/>
      <w:r>
        <w:t xml:space="preserve">1)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</w:t>
      </w:r>
      <w:hyperlink w:anchor="P98" w:history="1">
        <w:r>
          <w:rPr>
            <w:color w:val="0000FF"/>
          </w:rPr>
          <w:t>пунктом 13</w:t>
        </w:r>
      </w:hyperlink>
      <w:r>
        <w:t xml:space="preserve"> настоящего подраздела.</w:t>
      </w:r>
    </w:p>
    <w:p w:rsidR="004B478F" w:rsidRDefault="004B478F">
      <w:pPr>
        <w:pStyle w:val="ConsPlusNormal"/>
        <w:spacing w:before="220"/>
        <w:ind w:firstLine="540"/>
        <w:jc w:val="both"/>
      </w:pPr>
      <w:bookmarkStart w:id="2" w:name="P81"/>
      <w:bookmarkEnd w:id="2"/>
      <w:r>
        <w:t>2) Налогоплательщики-организации исчисляют сумму налога (сумму авансовых платежей по налогу) самостоятельно.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3) Если иное не предусмотрено </w:t>
      </w:r>
      <w:hyperlink w:anchor="P81" w:history="1">
        <w:r>
          <w:rPr>
            <w:color w:val="0000FF"/>
          </w:rPr>
          <w:t>пунктом 2</w:t>
        </w:r>
      </w:hyperlink>
      <w:r>
        <w:t xml:space="preserve"> подраздела 3.3, сумма налога (сумма авансовых платежей по налогу), подлежащая уплате в бюджет налогоплательщиками, являющимися физическими лицами, исчисляется налоговыми органами.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4) Уплата налога производится равными долями в два срока - не позднее 15 мая и 15 ноября текущего года.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Представительный орган поселения при установлении налога вправе предусмотреть уплату в течение налогового периода не более двух авансовых платежей по налогу для налогоплательщиков, являющихся физическими лицами, уплачивающих налог на основании налогового уведомления.</w:t>
      </w:r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 xml:space="preserve">Сумма авансового платежа по налогу, подлежащая уплате налогоплательщиком - физическим лицом, уплачивающим налог на основании налогового уведомления, направленного налоговым органом, исчисляется как произведение соответствующей налоговой базы и установленной нормативными правовыми актами представительных органов поселений доли налоговой ставки в размере, не превышающем одной второй налоговой ставки, установленной в соответствии с </w:t>
      </w:r>
      <w:hyperlink w:anchor="P57" w:history="1">
        <w:r>
          <w:rPr>
            <w:color w:val="0000FF"/>
          </w:rPr>
          <w:t>подразделом 3.1</w:t>
        </w:r>
      </w:hyperlink>
      <w:r>
        <w:t xml:space="preserve"> настоящего Положения, в случае установления одного авансового платежа, и одной</w:t>
      </w:r>
      <w:proofErr w:type="gramEnd"/>
      <w:r>
        <w:t xml:space="preserve"> третьей налоговой ставки в случае установления двух авансовых платежей.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Сумма налога, подлежащая уплате в бюджет по итогам налогового периода, определяется как разница между суммой налога, исчисленной в соответствии с </w:t>
      </w:r>
      <w:hyperlink w:anchor="P80" w:history="1">
        <w:r>
          <w:rPr>
            <w:color w:val="0000FF"/>
          </w:rPr>
          <w:t>пунктом 1</w:t>
        </w:r>
      </w:hyperlink>
      <w:r>
        <w:t xml:space="preserve"> настоящего подраздела, и суммами подлежащих уплате в течение налогового периода авансовых платежей по налогу.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lastRenderedPageBreak/>
        <w:t>Налогоплательщики исчисляют суммы авансовых платежей по налогу как одну вторую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5)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</w:t>
      </w:r>
      <w:proofErr w:type="gramEnd"/>
      <w:r>
        <w:t xml:space="preserve">, пожизненном наследуемом </w:t>
      </w:r>
      <w:proofErr w:type="gramStart"/>
      <w:r>
        <w:t>владении</w:t>
      </w:r>
      <w:proofErr w:type="gramEnd"/>
      <w:r>
        <w:t>) налогоплательщика, к числу календарных месяцев в налоговом (отчетном) периоде, если иное не предусмотрено настоящим пунктом. При этом</w:t>
      </w:r>
      <w:proofErr w:type="gramStart"/>
      <w:r>
        <w:t>,</w:t>
      </w:r>
      <w:proofErr w:type="gramEnd"/>
      <w: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t>за полный месяц</w:t>
      </w:r>
      <w:proofErr w:type="gramEnd"/>
      <w:r>
        <w:t xml:space="preserve"> принимается месяц прекращения указанных прав.</w:t>
      </w:r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6) В отношении земельного участка (его доли), перешедшего (перешедшей) по наследству к физическому лицу, налог исчисляется, начиная с месяца открытия наследства.</w:t>
      </w:r>
      <w:proofErr w:type="gramEnd"/>
    </w:p>
    <w:p w:rsidR="004B478F" w:rsidRDefault="004B478F">
      <w:pPr>
        <w:pStyle w:val="ConsPlusNormal"/>
        <w:spacing w:before="220"/>
        <w:ind w:firstLine="540"/>
        <w:jc w:val="both"/>
      </w:pPr>
      <w:r>
        <w:t>7) Представительный орган поселения при установлении налога вправе предусмотреть для отдельных категорий налогоплательщиков право не исчислять и не уплачивать авансовые платежи по налогу в течение налогового периода.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8)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</w:t>
      </w:r>
      <w:hyperlink r:id="rId16" w:history="1">
        <w:r>
          <w:rPr>
            <w:color w:val="0000FF"/>
          </w:rPr>
          <w:t>статьей 389</w:t>
        </w:r>
      </w:hyperlink>
      <w:r>
        <w:t xml:space="preserve"> Налогового кодекса.</w:t>
      </w:r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t>за полный месяц</w:t>
      </w:r>
      <w:proofErr w:type="gramEnd"/>
      <w:r>
        <w:t>.</w:t>
      </w:r>
    </w:p>
    <w:p w:rsidR="004B478F" w:rsidRDefault="004B478F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9) Органы, осуществляющие ведение государственного земельного кадастра, и органы, осуществляющие государственную регистрацию прав на недвижимое имущество и сделок с ним, представляют информацию в налоговые органы в соответствии с </w:t>
      </w:r>
      <w:hyperlink r:id="rId17" w:history="1">
        <w:r>
          <w:rPr>
            <w:color w:val="0000FF"/>
          </w:rPr>
          <w:t>пунктом 4</w:t>
        </w:r>
      </w:hyperlink>
      <w:r>
        <w:t xml:space="preserve"> статьи 85 Налогового кодекса.</w:t>
      </w:r>
    </w:p>
    <w:p w:rsidR="004B478F" w:rsidRDefault="004B478F">
      <w:pPr>
        <w:pStyle w:val="ConsPlusNormal"/>
        <w:spacing w:before="220"/>
        <w:ind w:firstLine="540"/>
        <w:jc w:val="both"/>
      </w:pPr>
      <w:bookmarkStart w:id="4" w:name="P95"/>
      <w:bookmarkEnd w:id="4"/>
      <w:proofErr w:type="gramStart"/>
      <w:r>
        <w:t xml:space="preserve">10) Органы, осуществляющие ведение государственного земельного кадастра, и органы муниципальных образований ежегодно до 1 февраля года, являющегося налоговым периодом, обязаны сообщать в налоговые органы по месту своего нахождения сведения о земельных участках, признаваемых объектом налогообложения в соответствии со </w:t>
      </w:r>
      <w:hyperlink r:id="rId18" w:history="1">
        <w:r>
          <w:rPr>
            <w:color w:val="0000FF"/>
          </w:rPr>
          <w:t>статьей 389</w:t>
        </w:r>
      </w:hyperlink>
      <w:r>
        <w:t xml:space="preserve"> Налогового кодекса, по состоянию на 1 января года, являющегося налоговым периодом.</w:t>
      </w:r>
      <w:proofErr w:type="gramEnd"/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 xml:space="preserve">11) Сведения, указанные в </w:t>
      </w:r>
      <w:hyperlink w:anchor="P94" w:history="1">
        <w:r>
          <w:rPr>
            <w:color w:val="0000FF"/>
          </w:rPr>
          <w:t>пунктах 9</w:t>
        </w:r>
      </w:hyperlink>
      <w:r>
        <w:t xml:space="preserve"> и </w:t>
      </w:r>
      <w:hyperlink w:anchor="P95" w:history="1">
        <w:r>
          <w:rPr>
            <w:color w:val="0000FF"/>
          </w:rPr>
          <w:t>10</w:t>
        </w:r>
      </w:hyperlink>
      <w:r>
        <w:t xml:space="preserve"> настоящего подраздела, представляются органами, осуществляющими ведение государственного земельного кадастра, органами, осуществляющими государственную регистрацию прав на недвижимое имущество и сделок с ним, и органами муниципальных образований по формам, утвержденным Министерством финансов Российской Федерации;</w:t>
      </w:r>
      <w:proofErr w:type="gramEnd"/>
    </w:p>
    <w:p w:rsidR="004B478F" w:rsidRDefault="004B478F">
      <w:pPr>
        <w:pStyle w:val="ConsPlusNormal"/>
        <w:spacing w:before="220"/>
        <w:ind w:firstLine="540"/>
        <w:jc w:val="both"/>
      </w:pPr>
      <w:r>
        <w:t xml:space="preserve">12) По результатам проведения государственной кадастровой оценки земель кадастровая </w:t>
      </w:r>
      <w:r>
        <w:lastRenderedPageBreak/>
        <w:t>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самоуправления, не позднее 1 марта этого года.</w:t>
      </w:r>
    </w:p>
    <w:p w:rsidR="004B478F" w:rsidRDefault="004B478F">
      <w:pPr>
        <w:pStyle w:val="ConsPlusNormal"/>
        <w:spacing w:before="220"/>
        <w:ind w:firstLine="540"/>
        <w:jc w:val="both"/>
      </w:pPr>
      <w:bookmarkStart w:id="5" w:name="P98"/>
      <w:bookmarkEnd w:id="5"/>
      <w:proofErr w:type="gramStart"/>
      <w:r>
        <w:t>13)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жилищное строительства,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4B478F" w:rsidRDefault="004B478F">
      <w:pPr>
        <w:pStyle w:val="ConsPlusNormal"/>
        <w:spacing w:before="220"/>
        <w:ind w:firstLine="540"/>
        <w:jc w:val="both"/>
      </w:pPr>
      <w:proofErr w:type="gramStart"/>
      <w: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4B478F" w:rsidRDefault="004B478F">
      <w:pPr>
        <w:pStyle w:val="ConsPlusNormal"/>
        <w:spacing w:before="220"/>
        <w:ind w:firstLine="540"/>
        <w:jc w:val="both"/>
      </w:pPr>
      <w:r>
        <w:t>14) В отношении земельных участков, приобретенных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в течение периода проектирования и строительства, превышающего десятилетний срок, вплоть до государственной регистрации прав на построенный объект недвижимости;</w:t>
      </w:r>
    </w:p>
    <w:p w:rsidR="004B478F" w:rsidRDefault="004B478F">
      <w:pPr>
        <w:pStyle w:val="ConsPlusNormal"/>
        <w:spacing w:before="220"/>
        <w:ind w:firstLine="540"/>
        <w:jc w:val="both"/>
      </w:pPr>
      <w:r>
        <w:t>15) Налог и авансовые платежи по налогу уплачиваются в бюджет по месту нахождения земельных участков, признаваемых объектом налогообложения.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jc w:val="center"/>
        <w:outlineLvl w:val="0"/>
      </w:pPr>
      <w:r>
        <w:t>4. Вступление Положения в силу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</w:pPr>
      <w:r>
        <w:t>Настоящее Положение вступает в силу с 1 января 2006 года.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jc w:val="right"/>
      </w:pPr>
      <w:r>
        <w:t xml:space="preserve">Глава </w:t>
      </w:r>
      <w:proofErr w:type="gramStart"/>
      <w:r>
        <w:t>муниципального</w:t>
      </w:r>
      <w:proofErr w:type="gramEnd"/>
    </w:p>
    <w:p w:rsidR="004B478F" w:rsidRDefault="004B478F">
      <w:pPr>
        <w:pStyle w:val="ConsPlusNormal"/>
        <w:jc w:val="right"/>
      </w:pPr>
      <w:r>
        <w:t>образования Хасанский район</w:t>
      </w:r>
    </w:p>
    <w:p w:rsidR="004B478F" w:rsidRDefault="004B478F">
      <w:pPr>
        <w:pStyle w:val="ConsPlusNormal"/>
        <w:jc w:val="right"/>
      </w:pPr>
      <w:r>
        <w:t>В.А.КРЫСИН</w:t>
      </w: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ind w:firstLine="540"/>
        <w:jc w:val="both"/>
      </w:pPr>
    </w:p>
    <w:p w:rsidR="004B478F" w:rsidRDefault="004B47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065" w:rsidRDefault="00D63065"/>
    <w:sectPr w:rsidR="00D63065" w:rsidSect="00C33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B478F"/>
    <w:rsid w:val="0000090B"/>
    <w:rsid w:val="000012AD"/>
    <w:rsid w:val="00001FD9"/>
    <w:rsid w:val="000029FD"/>
    <w:rsid w:val="000045C4"/>
    <w:rsid w:val="0000465F"/>
    <w:rsid w:val="00004C9D"/>
    <w:rsid w:val="00004D30"/>
    <w:rsid w:val="00005FA1"/>
    <w:rsid w:val="00006826"/>
    <w:rsid w:val="000075D3"/>
    <w:rsid w:val="000111E4"/>
    <w:rsid w:val="000130CC"/>
    <w:rsid w:val="000136F7"/>
    <w:rsid w:val="000138FC"/>
    <w:rsid w:val="00013A0C"/>
    <w:rsid w:val="00014840"/>
    <w:rsid w:val="00014D50"/>
    <w:rsid w:val="00015186"/>
    <w:rsid w:val="0002056D"/>
    <w:rsid w:val="00021C90"/>
    <w:rsid w:val="00022647"/>
    <w:rsid w:val="000231FA"/>
    <w:rsid w:val="00023F61"/>
    <w:rsid w:val="000249C0"/>
    <w:rsid w:val="00025F09"/>
    <w:rsid w:val="00025F7D"/>
    <w:rsid w:val="00026598"/>
    <w:rsid w:val="00026EA3"/>
    <w:rsid w:val="00027658"/>
    <w:rsid w:val="00030492"/>
    <w:rsid w:val="00031405"/>
    <w:rsid w:val="000314F2"/>
    <w:rsid w:val="00034570"/>
    <w:rsid w:val="00035117"/>
    <w:rsid w:val="000360C8"/>
    <w:rsid w:val="0003736C"/>
    <w:rsid w:val="000413DC"/>
    <w:rsid w:val="000426C5"/>
    <w:rsid w:val="000430C7"/>
    <w:rsid w:val="0004394C"/>
    <w:rsid w:val="000504F3"/>
    <w:rsid w:val="00052018"/>
    <w:rsid w:val="00052A49"/>
    <w:rsid w:val="0005384B"/>
    <w:rsid w:val="00054E2E"/>
    <w:rsid w:val="00054E4C"/>
    <w:rsid w:val="00056EED"/>
    <w:rsid w:val="00057054"/>
    <w:rsid w:val="000624FD"/>
    <w:rsid w:val="000627CA"/>
    <w:rsid w:val="00062B23"/>
    <w:rsid w:val="00063A69"/>
    <w:rsid w:val="00064552"/>
    <w:rsid w:val="00064F28"/>
    <w:rsid w:val="00065ADA"/>
    <w:rsid w:val="00065CBB"/>
    <w:rsid w:val="00065E6C"/>
    <w:rsid w:val="00065EFA"/>
    <w:rsid w:val="00066AFA"/>
    <w:rsid w:val="00070194"/>
    <w:rsid w:val="00070F13"/>
    <w:rsid w:val="00071765"/>
    <w:rsid w:val="00074628"/>
    <w:rsid w:val="0007572B"/>
    <w:rsid w:val="00076AD8"/>
    <w:rsid w:val="0007755C"/>
    <w:rsid w:val="0007773B"/>
    <w:rsid w:val="00077A3C"/>
    <w:rsid w:val="00077A7D"/>
    <w:rsid w:val="00077F2C"/>
    <w:rsid w:val="0008050A"/>
    <w:rsid w:val="000806E3"/>
    <w:rsid w:val="000818E4"/>
    <w:rsid w:val="00081C9A"/>
    <w:rsid w:val="0008234C"/>
    <w:rsid w:val="000825E7"/>
    <w:rsid w:val="00082B24"/>
    <w:rsid w:val="00083442"/>
    <w:rsid w:val="00083E6C"/>
    <w:rsid w:val="00084208"/>
    <w:rsid w:val="0008498B"/>
    <w:rsid w:val="00086640"/>
    <w:rsid w:val="000917B4"/>
    <w:rsid w:val="000929E7"/>
    <w:rsid w:val="00093690"/>
    <w:rsid w:val="0009437B"/>
    <w:rsid w:val="00094C1F"/>
    <w:rsid w:val="00095A43"/>
    <w:rsid w:val="000967A8"/>
    <w:rsid w:val="00097C48"/>
    <w:rsid w:val="000A0095"/>
    <w:rsid w:val="000A01B4"/>
    <w:rsid w:val="000A05A3"/>
    <w:rsid w:val="000A06F5"/>
    <w:rsid w:val="000A5625"/>
    <w:rsid w:val="000A6040"/>
    <w:rsid w:val="000A68A0"/>
    <w:rsid w:val="000A6EE7"/>
    <w:rsid w:val="000B03AE"/>
    <w:rsid w:val="000B048D"/>
    <w:rsid w:val="000B0DB9"/>
    <w:rsid w:val="000B1869"/>
    <w:rsid w:val="000B2E38"/>
    <w:rsid w:val="000B37FE"/>
    <w:rsid w:val="000B3B6A"/>
    <w:rsid w:val="000B4DFE"/>
    <w:rsid w:val="000B7B5E"/>
    <w:rsid w:val="000B7DCB"/>
    <w:rsid w:val="000C2E85"/>
    <w:rsid w:val="000C42DB"/>
    <w:rsid w:val="000C4768"/>
    <w:rsid w:val="000C579B"/>
    <w:rsid w:val="000C7F7B"/>
    <w:rsid w:val="000D0080"/>
    <w:rsid w:val="000D24CF"/>
    <w:rsid w:val="000D25CF"/>
    <w:rsid w:val="000D3F7D"/>
    <w:rsid w:val="000D47A2"/>
    <w:rsid w:val="000D5297"/>
    <w:rsid w:val="000D5434"/>
    <w:rsid w:val="000D6A04"/>
    <w:rsid w:val="000D72D4"/>
    <w:rsid w:val="000E01AB"/>
    <w:rsid w:val="000E0444"/>
    <w:rsid w:val="000E0C1C"/>
    <w:rsid w:val="000E1665"/>
    <w:rsid w:val="000E2334"/>
    <w:rsid w:val="000E259A"/>
    <w:rsid w:val="000E289C"/>
    <w:rsid w:val="000E4253"/>
    <w:rsid w:val="000E58C9"/>
    <w:rsid w:val="000E7115"/>
    <w:rsid w:val="000F06F2"/>
    <w:rsid w:val="000F0CEF"/>
    <w:rsid w:val="000F0DD9"/>
    <w:rsid w:val="000F144D"/>
    <w:rsid w:val="000F1DB6"/>
    <w:rsid w:val="000F416C"/>
    <w:rsid w:val="000F465B"/>
    <w:rsid w:val="000F527D"/>
    <w:rsid w:val="000F5EFF"/>
    <w:rsid w:val="000F78C3"/>
    <w:rsid w:val="000F7EB0"/>
    <w:rsid w:val="001001AD"/>
    <w:rsid w:val="001009E3"/>
    <w:rsid w:val="00100BD0"/>
    <w:rsid w:val="001019A3"/>
    <w:rsid w:val="00102575"/>
    <w:rsid w:val="00105390"/>
    <w:rsid w:val="00105AE3"/>
    <w:rsid w:val="00106907"/>
    <w:rsid w:val="00106D71"/>
    <w:rsid w:val="00107CE7"/>
    <w:rsid w:val="00110D88"/>
    <w:rsid w:val="00111614"/>
    <w:rsid w:val="00111C1A"/>
    <w:rsid w:val="00113107"/>
    <w:rsid w:val="00114293"/>
    <w:rsid w:val="00116D53"/>
    <w:rsid w:val="00116FAE"/>
    <w:rsid w:val="0011730D"/>
    <w:rsid w:val="00120FDB"/>
    <w:rsid w:val="0012161B"/>
    <w:rsid w:val="00122245"/>
    <w:rsid w:val="00122E13"/>
    <w:rsid w:val="00123044"/>
    <w:rsid w:val="00123545"/>
    <w:rsid w:val="0012358F"/>
    <w:rsid w:val="00123F83"/>
    <w:rsid w:val="001251A0"/>
    <w:rsid w:val="00125FC0"/>
    <w:rsid w:val="001266A9"/>
    <w:rsid w:val="00126F00"/>
    <w:rsid w:val="00130000"/>
    <w:rsid w:val="001339D2"/>
    <w:rsid w:val="00135001"/>
    <w:rsid w:val="00135173"/>
    <w:rsid w:val="00135353"/>
    <w:rsid w:val="001405A2"/>
    <w:rsid w:val="001422E9"/>
    <w:rsid w:val="00142CA2"/>
    <w:rsid w:val="00143188"/>
    <w:rsid w:val="00145582"/>
    <w:rsid w:val="00145589"/>
    <w:rsid w:val="00145ECE"/>
    <w:rsid w:val="00145F9B"/>
    <w:rsid w:val="001462A3"/>
    <w:rsid w:val="00146BF8"/>
    <w:rsid w:val="001470AA"/>
    <w:rsid w:val="0014769F"/>
    <w:rsid w:val="00147C66"/>
    <w:rsid w:val="00150027"/>
    <w:rsid w:val="00152272"/>
    <w:rsid w:val="001533CC"/>
    <w:rsid w:val="001537D1"/>
    <w:rsid w:val="0015465C"/>
    <w:rsid w:val="0015542D"/>
    <w:rsid w:val="00155E32"/>
    <w:rsid w:val="00156C3D"/>
    <w:rsid w:val="00157A64"/>
    <w:rsid w:val="0016019D"/>
    <w:rsid w:val="001601C1"/>
    <w:rsid w:val="00161775"/>
    <w:rsid w:val="00163208"/>
    <w:rsid w:val="00163EC8"/>
    <w:rsid w:val="00164BDA"/>
    <w:rsid w:val="00165A33"/>
    <w:rsid w:val="00165EDC"/>
    <w:rsid w:val="001673F7"/>
    <w:rsid w:val="00167C68"/>
    <w:rsid w:val="00167E61"/>
    <w:rsid w:val="00171333"/>
    <w:rsid w:val="0017377B"/>
    <w:rsid w:val="00182F7B"/>
    <w:rsid w:val="001833E0"/>
    <w:rsid w:val="0018468D"/>
    <w:rsid w:val="00184C02"/>
    <w:rsid w:val="00187D0C"/>
    <w:rsid w:val="001902F1"/>
    <w:rsid w:val="0019239D"/>
    <w:rsid w:val="00194CE8"/>
    <w:rsid w:val="00196A63"/>
    <w:rsid w:val="00197A3D"/>
    <w:rsid w:val="00197D94"/>
    <w:rsid w:val="001A23C4"/>
    <w:rsid w:val="001A465F"/>
    <w:rsid w:val="001A6E92"/>
    <w:rsid w:val="001A73C5"/>
    <w:rsid w:val="001B0F11"/>
    <w:rsid w:val="001B2247"/>
    <w:rsid w:val="001B2B76"/>
    <w:rsid w:val="001B3608"/>
    <w:rsid w:val="001B3F54"/>
    <w:rsid w:val="001B5250"/>
    <w:rsid w:val="001B5380"/>
    <w:rsid w:val="001B5425"/>
    <w:rsid w:val="001B62AA"/>
    <w:rsid w:val="001C2310"/>
    <w:rsid w:val="001C3651"/>
    <w:rsid w:val="001C368E"/>
    <w:rsid w:val="001C3A6E"/>
    <w:rsid w:val="001C4380"/>
    <w:rsid w:val="001C5BD2"/>
    <w:rsid w:val="001C5CD0"/>
    <w:rsid w:val="001C700E"/>
    <w:rsid w:val="001C7F48"/>
    <w:rsid w:val="001D16DA"/>
    <w:rsid w:val="001D1D54"/>
    <w:rsid w:val="001D261C"/>
    <w:rsid w:val="001D3042"/>
    <w:rsid w:val="001D330B"/>
    <w:rsid w:val="001D45C7"/>
    <w:rsid w:val="001D465F"/>
    <w:rsid w:val="001D48A3"/>
    <w:rsid w:val="001D4E22"/>
    <w:rsid w:val="001D6854"/>
    <w:rsid w:val="001D7F7A"/>
    <w:rsid w:val="001E11FE"/>
    <w:rsid w:val="001E1B2C"/>
    <w:rsid w:val="001E21D4"/>
    <w:rsid w:val="001E27F6"/>
    <w:rsid w:val="001E2DF8"/>
    <w:rsid w:val="001E2F30"/>
    <w:rsid w:val="001E310D"/>
    <w:rsid w:val="001E4119"/>
    <w:rsid w:val="001E4C28"/>
    <w:rsid w:val="001E624F"/>
    <w:rsid w:val="001E6BCA"/>
    <w:rsid w:val="001F03FC"/>
    <w:rsid w:val="001F08E9"/>
    <w:rsid w:val="001F097C"/>
    <w:rsid w:val="001F0998"/>
    <w:rsid w:val="001F34D3"/>
    <w:rsid w:val="001F393F"/>
    <w:rsid w:val="001F3F90"/>
    <w:rsid w:val="001F56C8"/>
    <w:rsid w:val="001F6BAE"/>
    <w:rsid w:val="001F6E68"/>
    <w:rsid w:val="001F73F1"/>
    <w:rsid w:val="001F78A9"/>
    <w:rsid w:val="00204F52"/>
    <w:rsid w:val="00205420"/>
    <w:rsid w:val="002058FC"/>
    <w:rsid w:val="00207938"/>
    <w:rsid w:val="002103A9"/>
    <w:rsid w:val="00211AC0"/>
    <w:rsid w:val="00212C9C"/>
    <w:rsid w:val="00213A72"/>
    <w:rsid w:val="00215402"/>
    <w:rsid w:val="002156CD"/>
    <w:rsid w:val="00216689"/>
    <w:rsid w:val="00216E0A"/>
    <w:rsid w:val="00220F3D"/>
    <w:rsid w:val="00220FC0"/>
    <w:rsid w:val="0022219A"/>
    <w:rsid w:val="00224FF0"/>
    <w:rsid w:val="00225376"/>
    <w:rsid w:val="00226813"/>
    <w:rsid w:val="00226DD2"/>
    <w:rsid w:val="0022799E"/>
    <w:rsid w:val="00230B3F"/>
    <w:rsid w:val="00230F49"/>
    <w:rsid w:val="00231797"/>
    <w:rsid w:val="002317F0"/>
    <w:rsid w:val="00231860"/>
    <w:rsid w:val="002327E5"/>
    <w:rsid w:val="002327F5"/>
    <w:rsid w:val="00233F0B"/>
    <w:rsid w:val="00233F7A"/>
    <w:rsid w:val="00235FD7"/>
    <w:rsid w:val="0023697A"/>
    <w:rsid w:val="00236B52"/>
    <w:rsid w:val="00237144"/>
    <w:rsid w:val="002377BB"/>
    <w:rsid w:val="00240227"/>
    <w:rsid w:val="00241EF0"/>
    <w:rsid w:val="00242C25"/>
    <w:rsid w:val="00244F3B"/>
    <w:rsid w:val="00245E00"/>
    <w:rsid w:val="00245F4A"/>
    <w:rsid w:val="00245F64"/>
    <w:rsid w:val="00246B31"/>
    <w:rsid w:val="00250683"/>
    <w:rsid w:val="002513E4"/>
    <w:rsid w:val="00252B71"/>
    <w:rsid w:val="00252E5D"/>
    <w:rsid w:val="0025316E"/>
    <w:rsid w:val="00253558"/>
    <w:rsid w:val="00254159"/>
    <w:rsid w:val="0025468D"/>
    <w:rsid w:val="002552AE"/>
    <w:rsid w:val="0025663E"/>
    <w:rsid w:val="00257543"/>
    <w:rsid w:val="002613A0"/>
    <w:rsid w:val="0026158B"/>
    <w:rsid w:val="0026212D"/>
    <w:rsid w:val="002649A3"/>
    <w:rsid w:val="00264C63"/>
    <w:rsid w:val="00265A5C"/>
    <w:rsid w:val="00265CA7"/>
    <w:rsid w:val="00266154"/>
    <w:rsid w:val="002662A6"/>
    <w:rsid w:val="00270D05"/>
    <w:rsid w:val="002712F6"/>
    <w:rsid w:val="00271ECB"/>
    <w:rsid w:val="0027269C"/>
    <w:rsid w:val="00273C65"/>
    <w:rsid w:val="002747B0"/>
    <w:rsid w:val="00275AFA"/>
    <w:rsid w:val="00275DF0"/>
    <w:rsid w:val="00276C63"/>
    <w:rsid w:val="0028026B"/>
    <w:rsid w:val="002806BF"/>
    <w:rsid w:val="00282B56"/>
    <w:rsid w:val="002838CA"/>
    <w:rsid w:val="0028437B"/>
    <w:rsid w:val="00285C2B"/>
    <w:rsid w:val="002862F4"/>
    <w:rsid w:val="0029072E"/>
    <w:rsid w:val="00291181"/>
    <w:rsid w:val="0029128A"/>
    <w:rsid w:val="002921F3"/>
    <w:rsid w:val="002923D3"/>
    <w:rsid w:val="00293CB7"/>
    <w:rsid w:val="002942DD"/>
    <w:rsid w:val="00294B01"/>
    <w:rsid w:val="00294EDE"/>
    <w:rsid w:val="0029573C"/>
    <w:rsid w:val="00295857"/>
    <w:rsid w:val="00295AB2"/>
    <w:rsid w:val="002A01A5"/>
    <w:rsid w:val="002A1391"/>
    <w:rsid w:val="002A1AEF"/>
    <w:rsid w:val="002A2305"/>
    <w:rsid w:val="002A34B6"/>
    <w:rsid w:val="002A458F"/>
    <w:rsid w:val="002A5294"/>
    <w:rsid w:val="002A55D6"/>
    <w:rsid w:val="002A74E8"/>
    <w:rsid w:val="002B0CCD"/>
    <w:rsid w:val="002B256E"/>
    <w:rsid w:val="002B2D23"/>
    <w:rsid w:val="002B344F"/>
    <w:rsid w:val="002B3488"/>
    <w:rsid w:val="002B3E0E"/>
    <w:rsid w:val="002B45A9"/>
    <w:rsid w:val="002B522D"/>
    <w:rsid w:val="002B5DCE"/>
    <w:rsid w:val="002B7094"/>
    <w:rsid w:val="002B7C15"/>
    <w:rsid w:val="002C0326"/>
    <w:rsid w:val="002C038E"/>
    <w:rsid w:val="002C0821"/>
    <w:rsid w:val="002C27DC"/>
    <w:rsid w:val="002C3E05"/>
    <w:rsid w:val="002C3E5A"/>
    <w:rsid w:val="002C49C7"/>
    <w:rsid w:val="002C543C"/>
    <w:rsid w:val="002C598A"/>
    <w:rsid w:val="002C5DA4"/>
    <w:rsid w:val="002C5E49"/>
    <w:rsid w:val="002C698B"/>
    <w:rsid w:val="002C78D9"/>
    <w:rsid w:val="002D020F"/>
    <w:rsid w:val="002D0638"/>
    <w:rsid w:val="002D152D"/>
    <w:rsid w:val="002D289D"/>
    <w:rsid w:val="002D2AA6"/>
    <w:rsid w:val="002D3161"/>
    <w:rsid w:val="002D3CF3"/>
    <w:rsid w:val="002D5143"/>
    <w:rsid w:val="002D5341"/>
    <w:rsid w:val="002D544A"/>
    <w:rsid w:val="002D5D17"/>
    <w:rsid w:val="002D6F66"/>
    <w:rsid w:val="002D7BE6"/>
    <w:rsid w:val="002E0020"/>
    <w:rsid w:val="002E2402"/>
    <w:rsid w:val="002E52E2"/>
    <w:rsid w:val="002E6843"/>
    <w:rsid w:val="002E6927"/>
    <w:rsid w:val="002E6D38"/>
    <w:rsid w:val="002F1F5B"/>
    <w:rsid w:val="002F2DD7"/>
    <w:rsid w:val="002F33D0"/>
    <w:rsid w:val="002F3A98"/>
    <w:rsid w:val="002F3C0B"/>
    <w:rsid w:val="002F4DA4"/>
    <w:rsid w:val="002F6274"/>
    <w:rsid w:val="002F7350"/>
    <w:rsid w:val="00300168"/>
    <w:rsid w:val="003021C7"/>
    <w:rsid w:val="00302266"/>
    <w:rsid w:val="0030391E"/>
    <w:rsid w:val="003048A9"/>
    <w:rsid w:val="00305E29"/>
    <w:rsid w:val="00306877"/>
    <w:rsid w:val="00307141"/>
    <w:rsid w:val="0030716A"/>
    <w:rsid w:val="003074C0"/>
    <w:rsid w:val="003076FD"/>
    <w:rsid w:val="00307B3C"/>
    <w:rsid w:val="0031025A"/>
    <w:rsid w:val="00310B7A"/>
    <w:rsid w:val="0031186E"/>
    <w:rsid w:val="00312EB5"/>
    <w:rsid w:val="00313205"/>
    <w:rsid w:val="00313528"/>
    <w:rsid w:val="003146BE"/>
    <w:rsid w:val="003149B1"/>
    <w:rsid w:val="00314B5F"/>
    <w:rsid w:val="00315C45"/>
    <w:rsid w:val="00317D53"/>
    <w:rsid w:val="00317E25"/>
    <w:rsid w:val="00321132"/>
    <w:rsid w:val="003219C6"/>
    <w:rsid w:val="003237F1"/>
    <w:rsid w:val="0032558A"/>
    <w:rsid w:val="003258A3"/>
    <w:rsid w:val="0032707F"/>
    <w:rsid w:val="003271DB"/>
    <w:rsid w:val="0032771E"/>
    <w:rsid w:val="0033073E"/>
    <w:rsid w:val="00330CB0"/>
    <w:rsid w:val="00333888"/>
    <w:rsid w:val="00334837"/>
    <w:rsid w:val="00336DF2"/>
    <w:rsid w:val="0033700F"/>
    <w:rsid w:val="0033766E"/>
    <w:rsid w:val="00340E89"/>
    <w:rsid w:val="00342F76"/>
    <w:rsid w:val="00343493"/>
    <w:rsid w:val="0034448C"/>
    <w:rsid w:val="00344F2B"/>
    <w:rsid w:val="0034530F"/>
    <w:rsid w:val="0034588F"/>
    <w:rsid w:val="00345EFC"/>
    <w:rsid w:val="00346333"/>
    <w:rsid w:val="003479A0"/>
    <w:rsid w:val="00347DDD"/>
    <w:rsid w:val="003519A1"/>
    <w:rsid w:val="00352648"/>
    <w:rsid w:val="003539E5"/>
    <w:rsid w:val="00354968"/>
    <w:rsid w:val="00354B78"/>
    <w:rsid w:val="00354EBC"/>
    <w:rsid w:val="00355A8E"/>
    <w:rsid w:val="00356C57"/>
    <w:rsid w:val="0035728B"/>
    <w:rsid w:val="003609DE"/>
    <w:rsid w:val="00360B9B"/>
    <w:rsid w:val="00362262"/>
    <w:rsid w:val="003642AB"/>
    <w:rsid w:val="0036446E"/>
    <w:rsid w:val="00364B00"/>
    <w:rsid w:val="00365386"/>
    <w:rsid w:val="00366082"/>
    <w:rsid w:val="00366AF2"/>
    <w:rsid w:val="00370443"/>
    <w:rsid w:val="00371BA6"/>
    <w:rsid w:val="00373F74"/>
    <w:rsid w:val="00375F18"/>
    <w:rsid w:val="003762FC"/>
    <w:rsid w:val="003775BE"/>
    <w:rsid w:val="00377FD7"/>
    <w:rsid w:val="003814B2"/>
    <w:rsid w:val="0038202C"/>
    <w:rsid w:val="003841E7"/>
    <w:rsid w:val="003851B3"/>
    <w:rsid w:val="00386C38"/>
    <w:rsid w:val="0038726B"/>
    <w:rsid w:val="0038729B"/>
    <w:rsid w:val="0038729F"/>
    <w:rsid w:val="00387911"/>
    <w:rsid w:val="00387975"/>
    <w:rsid w:val="00391408"/>
    <w:rsid w:val="003916CA"/>
    <w:rsid w:val="00392770"/>
    <w:rsid w:val="00394684"/>
    <w:rsid w:val="0039488C"/>
    <w:rsid w:val="00396538"/>
    <w:rsid w:val="003967B1"/>
    <w:rsid w:val="003A4027"/>
    <w:rsid w:val="003A4BA7"/>
    <w:rsid w:val="003A4BCC"/>
    <w:rsid w:val="003A4ED0"/>
    <w:rsid w:val="003A5784"/>
    <w:rsid w:val="003A735B"/>
    <w:rsid w:val="003A77E4"/>
    <w:rsid w:val="003B159E"/>
    <w:rsid w:val="003B16CA"/>
    <w:rsid w:val="003B2349"/>
    <w:rsid w:val="003B2CF2"/>
    <w:rsid w:val="003B3084"/>
    <w:rsid w:val="003B30B6"/>
    <w:rsid w:val="003B6AC4"/>
    <w:rsid w:val="003C3846"/>
    <w:rsid w:val="003C444C"/>
    <w:rsid w:val="003C588C"/>
    <w:rsid w:val="003C5CDE"/>
    <w:rsid w:val="003C7850"/>
    <w:rsid w:val="003C7AF6"/>
    <w:rsid w:val="003C7E59"/>
    <w:rsid w:val="003D00A7"/>
    <w:rsid w:val="003D0125"/>
    <w:rsid w:val="003D0B8C"/>
    <w:rsid w:val="003D3F60"/>
    <w:rsid w:val="003D53F0"/>
    <w:rsid w:val="003D7896"/>
    <w:rsid w:val="003E0587"/>
    <w:rsid w:val="003E4651"/>
    <w:rsid w:val="003E4E55"/>
    <w:rsid w:val="003E5836"/>
    <w:rsid w:val="003E5A59"/>
    <w:rsid w:val="003E6100"/>
    <w:rsid w:val="003E649C"/>
    <w:rsid w:val="003E65E3"/>
    <w:rsid w:val="003F1569"/>
    <w:rsid w:val="003F1DF1"/>
    <w:rsid w:val="003F1E7E"/>
    <w:rsid w:val="003F250F"/>
    <w:rsid w:val="003F28F2"/>
    <w:rsid w:val="003F38EE"/>
    <w:rsid w:val="003F3FAC"/>
    <w:rsid w:val="003F5DDE"/>
    <w:rsid w:val="003F68CD"/>
    <w:rsid w:val="003F776E"/>
    <w:rsid w:val="003F7F5E"/>
    <w:rsid w:val="003F7FE6"/>
    <w:rsid w:val="00401616"/>
    <w:rsid w:val="00401AD4"/>
    <w:rsid w:val="00401BD8"/>
    <w:rsid w:val="004022EB"/>
    <w:rsid w:val="00405AC2"/>
    <w:rsid w:val="00405EFC"/>
    <w:rsid w:val="00407248"/>
    <w:rsid w:val="004075E3"/>
    <w:rsid w:val="00407A2B"/>
    <w:rsid w:val="00411C20"/>
    <w:rsid w:val="00412045"/>
    <w:rsid w:val="0041407D"/>
    <w:rsid w:val="0041420F"/>
    <w:rsid w:val="004145D9"/>
    <w:rsid w:val="004150C0"/>
    <w:rsid w:val="0041563F"/>
    <w:rsid w:val="00415F1A"/>
    <w:rsid w:val="00416B38"/>
    <w:rsid w:val="00417C97"/>
    <w:rsid w:val="00417D83"/>
    <w:rsid w:val="00417EC5"/>
    <w:rsid w:val="00420000"/>
    <w:rsid w:val="004208C6"/>
    <w:rsid w:val="00422049"/>
    <w:rsid w:val="004226CC"/>
    <w:rsid w:val="00422ABF"/>
    <w:rsid w:val="00422AFC"/>
    <w:rsid w:val="00423525"/>
    <w:rsid w:val="00423823"/>
    <w:rsid w:val="004238B2"/>
    <w:rsid w:val="00425961"/>
    <w:rsid w:val="00425DD4"/>
    <w:rsid w:val="004264A4"/>
    <w:rsid w:val="004268B7"/>
    <w:rsid w:val="00431C94"/>
    <w:rsid w:val="00432BD8"/>
    <w:rsid w:val="0043326B"/>
    <w:rsid w:val="00434CC7"/>
    <w:rsid w:val="004356D7"/>
    <w:rsid w:val="004358F8"/>
    <w:rsid w:val="00436E44"/>
    <w:rsid w:val="004402C8"/>
    <w:rsid w:val="0044072E"/>
    <w:rsid w:val="00441307"/>
    <w:rsid w:val="00442051"/>
    <w:rsid w:val="00443443"/>
    <w:rsid w:val="00443764"/>
    <w:rsid w:val="00444455"/>
    <w:rsid w:val="00444FEA"/>
    <w:rsid w:val="0044646C"/>
    <w:rsid w:val="00455B08"/>
    <w:rsid w:val="00455FA4"/>
    <w:rsid w:val="00456B00"/>
    <w:rsid w:val="00457688"/>
    <w:rsid w:val="00457D11"/>
    <w:rsid w:val="0046031F"/>
    <w:rsid w:val="0046204F"/>
    <w:rsid w:val="00462AE6"/>
    <w:rsid w:val="00462DA8"/>
    <w:rsid w:val="00463310"/>
    <w:rsid w:val="004633E9"/>
    <w:rsid w:val="0046350F"/>
    <w:rsid w:val="0046699A"/>
    <w:rsid w:val="0046727A"/>
    <w:rsid w:val="00467505"/>
    <w:rsid w:val="0047075A"/>
    <w:rsid w:val="00470C91"/>
    <w:rsid w:val="004710A3"/>
    <w:rsid w:val="00471618"/>
    <w:rsid w:val="00471DF0"/>
    <w:rsid w:val="004767B2"/>
    <w:rsid w:val="0048153A"/>
    <w:rsid w:val="00482080"/>
    <w:rsid w:val="00482CBC"/>
    <w:rsid w:val="00483044"/>
    <w:rsid w:val="00483361"/>
    <w:rsid w:val="00483691"/>
    <w:rsid w:val="0048398F"/>
    <w:rsid w:val="00483B0C"/>
    <w:rsid w:val="0048405C"/>
    <w:rsid w:val="004841BD"/>
    <w:rsid w:val="00484362"/>
    <w:rsid w:val="004852C8"/>
    <w:rsid w:val="00485B71"/>
    <w:rsid w:val="00486902"/>
    <w:rsid w:val="00490D43"/>
    <w:rsid w:val="004937AE"/>
    <w:rsid w:val="004941BC"/>
    <w:rsid w:val="00494D9E"/>
    <w:rsid w:val="0049516F"/>
    <w:rsid w:val="004963FF"/>
    <w:rsid w:val="004969FB"/>
    <w:rsid w:val="00497C2E"/>
    <w:rsid w:val="004A1182"/>
    <w:rsid w:val="004A1266"/>
    <w:rsid w:val="004A2EDC"/>
    <w:rsid w:val="004A3C65"/>
    <w:rsid w:val="004A5999"/>
    <w:rsid w:val="004A60BD"/>
    <w:rsid w:val="004B00DC"/>
    <w:rsid w:val="004B0E03"/>
    <w:rsid w:val="004B1425"/>
    <w:rsid w:val="004B2168"/>
    <w:rsid w:val="004B2812"/>
    <w:rsid w:val="004B3AE9"/>
    <w:rsid w:val="004B478F"/>
    <w:rsid w:val="004B57A5"/>
    <w:rsid w:val="004B7361"/>
    <w:rsid w:val="004C13FD"/>
    <w:rsid w:val="004C2534"/>
    <w:rsid w:val="004C2981"/>
    <w:rsid w:val="004C3495"/>
    <w:rsid w:val="004C3A85"/>
    <w:rsid w:val="004C4BEF"/>
    <w:rsid w:val="004C5BCF"/>
    <w:rsid w:val="004C5D8C"/>
    <w:rsid w:val="004C60E7"/>
    <w:rsid w:val="004C6859"/>
    <w:rsid w:val="004C7859"/>
    <w:rsid w:val="004C7B9E"/>
    <w:rsid w:val="004C7DA2"/>
    <w:rsid w:val="004C7FBC"/>
    <w:rsid w:val="004D0B3A"/>
    <w:rsid w:val="004D10C4"/>
    <w:rsid w:val="004D2D76"/>
    <w:rsid w:val="004D37DC"/>
    <w:rsid w:val="004D571A"/>
    <w:rsid w:val="004E148B"/>
    <w:rsid w:val="004E207C"/>
    <w:rsid w:val="004E3278"/>
    <w:rsid w:val="004E39F4"/>
    <w:rsid w:val="004E5174"/>
    <w:rsid w:val="004E7FC0"/>
    <w:rsid w:val="004F001B"/>
    <w:rsid w:val="004F177B"/>
    <w:rsid w:val="004F2B18"/>
    <w:rsid w:val="004F3170"/>
    <w:rsid w:val="004F4147"/>
    <w:rsid w:val="004F61DA"/>
    <w:rsid w:val="004F6AC1"/>
    <w:rsid w:val="004F6F45"/>
    <w:rsid w:val="004F7DD3"/>
    <w:rsid w:val="0050685A"/>
    <w:rsid w:val="00507CA9"/>
    <w:rsid w:val="00512573"/>
    <w:rsid w:val="00513A36"/>
    <w:rsid w:val="00514143"/>
    <w:rsid w:val="00514BE6"/>
    <w:rsid w:val="00514FF0"/>
    <w:rsid w:val="0051632E"/>
    <w:rsid w:val="00520FF1"/>
    <w:rsid w:val="005228A6"/>
    <w:rsid w:val="00524788"/>
    <w:rsid w:val="00524954"/>
    <w:rsid w:val="0052523A"/>
    <w:rsid w:val="005303CF"/>
    <w:rsid w:val="00531B3C"/>
    <w:rsid w:val="00532C67"/>
    <w:rsid w:val="0053369D"/>
    <w:rsid w:val="0053416D"/>
    <w:rsid w:val="00534888"/>
    <w:rsid w:val="00534D16"/>
    <w:rsid w:val="005362A2"/>
    <w:rsid w:val="005362D4"/>
    <w:rsid w:val="00537C49"/>
    <w:rsid w:val="00542810"/>
    <w:rsid w:val="00542F2C"/>
    <w:rsid w:val="00543856"/>
    <w:rsid w:val="005444F8"/>
    <w:rsid w:val="00544706"/>
    <w:rsid w:val="00545DCF"/>
    <w:rsid w:val="00547C1E"/>
    <w:rsid w:val="00552FC0"/>
    <w:rsid w:val="00553590"/>
    <w:rsid w:val="00553BD0"/>
    <w:rsid w:val="00554BD5"/>
    <w:rsid w:val="0056013E"/>
    <w:rsid w:val="0056044B"/>
    <w:rsid w:val="005606FC"/>
    <w:rsid w:val="00562B7E"/>
    <w:rsid w:val="00562C28"/>
    <w:rsid w:val="00563B8E"/>
    <w:rsid w:val="00564297"/>
    <w:rsid w:val="00566AB6"/>
    <w:rsid w:val="005678A7"/>
    <w:rsid w:val="005711F8"/>
    <w:rsid w:val="00571FC9"/>
    <w:rsid w:val="005724AE"/>
    <w:rsid w:val="00572901"/>
    <w:rsid w:val="005729A3"/>
    <w:rsid w:val="00573B1D"/>
    <w:rsid w:val="00577FB8"/>
    <w:rsid w:val="0058108C"/>
    <w:rsid w:val="005815F6"/>
    <w:rsid w:val="0058270D"/>
    <w:rsid w:val="00582BF6"/>
    <w:rsid w:val="00582C89"/>
    <w:rsid w:val="00584EA4"/>
    <w:rsid w:val="00592368"/>
    <w:rsid w:val="00594D9A"/>
    <w:rsid w:val="0059562D"/>
    <w:rsid w:val="00596B10"/>
    <w:rsid w:val="005A00FD"/>
    <w:rsid w:val="005A2098"/>
    <w:rsid w:val="005A20E1"/>
    <w:rsid w:val="005A21B2"/>
    <w:rsid w:val="005A32D2"/>
    <w:rsid w:val="005A33F6"/>
    <w:rsid w:val="005A4D01"/>
    <w:rsid w:val="005A53CB"/>
    <w:rsid w:val="005B0A43"/>
    <w:rsid w:val="005B0CE8"/>
    <w:rsid w:val="005B1E5B"/>
    <w:rsid w:val="005B2A8B"/>
    <w:rsid w:val="005B352F"/>
    <w:rsid w:val="005B464C"/>
    <w:rsid w:val="005B4A2C"/>
    <w:rsid w:val="005B52DF"/>
    <w:rsid w:val="005B5509"/>
    <w:rsid w:val="005B68E0"/>
    <w:rsid w:val="005B6A9B"/>
    <w:rsid w:val="005C0601"/>
    <w:rsid w:val="005C12B9"/>
    <w:rsid w:val="005C23E6"/>
    <w:rsid w:val="005C29EC"/>
    <w:rsid w:val="005C33A8"/>
    <w:rsid w:val="005C5E27"/>
    <w:rsid w:val="005D02E2"/>
    <w:rsid w:val="005D0AA8"/>
    <w:rsid w:val="005D15AE"/>
    <w:rsid w:val="005D1E78"/>
    <w:rsid w:val="005D3D7E"/>
    <w:rsid w:val="005D53DE"/>
    <w:rsid w:val="005D7164"/>
    <w:rsid w:val="005D7B5E"/>
    <w:rsid w:val="005E0644"/>
    <w:rsid w:val="005E0687"/>
    <w:rsid w:val="005E0B43"/>
    <w:rsid w:val="005E19F4"/>
    <w:rsid w:val="005E22EB"/>
    <w:rsid w:val="005E3619"/>
    <w:rsid w:val="005E3E2B"/>
    <w:rsid w:val="005E49C6"/>
    <w:rsid w:val="005E7F9F"/>
    <w:rsid w:val="005F1F24"/>
    <w:rsid w:val="005F2D7B"/>
    <w:rsid w:val="005F2FF6"/>
    <w:rsid w:val="005F3D2F"/>
    <w:rsid w:val="005F429B"/>
    <w:rsid w:val="005F42E6"/>
    <w:rsid w:val="005F69A5"/>
    <w:rsid w:val="0060192B"/>
    <w:rsid w:val="0060244A"/>
    <w:rsid w:val="00603A75"/>
    <w:rsid w:val="0061159C"/>
    <w:rsid w:val="006120E7"/>
    <w:rsid w:val="006138A5"/>
    <w:rsid w:val="00613CC0"/>
    <w:rsid w:val="006140C2"/>
    <w:rsid w:val="006142BD"/>
    <w:rsid w:val="00614533"/>
    <w:rsid w:val="0061559A"/>
    <w:rsid w:val="00616E5B"/>
    <w:rsid w:val="00620458"/>
    <w:rsid w:val="00621833"/>
    <w:rsid w:val="0062394F"/>
    <w:rsid w:val="00623AA7"/>
    <w:rsid w:val="00624A15"/>
    <w:rsid w:val="00624D24"/>
    <w:rsid w:val="00625473"/>
    <w:rsid w:val="00626D4F"/>
    <w:rsid w:val="0062735F"/>
    <w:rsid w:val="00630436"/>
    <w:rsid w:val="00631B7E"/>
    <w:rsid w:val="006346B1"/>
    <w:rsid w:val="006349F8"/>
    <w:rsid w:val="006353BE"/>
    <w:rsid w:val="00635F96"/>
    <w:rsid w:val="00636DFF"/>
    <w:rsid w:val="00637CF0"/>
    <w:rsid w:val="00637EAB"/>
    <w:rsid w:val="006405EC"/>
    <w:rsid w:val="00641749"/>
    <w:rsid w:val="00641E12"/>
    <w:rsid w:val="006426AE"/>
    <w:rsid w:val="00643F66"/>
    <w:rsid w:val="00646DAB"/>
    <w:rsid w:val="00650A3F"/>
    <w:rsid w:val="006520F5"/>
    <w:rsid w:val="00654251"/>
    <w:rsid w:val="006547A1"/>
    <w:rsid w:val="00654D5C"/>
    <w:rsid w:val="00656409"/>
    <w:rsid w:val="006564DF"/>
    <w:rsid w:val="00657AB8"/>
    <w:rsid w:val="0066047E"/>
    <w:rsid w:val="00661B68"/>
    <w:rsid w:val="00661E7A"/>
    <w:rsid w:val="00664BFB"/>
    <w:rsid w:val="006652A8"/>
    <w:rsid w:val="00666016"/>
    <w:rsid w:val="00667286"/>
    <w:rsid w:val="00670A5D"/>
    <w:rsid w:val="00671184"/>
    <w:rsid w:val="006765F0"/>
    <w:rsid w:val="00676931"/>
    <w:rsid w:val="00676A47"/>
    <w:rsid w:val="0068048B"/>
    <w:rsid w:val="006805A8"/>
    <w:rsid w:val="00682261"/>
    <w:rsid w:val="006827DF"/>
    <w:rsid w:val="00683522"/>
    <w:rsid w:val="00683FCC"/>
    <w:rsid w:val="006844BC"/>
    <w:rsid w:val="0068617F"/>
    <w:rsid w:val="00686F95"/>
    <w:rsid w:val="006901B6"/>
    <w:rsid w:val="006912E2"/>
    <w:rsid w:val="00692D7B"/>
    <w:rsid w:val="00693838"/>
    <w:rsid w:val="00694C82"/>
    <w:rsid w:val="00697044"/>
    <w:rsid w:val="006A09F5"/>
    <w:rsid w:val="006A1E75"/>
    <w:rsid w:val="006A3479"/>
    <w:rsid w:val="006A4DFE"/>
    <w:rsid w:val="006A5459"/>
    <w:rsid w:val="006A557D"/>
    <w:rsid w:val="006A660A"/>
    <w:rsid w:val="006A7746"/>
    <w:rsid w:val="006A7B7B"/>
    <w:rsid w:val="006B118B"/>
    <w:rsid w:val="006B128D"/>
    <w:rsid w:val="006B1B11"/>
    <w:rsid w:val="006B1E2C"/>
    <w:rsid w:val="006B4487"/>
    <w:rsid w:val="006B5F18"/>
    <w:rsid w:val="006B6DE8"/>
    <w:rsid w:val="006B6ECD"/>
    <w:rsid w:val="006C027B"/>
    <w:rsid w:val="006C06C1"/>
    <w:rsid w:val="006C1298"/>
    <w:rsid w:val="006C171B"/>
    <w:rsid w:val="006C31CE"/>
    <w:rsid w:val="006C40A0"/>
    <w:rsid w:val="006C513F"/>
    <w:rsid w:val="006C5573"/>
    <w:rsid w:val="006C6641"/>
    <w:rsid w:val="006C721E"/>
    <w:rsid w:val="006C7386"/>
    <w:rsid w:val="006D024B"/>
    <w:rsid w:val="006D1099"/>
    <w:rsid w:val="006D1614"/>
    <w:rsid w:val="006D202F"/>
    <w:rsid w:val="006D510B"/>
    <w:rsid w:val="006D529E"/>
    <w:rsid w:val="006D545A"/>
    <w:rsid w:val="006D5EE3"/>
    <w:rsid w:val="006D6DB5"/>
    <w:rsid w:val="006D7E6D"/>
    <w:rsid w:val="006E0AB4"/>
    <w:rsid w:val="006E19F0"/>
    <w:rsid w:val="006E20FF"/>
    <w:rsid w:val="006E2C3E"/>
    <w:rsid w:val="006E2DB3"/>
    <w:rsid w:val="006E3B30"/>
    <w:rsid w:val="006E3ED5"/>
    <w:rsid w:val="006E43D9"/>
    <w:rsid w:val="006E5847"/>
    <w:rsid w:val="006E596A"/>
    <w:rsid w:val="006E5B04"/>
    <w:rsid w:val="006E7253"/>
    <w:rsid w:val="006E73D2"/>
    <w:rsid w:val="006E7B2A"/>
    <w:rsid w:val="006F0427"/>
    <w:rsid w:val="006F120B"/>
    <w:rsid w:val="006F1733"/>
    <w:rsid w:val="006F2D77"/>
    <w:rsid w:val="006F2F10"/>
    <w:rsid w:val="006F3F8C"/>
    <w:rsid w:val="006F546D"/>
    <w:rsid w:val="006F57FE"/>
    <w:rsid w:val="006F6A26"/>
    <w:rsid w:val="006F72E6"/>
    <w:rsid w:val="0070082C"/>
    <w:rsid w:val="007034BD"/>
    <w:rsid w:val="00703BC1"/>
    <w:rsid w:val="007042BD"/>
    <w:rsid w:val="007054BD"/>
    <w:rsid w:val="00705B73"/>
    <w:rsid w:val="00705D4B"/>
    <w:rsid w:val="007063A9"/>
    <w:rsid w:val="00706BF1"/>
    <w:rsid w:val="00707FBE"/>
    <w:rsid w:val="00710685"/>
    <w:rsid w:val="00710CF6"/>
    <w:rsid w:val="00711069"/>
    <w:rsid w:val="007118AD"/>
    <w:rsid w:val="00711A99"/>
    <w:rsid w:val="007131BC"/>
    <w:rsid w:val="007131C4"/>
    <w:rsid w:val="00713490"/>
    <w:rsid w:val="0071795B"/>
    <w:rsid w:val="00721D54"/>
    <w:rsid w:val="007223EF"/>
    <w:rsid w:val="00727222"/>
    <w:rsid w:val="00727A29"/>
    <w:rsid w:val="007302AF"/>
    <w:rsid w:val="00730783"/>
    <w:rsid w:val="00732E53"/>
    <w:rsid w:val="007338A4"/>
    <w:rsid w:val="00736219"/>
    <w:rsid w:val="00736548"/>
    <w:rsid w:val="00737237"/>
    <w:rsid w:val="00740819"/>
    <w:rsid w:val="00747B4D"/>
    <w:rsid w:val="00750212"/>
    <w:rsid w:val="00750C88"/>
    <w:rsid w:val="0075310A"/>
    <w:rsid w:val="007531AE"/>
    <w:rsid w:val="00753398"/>
    <w:rsid w:val="00754E92"/>
    <w:rsid w:val="0075514C"/>
    <w:rsid w:val="00755BEC"/>
    <w:rsid w:val="00757893"/>
    <w:rsid w:val="007605FF"/>
    <w:rsid w:val="00761745"/>
    <w:rsid w:val="00761A3E"/>
    <w:rsid w:val="00763958"/>
    <w:rsid w:val="00764465"/>
    <w:rsid w:val="00764B1B"/>
    <w:rsid w:val="0076552B"/>
    <w:rsid w:val="007662AC"/>
    <w:rsid w:val="00766517"/>
    <w:rsid w:val="00766598"/>
    <w:rsid w:val="0076760D"/>
    <w:rsid w:val="00767C0E"/>
    <w:rsid w:val="00767EDD"/>
    <w:rsid w:val="007704FD"/>
    <w:rsid w:val="0077069F"/>
    <w:rsid w:val="00770861"/>
    <w:rsid w:val="00770E34"/>
    <w:rsid w:val="00771AAA"/>
    <w:rsid w:val="007722DF"/>
    <w:rsid w:val="00773878"/>
    <w:rsid w:val="0078076F"/>
    <w:rsid w:val="007816DD"/>
    <w:rsid w:val="00781F1B"/>
    <w:rsid w:val="00782074"/>
    <w:rsid w:val="00782BAC"/>
    <w:rsid w:val="00783641"/>
    <w:rsid w:val="00784375"/>
    <w:rsid w:val="0078503A"/>
    <w:rsid w:val="0078603F"/>
    <w:rsid w:val="007860AA"/>
    <w:rsid w:val="00786327"/>
    <w:rsid w:val="0078643E"/>
    <w:rsid w:val="00786987"/>
    <w:rsid w:val="00787425"/>
    <w:rsid w:val="007919AD"/>
    <w:rsid w:val="00791DA6"/>
    <w:rsid w:val="007948D3"/>
    <w:rsid w:val="00794BB0"/>
    <w:rsid w:val="00796774"/>
    <w:rsid w:val="00797385"/>
    <w:rsid w:val="00797441"/>
    <w:rsid w:val="00797831"/>
    <w:rsid w:val="00797B8C"/>
    <w:rsid w:val="00797EE9"/>
    <w:rsid w:val="007A2022"/>
    <w:rsid w:val="007A257B"/>
    <w:rsid w:val="007A35C9"/>
    <w:rsid w:val="007A5C94"/>
    <w:rsid w:val="007A6A90"/>
    <w:rsid w:val="007A7453"/>
    <w:rsid w:val="007A7B73"/>
    <w:rsid w:val="007B0E81"/>
    <w:rsid w:val="007B1144"/>
    <w:rsid w:val="007B18A1"/>
    <w:rsid w:val="007B2A43"/>
    <w:rsid w:val="007B3B53"/>
    <w:rsid w:val="007B43D7"/>
    <w:rsid w:val="007B49DA"/>
    <w:rsid w:val="007B5958"/>
    <w:rsid w:val="007B5A1C"/>
    <w:rsid w:val="007B5AD8"/>
    <w:rsid w:val="007B652A"/>
    <w:rsid w:val="007B7439"/>
    <w:rsid w:val="007C1063"/>
    <w:rsid w:val="007C19CB"/>
    <w:rsid w:val="007C2E00"/>
    <w:rsid w:val="007C2F94"/>
    <w:rsid w:val="007C36FE"/>
    <w:rsid w:val="007C43CF"/>
    <w:rsid w:val="007C4CC2"/>
    <w:rsid w:val="007C5F55"/>
    <w:rsid w:val="007C5F78"/>
    <w:rsid w:val="007C6295"/>
    <w:rsid w:val="007C6B17"/>
    <w:rsid w:val="007C7950"/>
    <w:rsid w:val="007C7C8D"/>
    <w:rsid w:val="007D0297"/>
    <w:rsid w:val="007D0955"/>
    <w:rsid w:val="007D39F8"/>
    <w:rsid w:val="007D3AAA"/>
    <w:rsid w:val="007D3D23"/>
    <w:rsid w:val="007D4CB0"/>
    <w:rsid w:val="007D5210"/>
    <w:rsid w:val="007D53F1"/>
    <w:rsid w:val="007D570E"/>
    <w:rsid w:val="007D6242"/>
    <w:rsid w:val="007D6874"/>
    <w:rsid w:val="007D7BB2"/>
    <w:rsid w:val="007D7D00"/>
    <w:rsid w:val="007E0B6D"/>
    <w:rsid w:val="007E0BBA"/>
    <w:rsid w:val="007E0C1C"/>
    <w:rsid w:val="007E1DD2"/>
    <w:rsid w:val="007E20D3"/>
    <w:rsid w:val="007E2132"/>
    <w:rsid w:val="007E27AA"/>
    <w:rsid w:val="007E30DC"/>
    <w:rsid w:val="007E3137"/>
    <w:rsid w:val="007E426F"/>
    <w:rsid w:val="007E46D9"/>
    <w:rsid w:val="007E5449"/>
    <w:rsid w:val="007E714F"/>
    <w:rsid w:val="007E7549"/>
    <w:rsid w:val="007F06BB"/>
    <w:rsid w:val="007F0DCC"/>
    <w:rsid w:val="007F16DF"/>
    <w:rsid w:val="007F1EF8"/>
    <w:rsid w:val="007F37EE"/>
    <w:rsid w:val="007F3E03"/>
    <w:rsid w:val="007F4193"/>
    <w:rsid w:val="007F46B8"/>
    <w:rsid w:val="007F497D"/>
    <w:rsid w:val="007F4D95"/>
    <w:rsid w:val="007F5F50"/>
    <w:rsid w:val="007F6729"/>
    <w:rsid w:val="007F6B80"/>
    <w:rsid w:val="0080164F"/>
    <w:rsid w:val="008027D4"/>
    <w:rsid w:val="008028E1"/>
    <w:rsid w:val="00804508"/>
    <w:rsid w:val="00804A34"/>
    <w:rsid w:val="00805061"/>
    <w:rsid w:val="00806296"/>
    <w:rsid w:val="0080657D"/>
    <w:rsid w:val="00806CC3"/>
    <w:rsid w:val="00806D17"/>
    <w:rsid w:val="00811F80"/>
    <w:rsid w:val="00813292"/>
    <w:rsid w:val="00813AAB"/>
    <w:rsid w:val="0081478F"/>
    <w:rsid w:val="00815A2E"/>
    <w:rsid w:val="0081635D"/>
    <w:rsid w:val="008171F4"/>
    <w:rsid w:val="00820CE7"/>
    <w:rsid w:val="008231CD"/>
    <w:rsid w:val="00824574"/>
    <w:rsid w:val="00824E20"/>
    <w:rsid w:val="008250B2"/>
    <w:rsid w:val="00825B61"/>
    <w:rsid w:val="00826EED"/>
    <w:rsid w:val="00826F51"/>
    <w:rsid w:val="00827A32"/>
    <w:rsid w:val="00830C28"/>
    <w:rsid w:val="00830C64"/>
    <w:rsid w:val="00831DD1"/>
    <w:rsid w:val="00832034"/>
    <w:rsid w:val="0083272F"/>
    <w:rsid w:val="008327D4"/>
    <w:rsid w:val="00832BE8"/>
    <w:rsid w:val="00833F0D"/>
    <w:rsid w:val="00834191"/>
    <w:rsid w:val="008356BF"/>
    <w:rsid w:val="0083653D"/>
    <w:rsid w:val="00840415"/>
    <w:rsid w:val="00840AD2"/>
    <w:rsid w:val="008413E8"/>
    <w:rsid w:val="00841747"/>
    <w:rsid w:val="00841A99"/>
    <w:rsid w:val="00842F11"/>
    <w:rsid w:val="00843240"/>
    <w:rsid w:val="00843424"/>
    <w:rsid w:val="00843668"/>
    <w:rsid w:val="00845375"/>
    <w:rsid w:val="00846A87"/>
    <w:rsid w:val="00851AA4"/>
    <w:rsid w:val="00851F04"/>
    <w:rsid w:val="00852311"/>
    <w:rsid w:val="00853027"/>
    <w:rsid w:val="00853DAF"/>
    <w:rsid w:val="00854BC8"/>
    <w:rsid w:val="00854D08"/>
    <w:rsid w:val="0085628B"/>
    <w:rsid w:val="008574BB"/>
    <w:rsid w:val="00857B2E"/>
    <w:rsid w:val="00860016"/>
    <w:rsid w:val="00862A6F"/>
    <w:rsid w:val="00863BD2"/>
    <w:rsid w:val="00864223"/>
    <w:rsid w:val="00864E41"/>
    <w:rsid w:val="0086729E"/>
    <w:rsid w:val="0087026E"/>
    <w:rsid w:val="008733ED"/>
    <w:rsid w:val="008734B2"/>
    <w:rsid w:val="00877545"/>
    <w:rsid w:val="0088019E"/>
    <w:rsid w:val="00883823"/>
    <w:rsid w:val="008848DA"/>
    <w:rsid w:val="00884CC6"/>
    <w:rsid w:val="0088733A"/>
    <w:rsid w:val="00891152"/>
    <w:rsid w:val="00891DB3"/>
    <w:rsid w:val="00891E97"/>
    <w:rsid w:val="00895485"/>
    <w:rsid w:val="008965BB"/>
    <w:rsid w:val="00896E08"/>
    <w:rsid w:val="008A03F8"/>
    <w:rsid w:val="008A187D"/>
    <w:rsid w:val="008A36D1"/>
    <w:rsid w:val="008A3E1D"/>
    <w:rsid w:val="008A415F"/>
    <w:rsid w:val="008A41DD"/>
    <w:rsid w:val="008A5313"/>
    <w:rsid w:val="008A57A3"/>
    <w:rsid w:val="008A7D0D"/>
    <w:rsid w:val="008B032F"/>
    <w:rsid w:val="008B0B98"/>
    <w:rsid w:val="008B170E"/>
    <w:rsid w:val="008B1965"/>
    <w:rsid w:val="008B29B4"/>
    <w:rsid w:val="008B2EB3"/>
    <w:rsid w:val="008B30CE"/>
    <w:rsid w:val="008B45DE"/>
    <w:rsid w:val="008B5389"/>
    <w:rsid w:val="008B77D0"/>
    <w:rsid w:val="008C12D6"/>
    <w:rsid w:val="008C1558"/>
    <w:rsid w:val="008C1658"/>
    <w:rsid w:val="008C1731"/>
    <w:rsid w:val="008C3750"/>
    <w:rsid w:val="008C3D06"/>
    <w:rsid w:val="008C44E0"/>
    <w:rsid w:val="008C4D17"/>
    <w:rsid w:val="008C56AA"/>
    <w:rsid w:val="008C5B15"/>
    <w:rsid w:val="008C72E3"/>
    <w:rsid w:val="008C73F6"/>
    <w:rsid w:val="008D6BEA"/>
    <w:rsid w:val="008D78C3"/>
    <w:rsid w:val="008D7A8A"/>
    <w:rsid w:val="008D7C37"/>
    <w:rsid w:val="008E2C07"/>
    <w:rsid w:val="008E483F"/>
    <w:rsid w:val="008E4975"/>
    <w:rsid w:val="008E5E52"/>
    <w:rsid w:val="008E6CD7"/>
    <w:rsid w:val="008F2267"/>
    <w:rsid w:val="008F2333"/>
    <w:rsid w:val="008F2982"/>
    <w:rsid w:val="008F2DA9"/>
    <w:rsid w:val="008F30F2"/>
    <w:rsid w:val="008F3B48"/>
    <w:rsid w:val="008F52E7"/>
    <w:rsid w:val="008F5583"/>
    <w:rsid w:val="008F6FF8"/>
    <w:rsid w:val="008F74D5"/>
    <w:rsid w:val="00900FCB"/>
    <w:rsid w:val="009036E4"/>
    <w:rsid w:val="009049CB"/>
    <w:rsid w:val="00904A4C"/>
    <w:rsid w:val="00904C63"/>
    <w:rsid w:val="00905078"/>
    <w:rsid w:val="00905ACD"/>
    <w:rsid w:val="00905CEC"/>
    <w:rsid w:val="0090693A"/>
    <w:rsid w:val="0090718C"/>
    <w:rsid w:val="00911541"/>
    <w:rsid w:val="00911DCD"/>
    <w:rsid w:val="00912AC1"/>
    <w:rsid w:val="0091309C"/>
    <w:rsid w:val="009136A1"/>
    <w:rsid w:val="00913773"/>
    <w:rsid w:val="0091392F"/>
    <w:rsid w:val="0091433B"/>
    <w:rsid w:val="00914681"/>
    <w:rsid w:val="00917633"/>
    <w:rsid w:val="00920075"/>
    <w:rsid w:val="009200F9"/>
    <w:rsid w:val="009207EA"/>
    <w:rsid w:val="00920CFC"/>
    <w:rsid w:val="0092228F"/>
    <w:rsid w:val="00923330"/>
    <w:rsid w:val="009239EE"/>
    <w:rsid w:val="00923D66"/>
    <w:rsid w:val="00923FAF"/>
    <w:rsid w:val="0092748E"/>
    <w:rsid w:val="00927985"/>
    <w:rsid w:val="00930F7C"/>
    <w:rsid w:val="00930F83"/>
    <w:rsid w:val="00931056"/>
    <w:rsid w:val="00931644"/>
    <w:rsid w:val="00931977"/>
    <w:rsid w:val="00933471"/>
    <w:rsid w:val="00936622"/>
    <w:rsid w:val="00937F09"/>
    <w:rsid w:val="0094059C"/>
    <w:rsid w:val="00940948"/>
    <w:rsid w:val="009436A1"/>
    <w:rsid w:val="00943872"/>
    <w:rsid w:val="0094648E"/>
    <w:rsid w:val="00946607"/>
    <w:rsid w:val="00947595"/>
    <w:rsid w:val="0094775E"/>
    <w:rsid w:val="00947A87"/>
    <w:rsid w:val="009508DA"/>
    <w:rsid w:val="009516AC"/>
    <w:rsid w:val="009520F1"/>
    <w:rsid w:val="00952719"/>
    <w:rsid w:val="009542D2"/>
    <w:rsid w:val="009544B9"/>
    <w:rsid w:val="009546D2"/>
    <w:rsid w:val="00954BF1"/>
    <w:rsid w:val="0095638E"/>
    <w:rsid w:val="00960ADF"/>
    <w:rsid w:val="0096210C"/>
    <w:rsid w:val="0096223C"/>
    <w:rsid w:val="009625F3"/>
    <w:rsid w:val="0096296B"/>
    <w:rsid w:val="0096469E"/>
    <w:rsid w:val="00964C4E"/>
    <w:rsid w:val="009651B5"/>
    <w:rsid w:val="00965DA5"/>
    <w:rsid w:val="0097148E"/>
    <w:rsid w:val="009714E6"/>
    <w:rsid w:val="009734CE"/>
    <w:rsid w:val="00974E0F"/>
    <w:rsid w:val="009763B5"/>
    <w:rsid w:val="0097799E"/>
    <w:rsid w:val="009779A9"/>
    <w:rsid w:val="00981601"/>
    <w:rsid w:val="00983969"/>
    <w:rsid w:val="0098401E"/>
    <w:rsid w:val="0098558C"/>
    <w:rsid w:val="00985FA7"/>
    <w:rsid w:val="00986D7B"/>
    <w:rsid w:val="00987120"/>
    <w:rsid w:val="00987DDE"/>
    <w:rsid w:val="009914EE"/>
    <w:rsid w:val="009916AA"/>
    <w:rsid w:val="00991CD5"/>
    <w:rsid w:val="009926CE"/>
    <w:rsid w:val="00992932"/>
    <w:rsid w:val="00992969"/>
    <w:rsid w:val="00992DC1"/>
    <w:rsid w:val="00992E40"/>
    <w:rsid w:val="00993068"/>
    <w:rsid w:val="009936E6"/>
    <w:rsid w:val="00993FAB"/>
    <w:rsid w:val="00993FE2"/>
    <w:rsid w:val="009946BB"/>
    <w:rsid w:val="00995D40"/>
    <w:rsid w:val="00996595"/>
    <w:rsid w:val="00997A2B"/>
    <w:rsid w:val="009A0BB9"/>
    <w:rsid w:val="009A186E"/>
    <w:rsid w:val="009A1F42"/>
    <w:rsid w:val="009A3333"/>
    <w:rsid w:val="009A3BFD"/>
    <w:rsid w:val="009A48A4"/>
    <w:rsid w:val="009A6C71"/>
    <w:rsid w:val="009B0845"/>
    <w:rsid w:val="009B4541"/>
    <w:rsid w:val="009B47EC"/>
    <w:rsid w:val="009B4ED1"/>
    <w:rsid w:val="009B5415"/>
    <w:rsid w:val="009B5BAF"/>
    <w:rsid w:val="009B613A"/>
    <w:rsid w:val="009C127E"/>
    <w:rsid w:val="009C43D4"/>
    <w:rsid w:val="009C5ED2"/>
    <w:rsid w:val="009C60CB"/>
    <w:rsid w:val="009C6A1A"/>
    <w:rsid w:val="009D206F"/>
    <w:rsid w:val="009D2530"/>
    <w:rsid w:val="009D37D0"/>
    <w:rsid w:val="009D6D5A"/>
    <w:rsid w:val="009D6FF0"/>
    <w:rsid w:val="009D7928"/>
    <w:rsid w:val="009E08A9"/>
    <w:rsid w:val="009E09D8"/>
    <w:rsid w:val="009E2197"/>
    <w:rsid w:val="009E23D8"/>
    <w:rsid w:val="009E2A79"/>
    <w:rsid w:val="009E2BB2"/>
    <w:rsid w:val="009E3D3A"/>
    <w:rsid w:val="009E5C92"/>
    <w:rsid w:val="009E6299"/>
    <w:rsid w:val="009E69F2"/>
    <w:rsid w:val="009E6CBA"/>
    <w:rsid w:val="009E74B2"/>
    <w:rsid w:val="009E7764"/>
    <w:rsid w:val="009F176A"/>
    <w:rsid w:val="009F306E"/>
    <w:rsid w:val="009F3631"/>
    <w:rsid w:val="009F41A9"/>
    <w:rsid w:val="009F4ACC"/>
    <w:rsid w:val="009F5023"/>
    <w:rsid w:val="009F63F4"/>
    <w:rsid w:val="00A00854"/>
    <w:rsid w:val="00A01046"/>
    <w:rsid w:val="00A01063"/>
    <w:rsid w:val="00A0110D"/>
    <w:rsid w:val="00A014BF"/>
    <w:rsid w:val="00A01519"/>
    <w:rsid w:val="00A02852"/>
    <w:rsid w:val="00A0389D"/>
    <w:rsid w:val="00A03B0A"/>
    <w:rsid w:val="00A0474A"/>
    <w:rsid w:val="00A05A94"/>
    <w:rsid w:val="00A05C98"/>
    <w:rsid w:val="00A07198"/>
    <w:rsid w:val="00A102BE"/>
    <w:rsid w:val="00A11A6F"/>
    <w:rsid w:val="00A13974"/>
    <w:rsid w:val="00A155F5"/>
    <w:rsid w:val="00A22E1C"/>
    <w:rsid w:val="00A22F24"/>
    <w:rsid w:val="00A23479"/>
    <w:rsid w:val="00A23AFE"/>
    <w:rsid w:val="00A24AC6"/>
    <w:rsid w:val="00A24E7C"/>
    <w:rsid w:val="00A26F17"/>
    <w:rsid w:val="00A2725D"/>
    <w:rsid w:val="00A27EB1"/>
    <w:rsid w:val="00A3170E"/>
    <w:rsid w:val="00A31DD9"/>
    <w:rsid w:val="00A33105"/>
    <w:rsid w:val="00A33484"/>
    <w:rsid w:val="00A3348C"/>
    <w:rsid w:val="00A33D2C"/>
    <w:rsid w:val="00A3473C"/>
    <w:rsid w:val="00A354F6"/>
    <w:rsid w:val="00A35F6A"/>
    <w:rsid w:val="00A36129"/>
    <w:rsid w:val="00A3661C"/>
    <w:rsid w:val="00A36E26"/>
    <w:rsid w:val="00A376F2"/>
    <w:rsid w:val="00A37EC5"/>
    <w:rsid w:val="00A41B94"/>
    <w:rsid w:val="00A424C6"/>
    <w:rsid w:val="00A4255B"/>
    <w:rsid w:val="00A42C74"/>
    <w:rsid w:val="00A43D96"/>
    <w:rsid w:val="00A4435A"/>
    <w:rsid w:val="00A44593"/>
    <w:rsid w:val="00A44C66"/>
    <w:rsid w:val="00A46774"/>
    <w:rsid w:val="00A50152"/>
    <w:rsid w:val="00A50306"/>
    <w:rsid w:val="00A50316"/>
    <w:rsid w:val="00A50989"/>
    <w:rsid w:val="00A53B1F"/>
    <w:rsid w:val="00A545AD"/>
    <w:rsid w:val="00A5478B"/>
    <w:rsid w:val="00A548E7"/>
    <w:rsid w:val="00A5634A"/>
    <w:rsid w:val="00A563C1"/>
    <w:rsid w:val="00A56499"/>
    <w:rsid w:val="00A567DD"/>
    <w:rsid w:val="00A571E4"/>
    <w:rsid w:val="00A60FFD"/>
    <w:rsid w:val="00A619A0"/>
    <w:rsid w:val="00A62006"/>
    <w:rsid w:val="00A622D2"/>
    <w:rsid w:val="00A63ACF"/>
    <w:rsid w:val="00A63EA3"/>
    <w:rsid w:val="00A6578E"/>
    <w:rsid w:val="00A6712E"/>
    <w:rsid w:val="00A703BB"/>
    <w:rsid w:val="00A70B8B"/>
    <w:rsid w:val="00A71F8E"/>
    <w:rsid w:val="00A7262F"/>
    <w:rsid w:val="00A73422"/>
    <w:rsid w:val="00A73627"/>
    <w:rsid w:val="00A743FB"/>
    <w:rsid w:val="00A7583F"/>
    <w:rsid w:val="00A768C2"/>
    <w:rsid w:val="00A76E09"/>
    <w:rsid w:val="00A76EE9"/>
    <w:rsid w:val="00A778B7"/>
    <w:rsid w:val="00A80A91"/>
    <w:rsid w:val="00A8281D"/>
    <w:rsid w:val="00A82966"/>
    <w:rsid w:val="00A82DEE"/>
    <w:rsid w:val="00A846EC"/>
    <w:rsid w:val="00A867C3"/>
    <w:rsid w:val="00A879D3"/>
    <w:rsid w:val="00A90FC0"/>
    <w:rsid w:val="00A93288"/>
    <w:rsid w:val="00A93BC8"/>
    <w:rsid w:val="00A94E10"/>
    <w:rsid w:val="00A957FA"/>
    <w:rsid w:val="00A958F9"/>
    <w:rsid w:val="00A95C18"/>
    <w:rsid w:val="00A978F6"/>
    <w:rsid w:val="00A97C2E"/>
    <w:rsid w:val="00AA09F5"/>
    <w:rsid w:val="00AA0AC1"/>
    <w:rsid w:val="00AA4093"/>
    <w:rsid w:val="00AA44F6"/>
    <w:rsid w:val="00AA4D97"/>
    <w:rsid w:val="00AA5535"/>
    <w:rsid w:val="00AA59E8"/>
    <w:rsid w:val="00AA65FB"/>
    <w:rsid w:val="00AA7985"/>
    <w:rsid w:val="00AB134B"/>
    <w:rsid w:val="00AB273B"/>
    <w:rsid w:val="00AB3999"/>
    <w:rsid w:val="00AB43CD"/>
    <w:rsid w:val="00AB531F"/>
    <w:rsid w:val="00AB53BA"/>
    <w:rsid w:val="00AB5EB7"/>
    <w:rsid w:val="00AB6B1E"/>
    <w:rsid w:val="00AC1AD1"/>
    <w:rsid w:val="00AC1B76"/>
    <w:rsid w:val="00AC1B84"/>
    <w:rsid w:val="00AC1E4F"/>
    <w:rsid w:val="00AC4D3B"/>
    <w:rsid w:val="00AC516E"/>
    <w:rsid w:val="00AC617B"/>
    <w:rsid w:val="00AC6D91"/>
    <w:rsid w:val="00AC7697"/>
    <w:rsid w:val="00AD0137"/>
    <w:rsid w:val="00AD043C"/>
    <w:rsid w:val="00AD0D59"/>
    <w:rsid w:val="00AD1F78"/>
    <w:rsid w:val="00AD4732"/>
    <w:rsid w:val="00AD51E6"/>
    <w:rsid w:val="00AD5361"/>
    <w:rsid w:val="00AD548C"/>
    <w:rsid w:val="00AE0A60"/>
    <w:rsid w:val="00AE1202"/>
    <w:rsid w:val="00AE296C"/>
    <w:rsid w:val="00AE3460"/>
    <w:rsid w:val="00AE37DE"/>
    <w:rsid w:val="00AE59E6"/>
    <w:rsid w:val="00AE5D64"/>
    <w:rsid w:val="00AE6EAC"/>
    <w:rsid w:val="00AE719D"/>
    <w:rsid w:val="00AE726A"/>
    <w:rsid w:val="00AE77F4"/>
    <w:rsid w:val="00AF0D61"/>
    <w:rsid w:val="00AF17D5"/>
    <w:rsid w:val="00AF1FB7"/>
    <w:rsid w:val="00AF26DC"/>
    <w:rsid w:val="00AF32B2"/>
    <w:rsid w:val="00AF4A4B"/>
    <w:rsid w:val="00AF4ECF"/>
    <w:rsid w:val="00AF6DC6"/>
    <w:rsid w:val="00AF7796"/>
    <w:rsid w:val="00B0051B"/>
    <w:rsid w:val="00B005B9"/>
    <w:rsid w:val="00B015E1"/>
    <w:rsid w:val="00B01B63"/>
    <w:rsid w:val="00B01B82"/>
    <w:rsid w:val="00B0253E"/>
    <w:rsid w:val="00B02B27"/>
    <w:rsid w:val="00B031A2"/>
    <w:rsid w:val="00B0359C"/>
    <w:rsid w:val="00B039DA"/>
    <w:rsid w:val="00B05212"/>
    <w:rsid w:val="00B05620"/>
    <w:rsid w:val="00B0664A"/>
    <w:rsid w:val="00B06CE9"/>
    <w:rsid w:val="00B116AF"/>
    <w:rsid w:val="00B11F2B"/>
    <w:rsid w:val="00B124A1"/>
    <w:rsid w:val="00B12E90"/>
    <w:rsid w:val="00B13441"/>
    <w:rsid w:val="00B140B7"/>
    <w:rsid w:val="00B1513B"/>
    <w:rsid w:val="00B152FA"/>
    <w:rsid w:val="00B1628A"/>
    <w:rsid w:val="00B1640A"/>
    <w:rsid w:val="00B16A44"/>
    <w:rsid w:val="00B16D32"/>
    <w:rsid w:val="00B21315"/>
    <w:rsid w:val="00B225DB"/>
    <w:rsid w:val="00B234BD"/>
    <w:rsid w:val="00B244D5"/>
    <w:rsid w:val="00B246B9"/>
    <w:rsid w:val="00B2545D"/>
    <w:rsid w:val="00B2602B"/>
    <w:rsid w:val="00B26582"/>
    <w:rsid w:val="00B27FF9"/>
    <w:rsid w:val="00B305CC"/>
    <w:rsid w:val="00B31654"/>
    <w:rsid w:val="00B31C13"/>
    <w:rsid w:val="00B31DB1"/>
    <w:rsid w:val="00B32359"/>
    <w:rsid w:val="00B338DC"/>
    <w:rsid w:val="00B343B7"/>
    <w:rsid w:val="00B37415"/>
    <w:rsid w:val="00B37E57"/>
    <w:rsid w:val="00B37F48"/>
    <w:rsid w:val="00B40833"/>
    <w:rsid w:val="00B42690"/>
    <w:rsid w:val="00B431EF"/>
    <w:rsid w:val="00B448F4"/>
    <w:rsid w:val="00B44B3E"/>
    <w:rsid w:val="00B459A3"/>
    <w:rsid w:val="00B45D32"/>
    <w:rsid w:val="00B45D39"/>
    <w:rsid w:val="00B51F9C"/>
    <w:rsid w:val="00B52182"/>
    <w:rsid w:val="00B53598"/>
    <w:rsid w:val="00B535F9"/>
    <w:rsid w:val="00B543C1"/>
    <w:rsid w:val="00B56210"/>
    <w:rsid w:val="00B6004D"/>
    <w:rsid w:val="00B60398"/>
    <w:rsid w:val="00B61F2F"/>
    <w:rsid w:val="00B6301B"/>
    <w:rsid w:val="00B63C8F"/>
    <w:rsid w:val="00B6516E"/>
    <w:rsid w:val="00B65586"/>
    <w:rsid w:val="00B658EF"/>
    <w:rsid w:val="00B65B3B"/>
    <w:rsid w:val="00B67AE7"/>
    <w:rsid w:val="00B707B4"/>
    <w:rsid w:val="00B708B2"/>
    <w:rsid w:val="00B71AA1"/>
    <w:rsid w:val="00B72839"/>
    <w:rsid w:val="00B7288C"/>
    <w:rsid w:val="00B72ACD"/>
    <w:rsid w:val="00B73520"/>
    <w:rsid w:val="00B739AE"/>
    <w:rsid w:val="00B73D54"/>
    <w:rsid w:val="00B74277"/>
    <w:rsid w:val="00B746BB"/>
    <w:rsid w:val="00B747A7"/>
    <w:rsid w:val="00B7482A"/>
    <w:rsid w:val="00B748A8"/>
    <w:rsid w:val="00B750EB"/>
    <w:rsid w:val="00B75BA7"/>
    <w:rsid w:val="00B7640F"/>
    <w:rsid w:val="00B7651B"/>
    <w:rsid w:val="00B769A8"/>
    <w:rsid w:val="00B769E4"/>
    <w:rsid w:val="00B76BF5"/>
    <w:rsid w:val="00B774F3"/>
    <w:rsid w:val="00B82871"/>
    <w:rsid w:val="00B82DC8"/>
    <w:rsid w:val="00B83B54"/>
    <w:rsid w:val="00B86373"/>
    <w:rsid w:val="00B865E8"/>
    <w:rsid w:val="00B86B5F"/>
    <w:rsid w:val="00B87DC5"/>
    <w:rsid w:val="00B906CC"/>
    <w:rsid w:val="00B91B9C"/>
    <w:rsid w:val="00B922DE"/>
    <w:rsid w:val="00B92B43"/>
    <w:rsid w:val="00B94D07"/>
    <w:rsid w:val="00B97144"/>
    <w:rsid w:val="00BA0FF1"/>
    <w:rsid w:val="00BA1361"/>
    <w:rsid w:val="00BA3824"/>
    <w:rsid w:val="00BA4765"/>
    <w:rsid w:val="00BA6D66"/>
    <w:rsid w:val="00BA6E9A"/>
    <w:rsid w:val="00BB0270"/>
    <w:rsid w:val="00BB1843"/>
    <w:rsid w:val="00BB270A"/>
    <w:rsid w:val="00BB2A87"/>
    <w:rsid w:val="00BB343B"/>
    <w:rsid w:val="00BB3D61"/>
    <w:rsid w:val="00BB494F"/>
    <w:rsid w:val="00BB53AE"/>
    <w:rsid w:val="00BB5E2D"/>
    <w:rsid w:val="00BB640C"/>
    <w:rsid w:val="00BB6686"/>
    <w:rsid w:val="00BB6B21"/>
    <w:rsid w:val="00BB6D8D"/>
    <w:rsid w:val="00BB789F"/>
    <w:rsid w:val="00BB7F8E"/>
    <w:rsid w:val="00BC01C7"/>
    <w:rsid w:val="00BC0686"/>
    <w:rsid w:val="00BC07D6"/>
    <w:rsid w:val="00BC1790"/>
    <w:rsid w:val="00BC2E3A"/>
    <w:rsid w:val="00BC4354"/>
    <w:rsid w:val="00BC4AC0"/>
    <w:rsid w:val="00BC4EB4"/>
    <w:rsid w:val="00BC51DA"/>
    <w:rsid w:val="00BC5712"/>
    <w:rsid w:val="00BC6DC7"/>
    <w:rsid w:val="00BD01CE"/>
    <w:rsid w:val="00BD0ADC"/>
    <w:rsid w:val="00BD1570"/>
    <w:rsid w:val="00BD2704"/>
    <w:rsid w:val="00BD27DA"/>
    <w:rsid w:val="00BD2FC9"/>
    <w:rsid w:val="00BD392F"/>
    <w:rsid w:val="00BD48D3"/>
    <w:rsid w:val="00BD5366"/>
    <w:rsid w:val="00BD5398"/>
    <w:rsid w:val="00BD6023"/>
    <w:rsid w:val="00BD69F5"/>
    <w:rsid w:val="00BD7221"/>
    <w:rsid w:val="00BD7425"/>
    <w:rsid w:val="00BD7719"/>
    <w:rsid w:val="00BE266F"/>
    <w:rsid w:val="00BE3207"/>
    <w:rsid w:val="00BE49C8"/>
    <w:rsid w:val="00BE5071"/>
    <w:rsid w:val="00BE5476"/>
    <w:rsid w:val="00BE64AA"/>
    <w:rsid w:val="00BE68FD"/>
    <w:rsid w:val="00BF1DCB"/>
    <w:rsid w:val="00BF3B6E"/>
    <w:rsid w:val="00BF55AA"/>
    <w:rsid w:val="00BF5E9C"/>
    <w:rsid w:val="00BF7E58"/>
    <w:rsid w:val="00C004C1"/>
    <w:rsid w:val="00C007C1"/>
    <w:rsid w:val="00C00B4D"/>
    <w:rsid w:val="00C00EF2"/>
    <w:rsid w:val="00C01816"/>
    <w:rsid w:val="00C01D6A"/>
    <w:rsid w:val="00C02B88"/>
    <w:rsid w:val="00C036F9"/>
    <w:rsid w:val="00C07550"/>
    <w:rsid w:val="00C07B82"/>
    <w:rsid w:val="00C10127"/>
    <w:rsid w:val="00C113C1"/>
    <w:rsid w:val="00C113C6"/>
    <w:rsid w:val="00C1216D"/>
    <w:rsid w:val="00C1461D"/>
    <w:rsid w:val="00C168AC"/>
    <w:rsid w:val="00C16FE1"/>
    <w:rsid w:val="00C17585"/>
    <w:rsid w:val="00C209AF"/>
    <w:rsid w:val="00C20CAF"/>
    <w:rsid w:val="00C2126B"/>
    <w:rsid w:val="00C212A6"/>
    <w:rsid w:val="00C27536"/>
    <w:rsid w:val="00C276A7"/>
    <w:rsid w:val="00C279C4"/>
    <w:rsid w:val="00C31417"/>
    <w:rsid w:val="00C3346A"/>
    <w:rsid w:val="00C33F4A"/>
    <w:rsid w:val="00C35DDE"/>
    <w:rsid w:val="00C36942"/>
    <w:rsid w:val="00C413F5"/>
    <w:rsid w:val="00C426CD"/>
    <w:rsid w:val="00C435B3"/>
    <w:rsid w:val="00C4446D"/>
    <w:rsid w:val="00C44D59"/>
    <w:rsid w:val="00C44E14"/>
    <w:rsid w:val="00C46A47"/>
    <w:rsid w:val="00C47812"/>
    <w:rsid w:val="00C50D28"/>
    <w:rsid w:val="00C512F9"/>
    <w:rsid w:val="00C52D8F"/>
    <w:rsid w:val="00C5321A"/>
    <w:rsid w:val="00C54681"/>
    <w:rsid w:val="00C546D9"/>
    <w:rsid w:val="00C55803"/>
    <w:rsid w:val="00C60074"/>
    <w:rsid w:val="00C601E2"/>
    <w:rsid w:val="00C6056D"/>
    <w:rsid w:val="00C608D6"/>
    <w:rsid w:val="00C61588"/>
    <w:rsid w:val="00C61CA8"/>
    <w:rsid w:val="00C623CC"/>
    <w:rsid w:val="00C62F62"/>
    <w:rsid w:val="00C6323A"/>
    <w:rsid w:val="00C63C6A"/>
    <w:rsid w:val="00C64C28"/>
    <w:rsid w:val="00C65164"/>
    <w:rsid w:val="00C66C15"/>
    <w:rsid w:val="00C707BB"/>
    <w:rsid w:val="00C70CA7"/>
    <w:rsid w:val="00C71220"/>
    <w:rsid w:val="00C719CC"/>
    <w:rsid w:val="00C72ADC"/>
    <w:rsid w:val="00C732C6"/>
    <w:rsid w:val="00C73FF7"/>
    <w:rsid w:val="00C7403E"/>
    <w:rsid w:val="00C7506B"/>
    <w:rsid w:val="00C750AA"/>
    <w:rsid w:val="00C75C3E"/>
    <w:rsid w:val="00C76975"/>
    <w:rsid w:val="00C77661"/>
    <w:rsid w:val="00C808CB"/>
    <w:rsid w:val="00C810EA"/>
    <w:rsid w:val="00C81897"/>
    <w:rsid w:val="00C81E21"/>
    <w:rsid w:val="00C8251B"/>
    <w:rsid w:val="00C82D54"/>
    <w:rsid w:val="00C8332C"/>
    <w:rsid w:val="00C839FA"/>
    <w:rsid w:val="00C83B9B"/>
    <w:rsid w:val="00C83E29"/>
    <w:rsid w:val="00C8630A"/>
    <w:rsid w:val="00C87A9B"/>
    <w:rsid w:val="00C92579"/>
    <w:rsid w:val="00C93739"/>
    <w:rsid w:val="00C9673E"/>
    <w:rsid w:val="00C968EC"/>
    <w:rsid w:val="00C970A6"/>
    <w:rsid w:val="00CA0B92"/>
    <w:rsid w:val="00CA0D54"/>
    <w:rsid w:val="00CA1AD7"/>
    <w:rsid w:val="00CA4727"/>
    <w:rsid w:val="00CA4B31"/>
    <w:rsid w:val="00CA5AC1"/>
    <w:rsid w:val="00CA605C"/>
    <w:rsid w:val="00CA63E9"/>
    <w:rsid w:val="00CB01DB"/>
    <w:rsid w:val="00CB0656"/>
    <w:rsid w:val="00CB1273"/>
    <w:rsid w:val="00CB226A"/>
    <w:rsid w:val="00CB34B2"/>
    <w:rsid w:val="00CB39A4"/>
    <w:rsid w:val="00CB4E19"/>
    <w:rsid w:val="00CB50E4"/>
    <w:rsid w:val="00CB59AB"/>
    <w:rsid w:val="00CB59FF"/>
    <w:rsid w:val="00CB5BA5"/>
    <w:rsid w:val="00CB737B"/>
    <w:rsid w:val="00CC13F9"/>
    <w:rsid w:val="00CC20AF"/>
    <w:rsid w:val="00CC26A8"/>
    <w:rsid w:val="00CC278F"/>
    <w:rsid w:val="00CC395D"/>
    <w:rsid w:val="00CC3BD6"/>
    <w:rsid w:val="00CC41BA"/>
    <w:rsid w:val="00CC4672"/>
    <w:rsid w:val="00CC5957"/>
    <w:rsid w:val="00CC6ABC"/>
    <w:rsid w:val="00CC739A"/>
    <w:rsid w:val="00CD1660"/>
    <w:rsid w:val="00CD259F"/>
    <w:rsid w:val="00CD265B"/>
    <w:rsid w:val="00CD2C64"/>
    <w:rsid w:val="00CD38F0"/>
    <w:rsid w:val="00CD4BA9"/>
    <w:rsid w:val="00CD50BF"/>
    <w:rsid w:val="00CD6087"/>
    <w:rsid w:val="00CD7AE6"/>
    <w:rsid w:val="00CE0201"/>
    <w:rsid w:val="00CE03D3"/>
    <w:rsid w:val="00CE1AEB"/>
    <w:rsid w:val="00CE27D5"/>
    <w:rsid w:val="00CE31CC"/>
    <w:rsid w:val="00CE344E"/>
    <w:rsid w:val="00CE420E"/>
    <w:rsid w:val="00CE49DA"/>
    <w:rsid w:val="00CE5B71"/>
    <w:rsid w:val="00CE650D"/>
    <w:rsid w:val="00CF064C"/>
    <w:rsid w:val="00CF071E"/>
    <w:rsid w:val="00CF1618"/>
    <w:rsid w:val="00CF1C3D"/>
    <w:rsid w:val="00CF2C5F"/>
    <w:rsid w:val="00CF3C9B"/>
    <w:rsid w:val="00CF5660"/>
    <w:rsid w:val="00CF64DA"/>
    <w:rsid w:val="00CF7687"/>
    <w:rsid w:val="00D0246E"/>
    <w:rsid w:val="00D03A6B"/>
    <w:rsid w:val="00D03E7F"/>
    <w:rsid w:val="00D04514"/>
    <w:rsid w:val="00D0533B"/>
    <w:rsid w:val="00D11514"/>
    <w:rsid w:val="00D1183E"/>
    <w:rsid w:val="00D11DE9"/>
    <w:rsid w:val="00D13801"/>
    <w:rsid w:val="00D14C65"/>
    <w:rsid w:val="00D14CEB"/>
    <w:rsid w:val="00D150D2"/>
    <w:rsid w:val="00D164D5"/>
    <w:rsid w:val="00D16E71"/>
    <w:rsid w:val="00D20527"/>
    <w:rsid w:val="00D208B3"/>
    <w:rsid w:val="00D247C5"/>
    <w:rsid w:val="00D252F0"/>
    <w:rsid w:val="00D2573E"/>
    <w:rsid w:val="00D25BE8"/>
    <w:rsid w:val="00D2682F"/>
    <w:rsid w:val="00D303E6"/>
    <w:rsid w:val="00D3184B"/>
    <w:rsid w:val="00D332B8"/>
    <w:rsid w:val="00D33704"/>
    <w:rsid w:val="00D3502F"/>
    <w:rsid w:val="00D35A4F"/>
    <w:rsid w:val="00D35BBC"/>
    <w:rsid w:val="00D35E24"/>
    <w:rsid w:val="00D35E6A"/>
    <w:rsid w:val="00D3774F"/>
    <w:rsid w:val="00D37F14"/>
    <w:rsid w:val="00D424BE"/>
    <w:rsid w:val="00D42EFC"/>
    <w:rsid w:val="00D44104"/>
    <w:rsid w:val="00D46C2D"/>
    <w:rsid w:val="00D47868"/>
    <w:rsid w:val="00D50230"/>
    <w:rsid w:val="00D5049D"/>
    <w:rsid w:val="00D51EC5"/>
    <w:rsid w:val="00D52364"/>
    <w:rsid w:val="00D533B8"/>
    <w:rsid w:val="00D54573"/>
    <w:rsid w:val="00D556A1"/>
    <w:rsid w:val="00D55B4A"/>
    <w:rsid w:val="00D60978"/>
    <w:rsid w:val="00D62EB2"/>
    <w:rsid w:val="00D62EE6"/>
    <w:rsid w:val="00D63065"/>
    <w:rsid w:val="00D63688"/>
    <w:rsid w:val="00D65DCA"/>
    <w:rsid w:val="00D7086F"/>
    <w:rsid w:val="00D7421B"/>
    <w:rsid w:val="00D75010"/>
    <w:rsid w:val="00D767AD"/>
    <w:rsid w:val="00D7687D"/>
    <w:rsid w:val="00D770C9"/>
    <w:rsid w:val="00D773E4"/>
    <w:rsid w:val="00D81628"/>
    <w:rsid w:val="00D81AC9"/>
    <w:rsid w:val="00D82BC9"/>
    <w:rsid w:val="00D84CDA"/>
    <w:rsid w:val="00D84F9F"/>
    <w:rsid w:val="00D85A4B"/>
    <w:rsid w:val="00D85BAD"/>
    <w:rsid w:val="00D86EAC"/>
    <w:rsid w:val="00D87468"/>
    <w:rsid w:val="00D8757C"/>
    <w:rsid w:val="00D87CF0"/>
    <w:rsid w:val="00D922A9"/>
    <w:rsid w:val="00D92DC9"/>
    <w:rsid w:val="00D9475C"/>
    <w:rsid w:val="00D9503A"/>
    <w:rsid w:val="00D95B2A"/>
    <w:rsid w:val="00D96DA5"/>
    <w:rsid w:val="00D97C3C"/>
    <w:rsid w:val="00D97F07"/>
    <w:rsid w:val="00DA0310"/>
    <w:rsid w:val="00DA17ED"/>
    <w:rsid w:val="00DA1D0A"/>
    <w:rsid w:val="00DA3A5B"/>
    <w:rsid w:val="00DA4ACE"/>
    <w:rsid w:val="00DA54A5"/>
    <w:rsid w:val="00DA5CD8"/>
    <w:rsid w:val="00DA6201"/>
    <w:rsid w:val="00DA63FE"/>
    <w:rsid w:val="00DA769F"/>
    <w:rsid w:val="00DB22C7"/>
    <w:rsid w:val="00DB394E"/>
    <w:rsid w:val="00DB4567"/>
    <w:rsid w:val="00DB53AE"/>
    <w:rsid w:val="00DB5A43"/>
    <w:rsid w:val="00DB6284"/>
    <w:rsid w:val="00DC12F9"/>
    <w:rsid w:val="00DC2CF5"/>
    <w:rsid w:val="00DC3B0B"/>
    <w:rsid w:val="00DC3FD8"/>
    <w:rsid w:val="00DC50A6"/>
    <w:rsid w:val="00DC5DBF"/>
    <w:rsid w:val="00DC7EBB"/>
    <w:rsid w:val="00DD13F9"/>
    <w:rsid w:val="00DD2EB8"/>
    <w:rsid w:val="00DD31BF"/>
    <w:rsid w:val="00DD4354"/>
    <w:rsid w:val="00DD49EA"/>
    <w:rsid w:val="00DD61BC"/>
    <w:rsid w:val="00DD7877"/>
    <w:rsid w:val="00DD7B37"/>
    <w:rsid w:val="00DE2929"/>
    <w:rsid w:val="00DE2AD2"/>
    <w:rsid w:val="00DE3304"/>
    <w:rsid w:val="00DE3490"/>
    <w:rsid w:val="00DE41F9"/>
    <w:rsid w:val="00DE66E0"/>
    <w:rsid w:val="00DF03AE"/>
    <w:rsid w:val="00DF2EBA"/>
    <w:rsid w:val="00DF3330"/>
    <w:rsid w:val="00DF33C3"/>
    <w:rsid w:val="00DF482D"/>
    <w:rsid w:val="00DF4F74"/>
    <w:rsid w:val="00DF51BC"/>
    <w:rsid w:val="00DF5AF2"/>
    <w:rsid w:val="00DF79A9"/>
    <w:rsid w:val="00E0023F"/>
    <w:rsid w:val="00E014FB"/>
    <w:rsid w:val="00E054D8"/>
    <w:rsid w:val="00E0574D"/>
    <w:rsid w:val="00E079BE"/>
    <w:rsid w:val="00E101A8"/>
    <w:rsid w:val="00E1189B"/>
    <w:rsid w:val="00E12852"/>
    <w:rsid w:val="00E12A38"/>
    <w:rsid w:val="00E12BD1"/>
    <w:rsid w:val="00E156B8"/>
    <w:rsid w:val="00E15B3E"/>
    <w:rsid w:val="00E16486"/>
    <w:rsid w:val="00E16B31"/>
    <w:rsid w:val="00E1777D"/>
    <w:rsid w:val="00E20860"/>
    <w:rsid w:val="00E21291"/>
    <w:rsid w:val="00E22DE6"/>
    <w:rsid w:val="00E23126"/>
    <w:rsid w:val="00E2501D"/>
    <w:rsid w:val="00E253EC"/>
    <w:rsid w:val="00E2568D"/>
    <w:rsid w:val="00E306E3"/>
    <w:rsid w:val="00E30C21"/>
    <w:rsid w:val="00E336A2"/>
    <w:rsid w:val="00E33BD0"/>
    <w:rsid w:val="00E33D1D"/>
    <w:rsid w:val="00E33D28"/>
    <w:rsid w:val="00E357C2"/>
    <w:rsid w:val="00E358A5"/>
    <w:rsid w:val="00E360FD"/>
    <w:rsid w:val="00E375BF"/>
    <w:rsid w:val="00E3780F"/>
    <w:rsid w:val="00E41062"/>
    <w:rsid w:val="00E43090"/>
    <w:rsid w:val="00E44EFA"/>
    <w:rsid w:val="00E45516"/>
    <w:rsid w:val="00E45EBF"/>
    <w:rsid w:val="00E477D6"/>
    <w:rsid w:val="00E528FF"/>
    <w:rsid w:val="00E52971"/>
    <w:rsid w:val="00E52DCD"/>
    <w:rsid w:val="00E53FFA"/>
    <w:rsid w:val="00E54A8D"/>
    <w:rsid w:val="00E55D37"/>
    <w:rsid w:val="00E56874"/>
    <w:rsid w:val="00E57015"/>
    <w:rsid w:val="00E573E4"/>
    <w:rsid w:val="00E602FA"/>
    <w:rsid w:val="00E60525"/>
    <w:rsid w:val="00E64C89"/>
    <w:rsid w:val="00E650FC"/>
    <w:rsid w:val="00E651B0"/>
    <w:rsid w:val="00E66AD1"/>
    <w:rsid w:val="00E70E9A"/>
    <w:rsid w:val="00E71877"/>
    <w:rsid w:val="00E71F7A"/>
    <w:rsid w:val="00E729A3"/>
    <w:rsid w:val="00E72B34"/>
    <w:rsid w:val="00E73755"/>
    <w:rsid w:val="00E74B37"/>
    <w:rsid w:val="00E77549"/>
    <w:rsid w:val="00E77555"/>
    <w:rsid w:val="00E77B43"/>
    <w:rsid w:val="00E80596"/>
    <w:rsid w:val="00E805D2"/>
    <w:rsid w:val="00E81222"/>
    <w:rsid w:val="00E81366"/>
    <w:rsid w:val="00E81958"/>
    <w:rsid w:val="00E82A8D"/>
    <w:rsid w:val="00E82FDE"/>
    <w:rsid w:val="00E835D0"/>
    <w:rsid w:val="00E83E0F"/>
    <w:rsid w:val="00E846CE"/>
    <w:rsid w:val="00E856B2"/>
    <w:rsid w:val="00E87E92"/>
    <w:rsid w:val="00E9019B"/>
    <w:rsid w:val="00E916CB"/>
    <w:rsid w:val="00E92AF0"/>
    <w:rsid w:val="00E92B89"/>
    <w:rsid w:val="00E92F8F"/>
    <w:rsid w:val="00E94561"/>
    <w:rsid w:val="00E94EE2"/>
    <w:rsid w:val="00E95866"/>
    <w:rsid w:val="00EA004F"/>
    <w:rsid w:val="00EA0375"/>
    <w:rsid w:val="00EA0AF3"/>
    <w:rsid w:val="00EA14C4"/>
    <w:rsid w:val="00EA1F0F"/>
    <w:rsid w:val="00EA2129"/>
    <w:rsid w:val="00EA2665"/>
    <w:rsid w:val="00EA2EB7"/>
    <w:rsid w:val="00EA50EB"/>
    <w:rsid w:val="00EA6328"/>
    <w:rsid w:val="00EA772A"/>
    <w:rsid w:val="00EA7A1D"/>
    <w:rsid w:val="00EA7F26"/>
    <w:rsid w:val="00EB2D4A"/>
    <w:rsid w:val="00EB3839"/>
    <w:rsid w:val="00EB4732"/>
    <w:rsid w:val="00EB5D98"/>
    <w:rsid w:val="00EB7D75"/>
    <w:rsid w:val="00EC0501"/>
    <w:rsid w:val="00EC0615"/>
    <w:rsid w:val="00EC1B27"/>
    <w:rsid w:val="00EC3250"/>
    <w:rsid w:val="00EC3458"/>
    <w:rsid w:val="00EC3A5F"/>
    <w:rsid w:val="00EC5F1E"/>
    <w:rsid w:val="00EC649D"/>
    <w:rsid w:val="00EC78FC"/>
    <w:rsid w:val="00ED058A"/>
    <w:rsid w:val="00ED1E25"/>
    <w:rsid w:val="00ED36A5"/>
    <w:rsid w:val="00ED3E28"/>
    <w:rsid w:val="00ED3E4F"/>
    <w:rsid w:val="00ED3FD1"/>
    <w:rsid w:val="00ED47EF"/>
    <w:rsid w:val="00ED6DA5"/>
    <w:rsid w:val="00ED6EC9"/>
    <w:rsid w:val="00EE2892"/>
    <w:rsid w:val="00EE3096"/>
    <w:rsid w:val="00EE5DBE"/>
    <w:rsid w:val="00EF1741"/>
    <w:rsid w:val="00EF1C49"/>
    <w:rsid w:val="00EF28DF"/>
    <w:rsid w:val="00EF36EC"/>
    <w:rsid w:val="00EF3BB1"/>
    <w:rsid w:val="00EF4438"/>
    <w:rsid w:val="00EF4FBF"/>
    <w:rsid w:val="00EF5909"/>
    <w:rsid w:val="00EF5F86"/>
    <w:rsid w:val="00EF6A30"/>
    <w:rsid w:val="00EF785D"/>
    <w:rsid w:val="00EF7A1F"/>
    <w:rsid w:val="00F00732"/>
    <w:rsid w:val="00F017C7"/>
    <w:rsid w:val="00F035F8"/>
    <w:rsid w:val="00F038BC"/>
    <w:rsid w:val="00F038F2"/>
    <w:rsid w:val="00F04F50"/>
    <w:rsid w:val="00F04F9C"/>
    <w:rsid w:val="00F0520A"/>
    <w:rsid w:val="00F05B7E"/>
    <w:rsid w:val="00F05F54"/>
    <w:rsid w:val="00F07174"/>
    <w:rsid w:val="00F10F48"/>
    <w:rsid w:val="00F11253"/>
    <w:rsid w:val="00F11880"/>
    <w:rsid w:val="00F158EC"/>
    <w:rsid w:val="00F163F1"/>
    <w:rsid w:val="00F16471"/>
    <w:rsid w:val="00F168B5"/>
    <w:rsid w:val="00F21293"/>
    <w:rsid w:val="00F21650"/>
    <w:rsid w:val="00F216A4"/>
    <w:rsid w:val="00F2226F"/>
    <w:rsid w:val="00F22CCA"/>
    <w:rsid w:val="00F23F2B"/>
    <w:rsid w:val="00F27449"/>
    <w:rsid w:val="00F30057"/>
    <w:rsid w:val="00F30FB1"/>
    <w:rsid w:val="00F313B4"/>
    <w:rsid w:val="00F327E8"/>
    <w:rsid w:val="00F329EA"/>
    <w:rsid w:val="00F33AEB"/>
    <w:rsid w:val="00F33C4A"/>
    <w:rsid w:val="00F350D8"/>
    <w:rsid w:val="00F35BA5"/>
    <w:rsid w:val="00F36B51"/>
    <w:rsid w:val="00F37090"/>
    <w:rsid w:val="00F40F00"/>
    <w:rsid w:val="00F436B0"/>
    <w:rsid w:val="00F44DE0"/>
    <w:rsid w:val="00F4550B"/>
    <w:rsid w:val="00F46415"/>
    <w:rsid w:val="00F47628"/>
    <w:rsid w:val="00F50638"/>
    <w:rsid w:val="00F5193B"/>
    <w:rsid w:val="00F51B05"/>
    <w:rsid w:val="00F52FC1"/>
    <w:rsid w:val="00F5376C"/>
    <w:rsid w:val="00F5449E"/>
    <w:rsid w:val="00F54FF5"/>
    <w:rsid w:val="00F555DF"/>
    <w:rsid w:val="00F55DB1"/>
    <w:rsid w:val="00F5713E"/>
    <w:rsid w:val="00F60A10"/>
    <w:rsid w:val="00F60E06"/>
    <w:rsid w:val="00F62276"/>
    <w:rsid w:val="00F62ECF"/>
    <w:rsid w:val="00F6328B"/>
    <w:rsid w:val="00F64759"/>
    <w:rsid w:val="00F6564A"/>
    <w:rsid w:val="00F662F8"/>
    <w:rsid w:val="00F67923"/>
    <w:rsid w:val="00F704F9"/>
    <w:rsid w:val="00F70B10"/>
    <w:rsid w:val="00F716B9"/>
    <w:rsid w:val="00F71E07"/>
    <w:rsid w:val="00F72C10"/>
    <w:rsid w:val="00F75422"/>
    <w:rsid w:val="00F7579A"/>
    <w:rsid w:val="00F7696F"/>
    <w:rsid w:val="00F7774A"/>
    <w:rsid w:val="00F77EF4"/>
    <w:rsid w:val="00F8257F"/>
    <w:rsid w:val="00F8549C"/>
    <w:rsid w:val="00F856CD"/>
    <w:rsid w:val="00F8758B"/>
    <w:rsid w:val="00F92C16"/>
    <w:rsid w:val="00F92E55"/>
    <w:rsid w:val="00F93371"/>
    <w:rsid w:val="00F941A0"/>
    <w:rsid w:val="00F95BD7"/>
    <w:rsid w:val="00F95DA1"/>
    <w:rsid w:val="00F96057"/>
    <w:rsid w:val="00F96FC1"/>
    <w:rsid w:val="00FA130E"/>
    <w:rsid w:val="00FA2510"/>
    <w:rsid w:val="00FA3293"/>
    <w:rsid w:val="00FA348E"/>
    <w:rsid w:val="00FA36FC"/>
    <w:rsid w:val="00FA4256"/>
    <w:rsid w:val="00FA4B92"/>
    <w:rsid w:val="00FA55E1"/>
    <w:rsid w:val="00FA6332"/>
    <w:rsid w:val="00FB0B48"/>
    <w:rsid w:val="00FB1CA8"/>
    <w:rsid w:val="00FB305D"/>
    <w:rsid w:val="00FB5523"/>
    <w:rsid w:val="00FB6779"/>
    <w:rsid w:val="00FC0802"/>
    <w:rsid w:val="00FC1155"/>
    <w:rsid w:val="00FC167B"/>
    <w:rsid w:val="00FC1D00"/>
    <w:rsid w:val="00FC2130"/>
    <w:rsid w:val="00FC2464"/>
    <w:rsid w:val="00FC3A2F"/>
    <w:rsid w:val="00FC3B9D"/>
    <w:rsid w:val="00FC7138"/>
    <w:rsid w:val="00FD0133"/>
    <w:rsid w:val="00FD086F"/>
    <w:rsid w:val="00FD14BD"/>
    <w:rsid w:val="00FD1BC8"/>
    <w:rsid w:val="00FD4219"/>
    <w:rsid w:val="00FD58C9"/>
    <w:rsid w:val="00FD7030"/>
    <w:rsid w:val="00FE0AFE"/>
    <w:rsid w:val="00FE132C"/>
    <w:rsid w:val="00FE1340"/>
    <w:rsid w:val="00FE1EC5"/>
    <w:rsid w:val="00FE24AB"/>
    <w:rsid w:val="00FE3976"/>
    <w:rsid w:val="00FE3A83"/>
    <w:rsid w:val="00FE3D63"/>
    <w:rsid w:val="00FE3F2D"/>
    <w:rsid w:val="00FE4426"/>
    <w:rsid w:val="00FE5FF4"/>
    <w:rsid w:val="00FE6049"/>
    <w:rsid w:val="00FE6659"/>
    <w:rsid w:val="00FE6660"/>
    <w:rsid w:val="00FE7A6A"/>
    <w:rsid w:val="00FE7D86"/>
    <w:rsid w:val="00FF0375"/>
    <w:rsid w:val="00FF0409"/>
    <w:rsid w:val="00FF0FF4"/>
    <w:rsid w:val="00FF2B75"/>
    <w:rsid w:val="00FF332B"/>
    <w:rsid w:val="00FF3AB0"/>
    <w:rsid w:val="00FF4864"/>
    <w:rsid w:val="00FF521C"/>
    <w:rsid w:val="00FF5C72"/>
    <w:rsid w:val="00FF7249"/>
    <w:rsid w:val="00FF75DE"/>
    <w:rsid w:val="00FF7A59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7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47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47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6B8BFE3AA1D7CF41103AEB58569C2F6A4081CEFC3D436807196E83E4vFr1X" TargetMode="External"/><Relationship Id="rId13" Type="http://schemas.openxmlformats.org/officeDocument/2006/relationships/hyperlink" Target="consultantplus://offline/ref=F36B8BFE3AA1D7CF41103AEB58569C2F6A4081CEFC3D436807196E83E4vFr1X" TargetMode="External"/><Relationship Id="rId18" Type="http://schemas.openxmlformats.org/officeDocument/2006/relationships/hyperlink" Target="consultantplus://offline/ref=F36B8BFE3AA1D7CF41103AEB58569C2F6A4080C8FB3C436807196E83E4F13BB2AD0CC6F4C670v8r8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6B8BFE3AA1D7CF41103AEB58569C2F6A4081CEFC3D436807196E83E4vFr1X" TargetMode="External"/><Relationship Id="rId12" Type="http://schemas.openxmlformats.org/officeDocument/2006/relationships/hyperlink" Target="consultantplus://offline/ref=F36B8BFE3AA1D7CF41103AEB58569C2F6A4081CEFC3D436807196E83E4vFr1X" TargetMode="External"/><Relationship Id="rId17" Type="http://schemas.openxmlformats.org/officeDocument/2006/relationships/hyperlink" Target="consultantplus://offline/ref=F36B8BFE3AA1D7CF41103AEB58569C2F6A4081CEFC3D436807196E83E4F13BB2AD0CC6F4C5748F4DvCr0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6B8BFE3AA1D7CF41103AEB58569C2F6A4080C8FB3C436807196E83E4F13BB2AD0CC6F4C670v8r8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6B8BFE3AA1D7CF41103AEB58569C2F6A4081CEFC3D436807196E83E4vFr1X" TargetMode="External"/><Relationship Id="rId11" Type="http://schemas.openxmlformats.org/officeDocument/2006/relationships/hyperlink" Target="consultantplus://offline/ref=F36B8BFE3AA1D7CF41103AEB58569C2F6A4081CEFC3D436807196E83E4vFr1X" TargetMode="External"/><Relationship Id="rId5" Type="http://schemas.openxmlformats.org/officeDocument/2006/relationships/hyperlink" Target="consultantplus://offline/ref=F36B8BFE3AA1D7CF41103AEB58569C2F6A4081CEFC3D436807196E83E4F13BB2AD0CC6F0vCr6X" TargetMode="External"/><Relationship Id="rId15" Type="http://schemas.openxmlformats.org/officeDocument/2006/relationships/hyperlink" Target="consultantplus://offline/ref=F36B8BFE3AA1D7CF41103AEB58569C2F6A4081CEFC3D436807196E83E4vFr1X" TargetMode="External"/><Relationship Id="rId10" Type="http://schemas.openxmlformats.org/officeDocument/2006/relationships/hyperlink" Target="consultantplus://offline/ref=F36B8BFE3AA1D7CF41103AEB58569C2F6A4081CEFC3D436807196E83E4vFr1X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6B8BFE3AA1D7CF41103AEB58569C2F6A4081CEFC3D436807196E83E4vFr1X" TargetMode="External"/><Relationship Id="rId14" Type="http://schemas.openxmlformats.org/officeDocument/2006/relationships/hyperlink" Target="consultantplus://offline/ref=F36B8BFE3AA1D7CF41103AEB58569C2F6A4081CEFC3D436807196E83E4vFr1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2726</Words>
  <Characters>15539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1</cp:revision>
  <dcterms:created xsi:type="dcterms:W3CDTF">2017-09-24T23:43:00Z</dcterms:created>
  <dcterms:modified xsi:type="dcterms:W3CDTF">2017-09-24T23:44:00Z</dcterms:modified>
</cp:coreProperties>
</file>